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2695"/>
        <w:gridCol w:w="6655"/>
      </w:tblGrid>
      <w:tr w:rsidR="00921E9B" w:rsidRPr="00921E9B" w:rsidTr="00000F8C">
        <w:trPr>
          <w:trHeight w:val="827"/>
        </w:trPr>
        <w:tc>
          <w:tcPr>
            <w:tcW w:w="1441" w:type="pct"/>
          </w:tcPr>
          <w:p w:rsidR="00BB291F" w:rsidRPr="00921E9B" w:rsidRDefault="00BB291F" w:rsidP="000C6F0D">
            <w:pPr>
              <w:spacing w:after="0"/>
              <w:rPr>
                <w:rFonts w:ascii="Calibri" w:hAnsi="Calibri" w:cs="Calibri"/>
                <w:i/>
                <w:szCs w:val="24"/>
                <w:lang w:val="en-IN"/>
              </w:rPr>
            </w:pPr>
            <w:r w:rsidRPr="00921E9B">
              <w:rPr>
                <w:rFonts w:ascii="Calibri" w:hAnsi="Calibri" w:cs="Calibri"/>
                <w:b/>
                <w:noProof/>
                <w:sz w:val="32"/>
                <w:szCs w:val="24"/>
              </w:rPr>
              <w:drawing>
                <wp:inline distT="0" distB="0" distL="0" distR="0" wp14:anchorId="458F8E54" wp14:editId="2F5412DE">
                  <wp:extent cx="1533525" cy="504825"/>
                  <wp:effectExtent l="0" t="0" r="9525" b="9525"/>
                  <wp:docPr id="1" name="Picture 1" descr="C:\Users\ADMIN\Desktop\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04825"/>
                          </a:xfrm>
                          <a:prstGeom prst="rect">
                            <a:avLst/>
                          </a:prstGeom>
                          <a:noFill/>
                          <a:ln>
                            <a:noFill/>
                          </a:ln>
                        </pic:spPr>
                      </pic:pic>
                    </a:graphicData>
                  </a:graphic>
                </wp:inline>
              </w:drawing>
            </w:r>
          </w:p>
        </w:tc>
        <w:tc>
          <w:tcPr>
            <w:tcW w:w="3559" w:type="pct"/>
          </w:tcPr>
          <w:p w:rsidR="00BB291F" w:rsidRPr="00921E9B" w:rsidRDefault="00BB291F" w:rsidP="00BB291F">
            <w:pPr>
              <w:spacing w:after="0"/>
              <w:jc w:val="center"/>
              <w:rPr>
                <w:rFonts w:ascii="Calibri" w:hAnsi="Calibri" w:cs="Calibri"/>
                <w:b/>
                <w:sz w:val="32"/>
                <w:szCs w:val="24"/>
                <w:lang w:val="en-IN"/>
              </w:rPr>
            </w:pPr>
            <w:r w:rsidRPr="00921E9B">
              <w:rPr>
                <w:rFonts w:ascii="Calibri" w:hAnsi="Calibri" w:cs="Calibri"/>
                <w:b/>
                <w:sz w:val="32"/>
                <w:szCs w:val="24"/>
                <w:lang w:val="en-IN"/>
              </w:rPr>
              <w:t>JAIPURIA INSTITUE OF MANAGEMENT, INDORE</w:t>
            </w:r>
          </w:p>
          <w:p w:rsidR="00BB291F" w:rsidRPr="00921E9B" w:rsidRDefault="00BB291F" w:rsidP="00BB291F">
            <w:pPr>
              <w:spacing w:after="0"/>
              <w:jc w:val="center"/>
              <w:rPr>
                <w:rFonts w:ascii="Calibri" w:hAnsi="Calibri" w:cs="Calibri"/>
                <w:i/>
                <w:szCs w:val="24"/>
                <w:lang w:val="en-IN"/>
              </w:rPr>
            </w:pPr>
            <w:r w:rsidRPr="00921E9B">
              <w:rPr>
                <w:rFonts w:ascii="Calibri" w:hAnsi="Calibri" w:cs="Calibri"/>
                <w:sz w:val="28"/>
                <w:szCs w:val="32"/>
                <w:lang w:val="en-IN"/>
              </w:rPr>
              <w:t>Post Graduate Diploma in Management</w:t>
            </w:r>
            <w:r w:rsidR="00C8245F">
              <w:rPr>
                <w:rFonts w:ascii="Calibri" w:hAnsi="Calibri" w:cs="Calibri"/>
                <w:sz w:val="28"/>
                <w:szCs w:val="32"/>
                <w:lang w:val="en-IN"/>
              </w:rPr>
              <w:t xml:space="preserve"> (</w:t>
            </w:r>
            <w:r w:rsidR="00C8245F" w:rsidRPr="00C8245F">
              <w:rPr>
                <w:rFonts w:ascii="Calibri" w:hAnsi="Calibri" w:cs="Calibri"/>
                <w:sz w:val="28"/>
                <w:szCs w:val="28"/>
                <w:lang w:val="en-IN"/>
              </w:rPr>
              <w:t>Batch 2022-24)</w:t>
            </w:r>
          </w:p>
        </w:tc>
      </w:tr>
      <w:tr w:rsidR="00921E9B" w:rsidRPr="00921E9B" w:rsidTr="00000F8C">
        <w:trPr>
          <w:trHeight w:val="755"/>
        </w:trPr>
        <w:tc>
          <w:tcPr>
            <w:tcW w:w="5000" w:type="pct"/>
            <w:gridSpan w:val="2"/>
          </w:tcPr>
          <w:p w:rsidR="003D5570" w:rsidRPr="00921E9B" w:rsidRDefault="003D5570" w:rsidP="00BB291F">
            <w:pPr>
              <w:tabs>
                <w:tab w:val="left" w:pos="90"/>
              </w:tabs>
              <w:spacing w:after="0"/>
              <w:jc w:val="center"/>
              <w:rPr>
                <w:rFonts w:ascii="Calibri" w:hAnsi="Calibri" w:cs="Calibri"/>
                <w:b/>
                <w:sz w:val="28"/>
                <w:szCs w:val="28"/>
                <w:lang w:val="en-IN"/>
              </w:rPr>
            </w:pPr>
            <w:r w:rsidRPr="00921E9B">
              <w:rPr>
                <w:rFonts w:ascii="Calibri" w:hAnsi="Calibri" w:cs="Calibri"/>
                <w:b/>
                <w:sz w:val="28"/>
                <w:szCs w:val="28"/>
                <w:lang w:val="en-IN"/>
              </w:rPr>
              <w:t>Cours</w:t>
            </w:r>
            <w:r w:rsidR="009231A7" w:rsidRPr="00921E9B">
              <w:rPr>
                <w:rFonts w:ascii="Calibri" w:hAnsi="Calibri" w:cs="Calibri"/>
                <w:b/>
                <w:sz w:val="28"/>
                <w:szCs w:val="28"/>
                <w:lang w:val="en-IN"/>
              </w:rPr>
              <w:t xml:space="preserve">e Title: </w:t>
            </w:r>
            <w:r w:rsidR="00AE27A1">
              <w:rPr>
                <w:rFonts w:ascii="Calibri" w:hAnsi="Calibri" w:cs="Calibri"/>
                <w:b/>
                <w:color w:val="000000" w:themeColor="text1"/>
                <w:sz w:val="28"/>
                <w:szCs w:val="28"/>
                <w:lang w:val="en-IN"/>
              </w:rPr>
              <w:t>Customer Relationship Management</w:t>
            </w:r>
            <w:r w:rsidR="009231A7" w:rsidRPr="00921E9B">
              <w:rPr>
                <w:rFonts w:ascii="Calibri" w:hAnsi="Calibri" w:cs="Calibri"/>
                <w:b/>
                <w:sz w:val="28"/>
                <w:szCs w:val="28"/>
                <w:lang w:val="en-IN"/>
              </w:rPr>
              <w:t xml:space="preserve">, </w:t>
            </w:r>
            <w:r w:rsidR="00AE27A1">
              <w:rPr>
                <w:rFonts w:ascii="Calibri" w:hAnsi="Calibri" w:cs="Calibri"/>
                <w:b/>
                <w:sz w:val="28"/>
                <w:szCs w:val="28"/>
                <w:lang w:val="en-IN"/>
              </w:rPr>
              <w:t>(Course Code: 40127</w:t>
            </w:r>
            <w:r w:rsidRPr="00921E9B">
              <w:rPr>
                <w:rFonts w:ascii="Calibri" w:hAnsi="Calibri" w:cs="Calibri"/>
                <w:b/>
                <w:sz w:val="28"/>
                <w:szCs w:val="28"/>
                <w:lang w:val="en-IN"/>
              </w:rPr>
              <w:t>)</w:t>
            </w:r>
          </w:p>
          <w:p w:rsidR="00BB291F" w:rsidRPr="00921E9B" w:rsidRDefault="00C8245F" w:rsidP="00C8245F">
            <w:pPr>
              <w:tabs>
                <w:tab w:val="left" w:pos="90"/>
              </w:tabs>
              <w:spacing w:after="0"/>
              <w:jc w:val="center"/>
              <w:rPr>
                <w:rFonts w:ascii="Calibri" w:hAnsi="Calibri" w:cs="Calibri"/>
                <w:b/>
                <w:sz w:val="32"/>
                <w:szCs w:val="24"/>
                <w:lang w:val="en-IN"/>
              </w:rPr>
            </w:pPr>
            <w:r>
              <w:rPr>
                <w:rFonts w:ascii="Calibri" w:hAnsi="Calibri" w:cs="Calibri"/>
                <w:b/>
                <w:sz w:val="28"/>
                <w:szCs w:val="28"/>
                <w:lang w:val="en-IN"/>
              </w:rPr>
              <w:t>End Term</w:t>
            </w:r>
            <w:r w:rsidR="00667832">
              <w:rPr>
                <w:rFonts w:ascii="Calibri" w:hAnsi="Calibri" w:cs="Calibri"/>
                <w:b/>
                <w:sz w:val="28"/>
                <w:szCs w:val="28"/>
                <w:lang w:val="en-IN"/>
              </w:rPr>
              <w:t xml:space="preserve"> </w:t>
            </w:r>
            <w:r w:rsidR="00790642">
              <w:rPr>
                <w:rFonts w:ascii="Calibri" w:hAnsi="Calibri" w:cs="Calibri"/>
                <w:b/>
                <w:sz w:val="28"/>
                <w:szCs w:val="28"/>
                <w:lang w:val="en-IN"/>
              </w:rPr>
              <w:t xml:space="preserve">Examination, Term - </w:t>
            </w:r>
            <w:r w:rsidR="00147366">
              <w:rPr>
                <w:rFonts w:ascii="Calibri" w:hAnsi="Calibri" w:cs="Calibri"/>
                <w:b/>
                <w:sz w:val="28"/>
                <w:szCs w:val="28"/>
                <w:lang w:val="en-IN"/>
              </w:rPr>
              <w:t>I</w:t>
            </w:r>
            <w:r w:rsidR="00785A11">
              <w:rPr>
                <w:rFonts w:ascii="Calibri" w:hAnsi="Calibri" w:cs="Calibri"/>
                <w:b/>
                <w:sz w:val="28"/>
                <w:szCs w:val="28"/>
                <w:lang w:val="en-IN"/>
              </w:rPr>
              <w:t>V</w:t>
            </w:r>
            <w:r w:rsidR="00BB291F" w:rsidRPr="00921E9B">
              <w:rPr>
                <w:rFonts w:ascii="Calibri" w:hAnsi="Calibri" w:cs="Calibri"/>
                <w:b/>
                <w:sz w:val="28"/>
                <w:szCs w:val="28"/>
                <w:lang w:val="en-IN"/>
              </w:rPr>
              <w:t xml:space="preserve"> (</w:t>
            </w:r>
            <w:r w:rsidR="00785A11">
              <w:rPr>
                <w:rFonts w:ascii="Calibri" w:hAnsi="Calibri" w:cs="Calibri"/>
                <w:b/>
                <w:sz w:val="28"/>
                <w:szCs w:val="28"/>
                <w:lang w:val="en-IN"/>
              </w:rPr>
              <w:t>Oct</w:t>
            </w:r>
            <w:r w:rsidR="00BB291F" w:rsidRPr="00921E9B">
              <w:rPr>
                <w:rFonts w:ascii="Calibri" w:hAnsi="Calibri" w:cs="Calibri"/>
                <w:b/>
                <w:sz w:val="28"/>
                <w:szCs w:val="28"/>
                <w:lang w:val="en-IN"/>
              </w:rPr>
              <w:t>, 202</w:t>
            </w:r>
            <w:r w:rsidR="00147366">
              <w:rPr>
                <w:rFonts w:ascii="Calibri" w:hAnsi="Calibri" w:cs="Calibri"/>
                <w:b/>
                <w:sz w:val="28"/>
                <w:szCs w:val="28"/>
                <w:lang w:val="en-IN"/>
              </w:rPr>
              <w:t>3</w:t>
            </w:r>
            <w:r w:rsidR="00BB291F" w:rsidRPr="00921E9B">
              <w:rPr>
                <w:rFonts w:ascii="Calibri" w:hAnsi="Calibri" w:cs="Calibri"/>
                <w:b/>
                <w:sz w:val="28"/>
                <w:szCs w:val="28"/>
                <w:lang w:val="en-IN"/>
              </w:rPr>
              <w:t>)</w:t>
            </w:r>
            <w:r w:rsidR="00BB291F" w:rsidRPr="00921E9B">
              <w:rPr>
                <w:rFonts w:ascii="Calibri" w:hAnsi="Calibri" w:cs="Calibri"/>
                <w:b/>
                <w:sz w:val="32"/>
                <w:szCs w:val="24"/>
                <w:lang w:val="en-IN"/>
              </w:rPr>
              <w:t xml:space="preserve"> </w:t>
            </w:r>
          </w:p>
        </w:tc>
      </w:tr>
      <w:tr w:rsidR="00921E9B" w:rsidRPr="00921E9B" w:rsidTr="00000F8C">
        <w:tc>
          <w:tcPr>
            <w:tcW w:w="5000" w:type="pct"/>
            <w:gridSpan w:val="2"/>
          </w:tcPr>
          <w:p w:rsidR="00BB291F" w:rsidRPr="00921E9B" w:rsidRDefault="00903A58" w:rsidP="00BB291F">
            <w:pPr>
              <w:spacing w:after="0"/>
              <w:rPr>
                <w:rFonts w:ascii="Calibri" w:hAnsi="Calibri" w:cs="Calibri"/>
                <w:i/>
                <w:szCs w:val="24"/>
                <w:lang w:val="en-IN"/>
              </w:rPr>
            </w:pPr>
            <w:r w:rsidRPr="00921E9B">
              <w:rPr>
                <w:rFonts w:ascii="Calibri" w:hAnsi="Calibri" w:cs="Calibri"/>
                <w:b/>
                <w:sz w:val="24"/>
                <w:szCs w:val="24"/>
                <w:lang w:val="en-IN"/>
              </w:rPr>
              <w:t xml:space="preserve"> </w:t>
            </w:r>
            <w:r w:rsidR="00BB291F" w:rsidRPr="00921E9B">
              <w:rPr>
                <w:rFonts w:ascii="Calibri" w:hAnsi="Calibri" w:cs="Calibri"/>
                <w:b/>
                <w:sz w:val="24"/>
                <w:szCs w:val="24"/>
                <w:lang w:val="en-IN"/>
              </w:rPr>
              <w:t xml:space="preserve">Time Duration : 2 Hours                                                                                 </w:t>
            </w:r>
            <w:r w:rsidR="00B71AD9" w:rsidRPr="00921E9B">
              <w:rPr>
                <w:rFonts w:ascii="Calibri" w:hAnsi="Calibri" w:cs="Calibri"/>
                <w:b/>
                <w:sz w:val="24"/>
                <w:szCs w:val="24"/>
                <w:lang w:val="en-IN"/>
              </w:rPr>
              <w:t xml:space="preserve">      </w:t>
            </w:r>
            <w:r w:rsidRPr="00921E9B">
              <w:rPr>
                <w:rFonts w:ascii="Calibri" w:hAnsi="Calibri" w:cs="Calibri"/>
                <w:b/>
                <w:sz w:val="24"/>
                <w:szCs w:val="24"/>
                <w:lang w:val="en-IN"/>
              </w:rPr>
              <w:t xml:space="preserve">  </w:t>
            </w:r>
            <w:r w:rsidR="00B71AD9" w:rsidRPr="00921E9B">
              <w:rPr>
                <w:rFonts w:ascii="Calibri" w:hAnsi="Calibri" w:cs="Calibri"/>
                <w:b/>
                <w:sz w:val="24"/>
                <w:szCs w:val="24"/>
                <w:lang w:val="en-IN"/>
              </w:rPr>
              <w:t xml:space="preserve"> </w:t>
            </w:r>
            <w:r w:rsidR="00BB291F" w:rsidRPr="00921E9B">
              <w:rPr>
                <w:rFonts w:ascii="Calibri" w:hAnsi="Calibri" w:cs="Calibri"/>
                <w:b/>
                <w:sz w:val="24"/>
                <w:szCs w:val="24"/>
                <w:lang w:val="en-IN"/>
              </w:rPr>
              <w:t>Total Marks: 40</w:t>
            </w:r>
          </w:p>
        </w:tc>
      </w:tr>
    </w:tbl>
    <w:p w:rsidR="00000F8C" w:rsidRDefault="00000F8C" w:rsidP="00000F8C">
      <w:pPr>
        <w:spacing w:after="0" w:line="240" w:lineRule="auto"/>
        <w:jc w:val="both"/>
        <w:rPr>
          <w:rFonts w:ascii="Calibri" w:hAnsi="Calibri" w:cs="Calibri"/>
          <w:b/>
          <w:i/>
          <w:iCs/>
          <w:sz w:val="14"/>
          <w:szCs w:val="24"/>
        </w:rPr>
      </w:pPr>
    </w:p>
    <w:p w:rsidR="00E61C02" w:rsidRPr="00921E9B" w:rsidRDefault="000C6F0D" w:rsidP="00000F8C">
      <w:pPr>
        <w:spacing w:after="0" w:line="240" w:lineRule="auto"/>
        <w:jc w:val="both"/>
        <w:rPr>
          <w:rFonts w:ascii="Calibri" w:hAnsi="Calibri" w:cs="Calibri"/>
          <w:b/>
          <w:sz w:val="24"/>
          <w:szCs w:val="24"/>
        </w:rPr>
      </w:pPr>
      <w:r w:rsidRPr="00921E9B">
        <w:rPr>
          <w:rFonts w:ascii="Calibri" w:hAnsi="Calibri" w:cs="Calibri"/>
          <w:b/>
          <w:i/>
          <w:iCs/>
          <w:sz w:val="24"/>
          <w:szCs w:val="24"/>
        </w:rPr>
        <w:t xml:space="preserve">General </w:t>
      </w:r>
      <w:r w:rsidR="00E61C02" w:rsidRPr="00921E9B">
        <w:rPr>
          <w:rFonts w:ascii="Calibri" w:hAnsi="Calibri" w:cs="Calibri"/>
          <w:b/>
          <w:i/>
          <w:iCs/>
          <w:sz w:val="24"/>
          <w:szCs w:val="24"/>
        </w:rPr>
        <w:t>Instructions</w:t>
      </w:r>
      <w:r w:rsidR="00E61C02" w:rsidRPr="00921E9B">
        <w:rPr>
          <w:rFonts w:ascii="Calibri" w:hAnsi="Calibri" w:cs="Calibri"/>
          <w:b/>
          <w:sz w:val="24"/>
          <w:szCs w:val="24"/>
        </w:rPr>
        <w:t>:</w:t>
      </w:r>
    </w:p>
    <w:p w:rsidR="00AF7654" w:rsidRPr="00921E9B" w:rsidRDefault="00AF7654" w:rsidP="00AF7654">
      <w:pPr>
        <w:pStyle w:val="ListParagraph"/>
        <w:numPr>
          <w:ilvl w:val="0"/>
          <w:numId w:val="1"/>
        </w:numPr>
        <w:spacing w:after="0"/>
        <w:jc w:val="both"/>
        <w:rPr>
          <w:rFonts w:ascii="Calibri" w:hAnsi="Calibri" w:cs="Calibri"/>
          <w:bCs/>
          <w:i/>
          <w:sz w:val="24"/>
          <w:szCs w:val="24"/>
        </w:rPr>
      </w:pPr>
      <w:r w:rsidRPr="00921E9B">
        <w:rPr>
          <w:rFonts w:ascii="Calibri" w:hAnsi="Calibri" w:cs="Calibri"/>
          <w:bCs/>
          <w:i/>
          <w:sz w:val="24"/>
          <w:szCs w:val="24"/>
        </w:rPr>
        <w:t>Answer the questions as directed. The break-up of the marks is given wherever necessary.</w:t>
      </w:r>
    </w:p>
    <w:p w:rsidR="00AF7654" w:rsidRPr="00921E9B" w:rsidRDefault="00AF7654" w:rsidP="00AF7654">
      <w:pPr>
        <w:pStyle w:val="ListParagraph"/>
        <w:numPr>
          <w:ilvl w:val="0"/>
          <w:numId w:val="1"/>
        </w:numPr>
        <w:spacing w:after="0"/>
        <w:jc w:val="both"/>
        <w:rPr>
          <w:rFonts w:ascii="Calibri" w:hAnsi="Calibri" w:cs="Calibri"/>
          <w:bCs/>
          <w:i/>
          <w:sz w:val="24"/>
          <w:szCs w:val="24"/>
        </w:rPr>
      </w:pPr>
      <w:r w:rsidRPr="00921E9B">
        <w:rPr>
          <w:rFonts w:ascii="Calibri" w:hAnsi="Calibri" w:cs="Calibri"/>
          <w:bCs/>
          <w:i/>
          <w:sz w:val="24"/>
          <w:szCs w:val="24"/>
        </w:rPr>
        <w:t>Marks against each question is indicated to its right.</w:t>
      </w:r>
    </w:p>
    <w:p w:rsidR="00AF7654" w:rsidRPr="00921E9B" w:rsidRDefault="00AF7654" w:rsidP="00AF7654">
      <w:pPr>
        <w:pStyle w:val="ListParagraph"/>
        <w:numPr>
          <w:ilvl w:val="0"/>
          <w:numId w:val="1"/>
        </w:numPr>
        <w:spacing w:after="0"/>
        <w:jc w:val="both"/>
        <w:rPr>
          <w:rFonts w:ascii="Calibri" w:hAnsi="Calibri" w:cs="Calibri"/>
          <w:bCs/>
          <w:i/>
          <w:sz w:val="24"/>
          <w:szCs w:val="24"/>
        </w:rPr>
      </w:pPr>
      <w:r w:rsidRPr="00921E9B">
        <w:rPr>
          <w:rFonts w:ascii="Calibri" w:hAnsi="Calibri" w:cs="Calibri"/>
          <w:bCs/>
          <w:i/>
          <w:sz w:val="24"/>
          <w:szCs w:val="24"/>
        </w:rPr>
        <w:t>Answer all the questions of a ‘Section/Question’ at one place in continuation.</w:t>
      </w:r>
    </w:p>
    <w:p w:rsidR="00AF7654" w:rsidRPr="00921E9B" w:rsidRDefault="00AF7654" w:rsidP="00AF7654">
      <w:pPr>
        <w:pStyle w:val="ListParagraph"/>
        <w:numPr>
          <w:ilvl w:val="0"/>
          <w:numId w:val="1"/>
        </w:numPr>
        <w:spacing w:after="0"/>
        <w:jc w:val="both"/>
        <w:rPr>
          <w:rFonts w:ascii="Calibri" w:hAnsi="Calibri" w:cs="Calibri"/>
          <w:bCs/>
          <w:i/>
          <w:sz w:val="24"/>
          <w:szCs w:val="24"/>
        </w:rPr>
      </w:pPr>
      <w:r w:rsidRPr="00921E9B">
        <w:rPr>
          <w:rFonts w:ascii="Calibri" w:hAnsi="Calibri" w:cs="Calibri"/>
          <w:bCs/>
          <w:i/>
          <w:sz w:val="24"/>
          <w:szCs w:val="24"/>
        </w:rPr>
        <w:t xml:space="preserve">Answers should be brief and to the point. </w:t>
      </w:r>
    </w:p>
    <w:p w:rsidR="000C6F0D" w:rsidRPr="00921E9B" w:rsidRDefault="000C6F0D" w:rsidP="00AA0EE8">
      <w:pPr>
        <w:pStyle w:val="ListParagraph"/>
        <w:numPr>
          <w:ilvl w:val="0"/>
          <w:numId w:val="1"/>
        </w:numPr>
        <w:pBdr>
          <w:bottom w:val="single" w:sz="6" w:space="10" w:color="auto"/>
        </w:pBdr>
        <w:spacing w:after="0"/>
        <w:jc w:val="both"/>
        <w:rPr>
          <w:rFonts w:ascii="Calibri" w:hAnsi="Calibri" w:cs="Calibri"/>
          <w:bCs/>
          <w:i/>
          <w:sz w:val="24"/>
          <w:szCs w:val="24"/>
        </w:rPr>
      </w:pPr>
      <w:r w:rsidRPr="00921E9B">
        <w:rPr>
          <w:rFonts w:ascii="Calibri" w:hAnsi="Calibri" w:cs="Calibri"/>
          <w:bCs/>
          <w:i/>
          <w:sz w:val="24"/>
          <w:szCs w:val="24"/>
        </w:rPr>
        <w:t>Do not write on the question paper except your roll number</w:t>
      </w:r>
      <w:r w:rsidR="00AF7654" w:rsidRPr="00921E9B">
        <w:rPr>
          <w:rFonts w:ascii="Calibri" w:hAnsi="Calibri" w:cs="Calibri"/>
          <w:bCs/>
          <w:i/>
          <w:sz w:val="24"/>
          <w:szCs w:val="24"/>
        </w:rPr>
        <w:t>.</w:t>
      </w:r>
    </w:p>
    <w:p w:rsidR="00BB291F" w:rsidRPr="00E16D71" w:rsidRDefault="00BB291F" w:rsidP="00152FD4">
      <w:pPr>
        <w:spacing w:after="0"/>
        <w:rPr>
          <w:rFonts w:ascii="Calibri" w:eastAsia="Times New Roman" w:hAnsi="Calibri" w:cs="Calibri"/>
          <w:b/>
          <w:sz w:val="24"/>
          <w:szCs w:val="24"/>
          <w:u w:val="single"/>
        </w:rPr>
      </w:pPr>
    </w:p>
    <w:p w:rsidR="00000F8C" w:rsidRDefault="00000F8C" w:rsidP="0091524B">
      <w:pPr>
        <w:spacing w:after="0"/>
        <w:rPr>
          <w:rFonts w:ascii="Calibri" w:eastAsia="Times New Roman" w:hAnsi="Calibri" w:cs="Calibri"/>
          <w:b/>
          <w:sz w:val="24"/>
          <w:szCs w:val="24"/>
        </w:rPr>
      </w:pPr>
    </w:p>
    <w:p w:rsidR="00AE27A1" w:rsidRDefault="00000F8C" w:rsidP="0091524B">
      <w:pPr>
        <w:spacing w:after="120" w:line="360" w:lineRule="auto"/>
        <w:jc w:val="both"/>
        <w:rPr>
          <w:rFonts w:ascii="Calibri" w:eastAsia="Times New Roman" w:hAnsi="Calibri" w:cs="Calibri"/>
          <w:b/>
          <w:sz w:val="24"/>
          <w:szCs w:val="24"/>
        </w:rPr>
      </w:pPr>
      <w:r>
        <w:rPr>
          <w:rFonts w:ascii="Calibri" w:eastAsia="Times New Roman" w:hAnsi="Calibri" w:cs="Calibri"/>
          <w:b/>
          <w:sz w:val="24"/>
          <w:szCs w:val="24"/>
        </w:rPr>
        <w:t xml:space="preserve">        </w:t>
      </w:r>
      <w:proofErr w:type="spellStart"/>
      <w:r w:rsidR="00AE27A1" w:rsidRPr="00AE27A1">
        <w:rPr>
          <w:rFonts w:ascii="Calibri" w:eastAsia="Times New Roman" w:hAnsi="Calibri" w:cs="Calibri"/>
          <w:sz w:val="24"/>
          <w:szCs w:val="24"/>
        </w:rPr>
        <w:t>WebEngage</w:t>
      </w:r>
      <w:proofErr w:type="spellEnd"/>
      <w:r w:rsidR="00AE27A1" w:rsidRPr="00AE27A1">
        <w:rPr>
          <w:rFonts w:ascii="Calibri" w:eastAsia="Times New Roman" w:hAnsi="Calibri" w:cs="Calibri"/>
          <w:sz w:val="24"/>
          <w:szCs w:val="24"/>
        </w:rPr>
        <w:t xml:space="preserve">, the leading marketing automation </w:t>
      </w:r>
      <w:proofErr w:type="gramStart"/>
      <w:r w:rsidR="00AE27A1" w:rsidRPr="00AE27A1">
        <w:rPr>
          <w:rFonts w:ascii="Calibri" w:eastAsia="Times New Roman" w:hAnsi="Calibri" w:cs="Calibri"/>
          <w:sz w:val="24"/>
          <w:szCs w:val="24"/>
        </w:rPr>
        <w:t>platform,  announced</w:t>
      </w:r>
      <w:proofErr w:type="gramEnd"/>
      <w:r w:rsidR="00AE27A1" w:rsidRPr="00AE27A1">
        <w:rPr>
          <w:rFonts w:ascii="Calibri" w:eastAsia="Times New Roman" w:hAnsi="Calibri" w:cs="Calibri"/>
          <w:sz w:val="24"/>
          <w:szCs w:val="24"/>
        </w:rPr>
        <w:t xml:space="preserve"> that it has partnered with India’s newest and most dependable airline, </w:t>
      </w:r>
      <w:proofErr w:type="spellStart"/>
      <w:r w:rsidR="00AE27A1" w:rsidRPr="00AE27A1">
        <w:rPr>
          <w:rFonts w:ascii="Calibri" w:eastAsia="Times New Roman" w:hAnsi="Calibri" w:cs="Calibri"/>
          <w:sz w:val="24"/>
          <w:szCs w:val="24"/>
        </w:rPr>
        <w:t>Akasa</w:t>
      </w:r>
      <w:proofErr w:type="spellEnd"/>
      <w:r w:rsidR="00AE27A1" w:rsidRPr="00AE27A1">
        <w:rPr>
          <w:rFonts w:ascii="Calibri" w:eastAsia="Times New Roman" w:hAnsi="Calibri" w:cs="Calibri"/>
          <w:sz w:val="24"/>
          <w:szCs w:val="24"/>
        </w:rPr>
        <w:t xml:space="preserve"> Air. In line with its strategy to build a tech-first and customer-centric </w:t>
      </w:r>
      <w:proofErr w:type="spellStart"/>
      <w:r w:rsidR="00AE27A1" w:rsidRPr="00AE27A1">
        <w:rPr>
          <w:rFonts w:ascii="Calibri" w:eastAsia="Times New Roman" w:hAnsi="Calibri" w:cs="Calibri"/>
          <w:sz w:val="24"/>
          <w:szCs w:val="24"/>
        </w:rPr>
        <w:t>organisation</w:t>
      </w:r>
      <w:proofErr w:type="spellEnd"/>
      <w:r w:rsidR="00AE27A1" w:rsidRPr="00AE27A1">
        <w:rPr>
          <w:rFonts w:ascii="Calibri" w:eastAsia="Times New Roman" w:hAnsi="Calibri" w:cs="Calibri"/>
          <w:sz w:val="24"/>
          <w:szCs w:val="24"/>
        </w:rPr>
        <w:t xml:space="preserve">, </w:t>
      </w:r>
      <w:proofErr w:type="spellStart"/>
      <w:r w:rsidR="00AE27A1" w:rsidRPr="00AE27A1">
        <w:rPr>
          <w:rFonts w:ascii="Calibri" w:eastAsia="Times New Roman" w:hAnsi="Calibri" w:cs="Calibri"/>
          <w:sz w:val="24"/>
          <w:szCs w:val="24"/>
        </w:rPr>
        <w:t>Akasa</w:t>
      </w:r>
      <w:proofErr w:type="spellEnd"/>
      <w:r w:rsidR="00AE27A1" w:rsidRPr="00AE27A1">
        <w:rPr>
          <w:rFonts w:ascii="Calibri" w:eastAsia="Times New Roman" w:hAnsi="Calibri" w:cs="Calibri"/>
          <w:sz w:val="24"/>
          <w:szCs w:val="24"/>
        </w:rPr>
        <w:t xml:space="preserve"> Air has deployed </w:t>
      </w:r>
      <w:proofErr w:type="spellStart"/>
      <w:r w:rsidR="00AE27A1" w:rsidRPr="00AE27A1">
        <w:rPr>
          <w:rFonts w:ascii="Calibri" w:eastAsia="Times New Roman" w:hAnsi="Calibri" w:cs="Calibri"/>
          <w:sz w:val="24"/>
          <w:szCs w:val="24"/>
        </w:rPr>
        <w:t>WebEngage’s</w:t>
      </w:r>
      <w:proofErr w:type="spellEnd"/>
      <w:r w:rsidR="00AE27A1" w:rsidRPr="00AE27A1">
        <w:rPr>
          <w:rFonts w:ascii="Calibri" w:eastAsia="Times New Roman" w:hAnsi="Calibri" w:cs="Calibri"/>
          <w:sz w:val="24"/>
          <w:szCs w:val="24"/>
        </w:rPr>
        <w:t xml:space="preserve"> marketing automation platform to enhance its customer engagement strategy. </w:t>
      </w:r>
      <w:proofErr w:type="spellStart"/>
      <w:r w:rsidR="00AE27A1" w:rsidRPr="00AE27A1">
        <w:rPr>
          <w:rFonts w:ascii="Calibri" w:eastAsia="Times New Roman" w:hAnsi="Calibri" w:cs="Calibri"/>
          <w:sz w:val="24"/>
          <w:szCs w:val="24"/>
        </w:rPr>
        <w:t>WebEngage</w:t>
      </w:r>
      <w:proofErr w:type="spellEnd"/>
      <w:r w:rsidR="00AE27A1" w:rsidRPr="00AE27A1">
        <w:rPr>
          <w:rFonts w:ascii="Calibri" w:eastAsia="Times New Roman" w:hAnsi="Calibri" w:cs="Calibri"/>
          <w:sz w:val="24"/>
          <w:szCs w:val="24"/>
        </w:rPr>
        <w:t xml:space="preserve"> will collaborate with </w:t>
      </w:r>
      <w:proofErr w:type="spellStart"/>
      <w:r w:rsidR="00AE27A1" w:rsidRPr="00AE27A1">
        <w:rPr>
          <w:rFonts w:ascii="Calibri" w:eastAsia="Times New Roman" w:hAnsi="Calibri" w:cs="Calibri"/>
          <w:sz w:val="24"/>
          <w:szCs w:val="24"/>
        </w:rPr>
        <w:t>Akasa</w:t>
      </w:r>
      <w:proofErr w:type="spellEnd"/>
      <w:r w:rsidR="00AE27A1" w:rsidRPr="00AE27A1">
        <w:rPr>
          <w:rFonts w:ascii="Calibri" w:eastAsia="Times New Roman" w:hAnsi="Calibri" w:cs="Calibri"/>
          <w:sz w:val="24"/>
          <w:szCs w:val="24"/>
        </w:rPr>
        <w:t xml:space="preserve"> Air to deliver unparalleled customer engagement across its web and mobile channels with relevant, personalized and contextual communication.</w:t>
      </w:r>
      <w:r w:rsidR="00AE27A1">
        <w:rPr>
          <w:rFonts w:ascii="Calibri" w:eastAsia="Times New Roman" w:hAnsi="Calibri" w:cs="Calibri"/>
          <w:b/>
          <w:sz w:val="24"/>
          <w:szCs w:val="24"/>
        </w:rPr>
        <w:t xml:space="preserve"> </w:t>
      </w:r>
      <w:proofErr w:type="spellStart"/>
      <w:r w:rsidR="00AE27A1" w:rsidRPr="00AE27A1">
        <w:rPr>
          <w:rFonts w:ascii="Calibri" w:eastAsia="Times New Roman" w:hAnsi="Calibri" w:cs="Calibri"/>
          <w:sz w:val="24"/>
          <w:szCs w:val="24"/>
        </w:rPr>
        <w:t>Avlesh</w:t>
      </w:r>
      <w:proofErr w:type="spellEnd"/>
      <w:r w:rsidR="00AE27A1" w:rsidRPr="00AE27A1">
        <w:rPr>
          <w:rFonts w:ascii="Calibri" w:eastAsia="Times New Roman" w:hAnsi="Calibri" w:cs="Calibri"/>
          <w:sz w:val="24"/>
          <w:szCs w:val="24"/>
        </w:rPr>
        <w:t xml:space="preserve"> Singh, Co-founder &amp; CEO, </w:t>
      </w:r>
      <w:proofErr w:type="spellStart"/>
      <w:r w:rsidR="00AE27A1" w:rsidRPr="00AE27A1">
        <w:rPr>
          <w:rFonts w:ascii="Calibri" w:eastAsia="Times New Roman" w:hAnsi="Calibri" w:cs="Calibri"/>
          <w:sz w:val="24"/>
          <w:szCs w:val="24"/>
        </w:rPr>
        <w:t>WebEngage</w:t>
      </w:r>
      <w:proofErr w:type="spellEnd"/>
      <w:r w:rsidR="00AE27A1" w:rsidRPr="00AE27A1">
        <w:rPr>
          <w:rFonts w:ascii="Calibri" w:eastAsia="Times New Roman" w:hAnsi="Calibri" w:cs="Calibri"/>
          <w:sz w:val="24"/>
          <w:szCs w:val="24"/>
        </w:rPr>
        <w:t>, said, “</w:t>
      </w:r>
      <w:proofErr w:type="spellStart"/>
      <w:r w:rsidR="00AE27A1" w:rsidRPr="00AE27A1">
        <w:rPr>
          <w:rFonts w:ascii="Calibri" w:eastAsia="Times New Roman" w:hAnsi="Calibri" w:cs="Calibri"/>
          <w:sz w:val="24"/>
          <w:szCs w:val="24"/>
        </w:rPr>
        <w:t>Akasa</w:t>
      </w:r>
      <w:proofErr w:type="spellEnd"/>
      <w:r w:rsidR="00AE27A1" w:rsidRPr="00AE27A1">
        <w:rPr>
          <w:rFonts w:ascii="Calibri" w:eastAsia="Times New Roman" w:hAnsi="Calibri" w:cs="Calibri"/>
          <w:sz w:val="24"/>
          <w:szCs w:val="24"/>
        </w:rPr>
        <w:t xml:space="preserve"> Air has a unique approach towards its customers which stems from the brand’s values and a customer-centric approach. </w:t>
      </w:r>
      <w:proofErr w:type="spellStart"/>
      <w:r w:rsidR="00AE27A1" w:rsidRPr="00AE27A1">
        <w:rPr>
          <w:rFonts w:ascii="Calibri" w:eastAsia="Times New Roman" w:hAnsi="Calibri" w:cs="Calibri"/>
          <w:sz w:val="24"/>
          <w:szCs w:val="24"/>
        </w:rPr>
        <w:t>WebEngage’s</w:t>
      </w:r>
      <w:proofErr w:type="spellEnd"/>
      <w:r w:rsidR="00AE27A1" w:rsidRPr="00AE27A1">
        <w:rPr>
          <w:rFonts w:ascii="Calibri" w:eastAsia="Times New Roman" w:hAnsi="Calibri" w:cs="Calibri"/>
          <w:sz w:val="24"/>
          <w:szCs w:val="24"/>
        </w:rPr>
        <w:t xml:space="preserve"> retention platform will facilitate </w:t>
      </w:r>
      <w:proofErr w:type="spellStart"/>
      <w:r w:rsidR="00AE27A1" w:rsidRPr="00AE27A1">
        <w:rPr>
          <w:rFonts w:ascii="Calibri" w:eastAsia="Times New Roman" w:hAnsi="Calibri" w:cs="Calibri"/>
          <w:sz w:val="24"/>
          <w:szCs w:val="24"/>
        </w:rPr>
        <w:t>Akasa</w:t>
      </w:r>
      <w:proofErr w:type="spellEnd"/>
      <w:r w:rsidR="00AE27A1" w:rsidRPr="00AE27A1">
        <w:rPr>
          <w:rFonts w:ascii="Calibri" w:eastAsia="Times New Roman" w:hAnsi="Calibri" w:cs="Calibri"/>
          <w:sz w:val="24"/>
          <w:szCs w:val="24"/>
        </w:rPr>
        <w:t xml:space="preserve"> Air to replicate its on-ground and inflight experience across all its digital touchpoints through our smart, data-driven and fully automated retention platform. We believe that </w:t>
      </w:r>
      <w:proofErr w:type="spellStart"/>
      <w:r w:rsidR="00AE27A1" w:rsidRPr="00AE27A1">
        <w:rPr>
          <w:rFonts w:ascii="Calibri" w:eastAsia="Times New Roman" w:hAnsi="Calibri" w:cs="Calibri"/>
          <w:sz w:val="24"/>
          <w:szCs w:val="24"/>
        </w:rPr>
        <w:t>Akasa</w:t>
      </w:r>
      <w:proofErr w:type="spellEnd"/>
      <w:r w:rsidR="00AE27A1" w:rsidRPr="00AE27A1">
        <w:rPr>
          <w:rFonts w:ascii="Calibri" w:eastAsia="Times New Roman" w:hAnsi="Calibri" w:cs="Calibri"/>
          <w:sz w:val="24"/>
          <w:szCs w:val="24"/>
        </w:rPr>
        <w:t xml:space="preserve"> Air is here to transform customer experience for the airline sector and we are delighted to be their partners in this journey.”</w:t>
      </w:r>
      <w:r>
        <w:rPr>
          <w:rFonts w:ascii="Calibri" w:eastAsia="Times New Roman" w:hAnsi="Calibri" w:cs="Calibri"/>
          <w:b/>
          <w:sz w:val="24"/>
          <w:szCs w:val="24"/>
        </w:rPr>
        <w:t xml:space="preserve">                                                 </w:t>
      </w:r>
    </w:p>
    <w:p w:rsidR="0017284C" w:rsidRDefault="00000F8C" w:rsidP="0091524B">
      <w:pPr>
        <w:spacing w:after="120" w:line="360" w:lineRule="auto"/>
        <w:jc w:val="both"/>
        <w:rPr>
          <w:rFonts w:ascii="Calibri" w:eastAsia="Times New Roman" w:hAnsi="Calibri" w:cs="Calibri"/>
          <w:b/>
          <w:sz w:val="24"/>
          <w:szCs w:val="24"/>
        </w:rPr>
      </w:pPr>
      <w:r>
        <w:rPr>
          <w:rFonts w:ascii="Calibri" w:eastAsia="Times New Roman" w:hAnsi="Calibri" w:cs="Calibri"/>
          <w:b/>
          <w:sz w:val="24"/>
          <w:szCs w:val="24"/>
        </w:rPr>
        <w:t xml:space="preserve"> </w:t>
      </w:r>
      <w:r w:rsidR="0017284C">
        <w:rPr>
          <w:rFonts w:ascii="Calibri" w:eastAsia="Times New Roman" w:hAnsi="Calibri" w:cs="Calibri"/>
          <w:b/>
          <w:sz w:val="24"/>
          <w:szCs w:val="24"/>
        </w:rPr>
        <w:t xml:space="preserve">Q1. </w:t>
      </w:r>
      <w:proofErr w:type="spellStart"/>
      <w:r w:rsidR="0017284C">
        <w:rPr>
          <w:rFonts w:ascii="Calibri" w:eastAsia="Times New Roman" w:hAnsi="Calibri" w:cs="Calibri"/>
          <w:b/>
          <w:sz w:val="24"/>
          <w:szCs w:val="24"/>
        </w:rPr>
        <w:t>WebEngage</w:t>
      </w:r>
      <w:proofErr w:type="spellEnd"/>
      <w:r w:rsidR="0017284C">
        <w:rPr>
          <w:rFonts w:ascii="Calibri" w:eastAsia="Times New Roman" w:hAnsi="Calibri" w:cs="Calibri"/>
          <w:b/>
          <w:sz w:val="24"/>
          <w:szCs w:val="24"/>
        </w:rPr>
        <w:t xml:space="preserve"> needs an insight into the various customer touch points while doing ticket booking. Apply your knowledge about customer touch points and enlist them</w:t>
      </w:r>
      <w:r w:rsidR="00686AF8">
        <w:rPr>
          <w:rFonts w:ascii="Calibri" w:eastAsia="Times New Roman" w:hAnsi="Calibri" w:cs="Calibri"/>
          <w:b/>
          <w:sz w:val="24"/>
          <w:szCs w:val="24"/>
        </w:rPr>
        <w:t xml:space="preserve"> </w:t>
      </w:r>
      <w:r w:rsidR="0017284C">
        <w:rPr>
          <w:rFonts w:ascii="Calibri" w:eastAsia="Times New Roman" w:hAnsi="Calibri" w:cs="Calibri"/>
          <w:b/>
          <w:sz w:val="24"/>
          <w:szCs w:val="24"/>
        </w:rPr>
        <w:t>(5 Marks)</w:t>
      </w:r>
      <w:r w:rsidR="00686AF8">
        <w:rPr>
          <w:rFonts w:ascii="Calibri" w:eastAsia="Times New Roman" w:hAnsi="Calibri" w:cs="Calibri"/>
          <w:b/>
          <w:sz w:val="24"/>
          <w:szCs w:val="24"/>
        </w:rPr>
        <w:t>.</w:t>
      </w:r>
      <w:r w:rsidR="0017284C">
        <w:rPr>
          <w:rFonts w:ascii="Calibri" w:eastAsia="Times New Roman" w:hAnsi="Calibri" w:cs="Calibri"/>
          <w:b/>
          <w:sz w:val="24"/>
          <w:szCs w:val="24"/>
        </w:rPr>
        <w:t xml:space="preserve"> </w:t>
      </w:r>
    </w:p>
    <w:p w:rsidR="00000F8C" w:rsidRDefault="0017284C" w:rsidP="0091524B">
      <w:pPr>
        <w:spacing w:after="120" w:line="360" w:lineRule="auto"/>
        <w:jc w:val="both"/>
        <w:rPr>
          <w:rFonts w:ascii="Calibri" w:eastAsia="Times New Roman" w:hAnsi="Calibri" w:cs="Calibri"/>
          <w:b/>
          <w:sz w:val="24"/>
          <w:szCs w:val="24"/>
        </w:rPr>
      </w:pPr>
      <w:r>
        <w:rPr>
          <w:rFonts w:ascii="Calibri" w:eastAsia="Times New Roman" w:hAnsi="Calibri" w:cs="Calibri"/>
          <w:b/>
          <w:sz w:val="24"/>
          <w:szCs w:val="24"/>
        </w:rPr>
        <w:t xml:space="preserve">Q2. </w:t>
      </w:r>
      <w:r w:rsidR="00AE27A1">
        <w:rPr>
          <w:rFonts w:ascii="Calibri" w:eastAsia="Times New Roman" w:hAnsi="Calibri" w:cs="Calibri"/>
          <w:b/>
          <w:sz w:val="24"/>
          <w:szCs w:val="24"/>
        </w:rPr>
        <w:t>Classify the customer’</w:t>
      </w:r>
      <w:r>
        <w:rPr>
          <w:rFonts w:ascii="Calibri" w:eastAsia="Times New Roman" w:hAnsi="Calibri" w:cs="Calibri"/>
          <w:b/>
          <w:sz w:val="24"/>
          <w:szCs w:val="24"/>
        </w:rPr>
        <w:t xml:space="preserve">s </w:t>
      </w:r>
      <w:r w:rsidR="00AE27A1">
        <w:rPr>
          <w:rFonts w:ascii="Calibri" w:eastAsia="Times New Roman" w:hAnsi="Calibri" w:cs="Calibri"/>
          <w:b/>
          <w:sz w:val="24"/>
          <w:szCs w:val="24"/>
        </w:rPr>
        <w:t xml:space="preserve">airline travel experience </w:t>
      </w:r>
      <w:r>
        <w:rPr>
          <w:rFonts w:ascii="Calibri" w:eastAsia="Times New Roman" w:hAnsi="Calibri" w:cs="Calibri"/>
          <w:b/>
          <w:sz w:val="24"/>
          <w:szCs w:val="24"/>
        </w:rPr>
        <w:t xml:space="preserve">in </w:t>
      </w:r>
      <w:proofErr w:type="spellStart"/>
      <w:r>
        <w:rPr>
          <w:rFonts w:ascii="Calibri" w:eastAsia="Times New Roman" w:hAnsi="Calibri" w:cs="Calibri"/>
          <w:b/>
          <w:sz w:val="24"/>
          <w:szCs w:val="24"/>
        </w:rPr>
        <w:t>Akasa</w:t>
      </w:r>
      <w:proofErr w:type="spellEnd"/>
      <w:r>
        <w:rPr>
          <w:rFonts w:ascii="Calibri" w:eastAsia="Times New Roman" w:hAnsi="Calibri" w:cs="Calibri"/>
          <w:b/>
          <w:sz w:val="24"/>
          <w:szCs w:val="24"/>
        </w:rPr>
        <w:t xml:space="preserve"> airline into zero, first, second and ultimate moments of truth. Advise </w:t>
      </w:r>
      <w:proofErr w:type="spellStart"/>
      <w:r>
        <w:rPr>
          <w:rFonts w:ascii="Calibri" w:eastAsia="Times New Roman" w:hAnsi="Calibri" w:cs="Calibri"/>
          <w:b/>
          <w:sz w:val="24"/>
          <w:szCs w:val="24"/>
        </w:rPr>
        <w:t>Akasa</w:t>
      </w:r>
      <w:proofErr w:type="spellEnd"/>
      <w:r>
        <w:rPr>
          <w:rFonts w:ascii="Calibri" w:eastAsia="Times New Roman" w:hAnsi="Calibri" w:cs="Calibri"/>
          <w:b/>
          <w:sz w:val="24"/>
          <w:szCs w:val="24"/>
        </w:rPr>
        <w:t xml:space="preserve"> airline regarding the strategies to be followed at each moment of truth     </w:t>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t xml:space="preserve"> (10 </w:t>
      </w:r>
      <w:r w:rsidR="00000F8C" w:rsidRPr="00B71AD9">
        <w:rPr>
          <w:rFonts w:ascii="Calibri" w:eastAsia="Times New Roman" w:hAnsi="Calibri" w:cs="Calibri"/>
          <w:b/>
          <w:sz w:val="24"/>
          <w:szCs w:val="24"/>
        </w:rPr>
        <w:t>Marks)</w:t>
      </w:r>
    </w:p>
    <w:p w:rsidR="00686AF8" w:rsidRDefault="00686AF8" w:rsidP="0091524B">
      <w:pPr>
        <w:spacing w:after="120" w:line="360" w:lineRule="auto"/>
        <w:jc w:val="both"/>
        <w:rPr>
          <w:rFonts w:ascii="Calibri" w:eastAsia="Times New Roman" w:hAnsi="Calibri" w:cs="Calibri"/>
          <w:b/>
          <w:sz w:val="24"/>
          <w:szCs w:val="24"/>
        </w:rPr>
      </w:pPr>
    </w:p>
    <w:p w:rsidR="00686AF8" w:rsidRDefault="00686AF8" w:rsidP="0091524B">
      <w:pPr>
        <w:spacing w:after="120" w:line="360" w:lineRule="auto"/>
        <w:jc w:val="both"/>
        <w:rPr>
          <w:rFonts w:ascii="Calibri" w:eastAsia="Times New Roman" w:hAnsi="Calibri" w:cs="Calibri"/>
          <w:sz w:val="24"/>
          <w:szCs w:val="24"/>
        </w:rPr>
      </w:pPr>
      <w:r w:rsidRPr="00686AF8">
        <w:rPr>
          <w:rFonts w:ascii="Calibri" w:eastAsia="Times New Roman" w:hAnsi="Calibri" w:cs="Calibri"/>
          <w:sz w:val="24"/>
          <w:szCs w:val="24"/>
        </w:rPr>
        <w:t>Wouldn’t it be awesome if literally everyone who bought your product or service was thrilled with how it works and had nothing but good things to day about it? It would be fantastic, but the cold reality is that no company sees that kind of praise, and customer dissatisfaction is a very real thing. Any product or service is bound to run into some kind of criticism, and it's important to know how to handle it as it comes in.</w:t>
      </w:r>
      <w:bookmarkStart w:id="0" w:name="_GoBack"/>
      <w:bookmarkEnd w:id="0"/>
    </w:p>
    <w:p w:rsidR="00686AF8" w:rsidRPr="00152FD4" w:rsidRDefault="00686AF8" w:rsidP="0091524B">
      <w:pPr>
        <w:spacing w:after="120" w:line="360" w:lineRule="auto"/>
        <w:jc w:val="both"/>
        <w:rPr>
          <w:rFonts w:ascii="Calibri" w:eastAsia="Times New Roman" w:hAnsi="Calibri" w:cs="Calibri"/>
          <w:b/>
          <w:sz w:val="24"/>
          <w:szCs w:val="24"/>
        </w:rPr>
      </w:pPr>
      <w:r w:rsidRPr="00152FD4">
        <w:rPr>
          <w:rFonts w:ascii="Calibri" w:eastAsia="Times New Roman" w:hAnsi="Calibri" w:cs="Calibri"/>
          <w:b/>
          <w:sz w:val="24"/>
          <w:szCs w:val="24"/>
        </w:rPr>
        <w:t>Q3. Reflect on your summer internship and discuss the following:</w:t>
      </w:r>
    </w:p>
    <w:p w:rsidR="00686AF8" w:rsidRPr="00152FD4" w:rsidRDefault="00686AF8" w:rsidP="0091524B">
      <w:pPr>
        <w:spacing w:after="120" w:line="360" w:lineRule="auto"/>
        <w:jc w:val="both"/>
        <w:rPr>
          <w:rFonts w:ascii="Calibri" w:eastAsia="Times New Roman" w:hAnsi="Calibri" w:cs="Calibri"/>
          <w:b/>
          <w:sz w:val="24"/>
          <w:szCs w:val="24"/>
        </w:rPr>
      </w:pPr>
      <w:r w:rsidRPr="00152FD4">
        <w:rPr>
          <w:rFonts w:ascii="Calibri" w:eastAsia="Times New Roman" w:hAnsi="Calibri" w:cs="Calibri"/>
          <w:b/>
          <w:sz w:val="24"/>
          <w:szCs w:val="24"/>
        </w:rPr>
        <w:t>3A. Incidences (maximum 2) when you or your SIP organization had to handle the cus</w:t>
      </w:r>
      <w:r w:rsidR="00152FD4">
        <w:rPr>
          <w:rFonts w:ascii="Calibri" w:eastAsia="Times New Roman" w:hAnsi="Calibri" w:cs="Calibri"/>
          <w:b/>
          <w:sz w:val="24"/>
          <w:szCs w:val="24"/>
        </w:rPr>
        <w:t>tomer dissatisfaction</w:t>
      </w:r>
      <w:r w:rsidR="00152FD4">
        <w:rPr>
          <w:rFonts w:ascii="Calibri" w:eastAsia="Times New Roman" w:hAnsi="Calibri" w:cs="Calibri"/>
          <w:b/>
          <w:sz w:val="24"/>
          <w:szCs w:val="24"/>
        </w:rPr>
        <w:tab/>
        <w:t>. (In case there were no such incidences then according to you what could be the reasons/incidences when your organization could face dissatisfied customers)</w:t>
      </w:r>
      <w:r w:rsidR="00152FD4">
        <w:rPr>
          <w:rFonts w:ascii="Calibri" w:eastAsia="Times New Roman" w:hAnsi="Calibri" w:cs="Calibri"/>
          <w:b/>
          <w:sz w:val="24"/>
          <w:szCs w:val="24"/>
        </w:rPr>
        <w:tab/>
        <w:t>(5 Marks)</w:t>
      </w:r>
    </w:p>
    <w:p w:rsidR="00152FD4" w:rsidRPr="00152FD4" w:rsidRDefault="00152FD4" w:rsidP="0091524B">
      <w:pPr>
        <w:spacing w:after="120" w:line="360" w:lineRule="auto"/>
        <w:jc w:val="both"/>
        <w:rPr>
          <w:rFonts w:ascii="Calibri" w:eastAsia="Times New Roman" w:hAnsi="Calibri" w:cs="Calibri"/>
          <w:b/>
          <w:sz w:val="24"/>
          <w:szCs w:val="24"/>
        </w:rPr>
      </w:pPr>
      <w:r w:rsidRPr="00152FD4">
        <w:rPr>
          <w:rFonts w:ascii="Calibri" w:eastAsia="Times New Roman" w:hAnsi="Calibri" w:cs="Calibri"/>
          <w:b/>
          <w:sz w:val="24"/>
          <w:szCs w:val="24"/>
        </w:rPr>
        <w:t>3B. Process followed to handle such dissatisfied customers</w:t>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t xml:space="preserve"> (5 Marks)</w:t>
      </w:r>
    </w:p>
    <w:p w:rsidR="005E492F" w:rsidRDefault="00152FD4" w:rsidP="0091524B">
      <w:pPr>
        <w:spacing w:after="120" w:line="360" w:lineRule="auto"/>
        <w:jc w:val="both"/>
        <w:rPr>
          <w:rFonts w:ascii="Calibri" w:eastAsia="Times New Roman" w:hAnsi="Calibri" w:cs="Calibri"/>
          <w:b/>
          <w:sz w:val="24"/>
          <w:szCs w:val="24"/>
        </w:rPr>
      </w:pPr>
      <w:r w:rsidRPr="00152FD4">
        <w:rPr>
          <w:rFonts w:ascii="Calibri" w:eastAsia="Times New Roman" w:hAnsi="Calibri" w:cs="Calibri"/>
          <w:b/>
          <w:sz w:val="24"/>
          <w:szCs w:val="24"/>
        </w:rPr>
        <w:t>3</w:t>
      </w:r>
      <w:r>
        <w:rPr>
          <w:rFonts w:ascii="Calibri" w:eastAsia="Times New Roman" w:hAnsi="Calibri" w:cs="Calibri"/>
          <w:b/>
          <w:sz w:val="24"/>
          <w:szCs w:val="24"/>
        </w:rPr>
        <w:t>C</w:t>
      </w:r>
      <w:r w:rsidRPr="00152FD4">
        <w:rPr>
          <w:rFonts w:ascii="Calibri" w:eastAsia="Times New Roman" w:hAnsi="Calibri" w:cs="Calibri"/>
          <w:b/>
          <w:sz w:val="24"/>
          <w:szCs w:val="24"/>
        </w:rPr>
        <w:t>. Provide suggestions to the company to further enhance the customer complaint handling mechanism</w:t>
      </w:r>
      <w:r>
        <w:rPr>
          <w:rFonts w:ascii="Calibri" w:eastAsia="Times New Roman" w:hAnsi="Calibri" w:cs="Calibri"/>
          <w:b/>
          <w:sz w:val="24"/>
          <w:szCs w:val="24"/>
        </w:rPr>
        <w:t>.</w:t>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t>(5 Marks)</w:t>
      </w:r>
    </w:p>
    <w:p w:rsidR="00152FD4" w:rsidRDefault="005E492F" w:rsidP="0091524B">
      <w:pPr>
        <w:spacing w:after="120" w:line="360" w:lineRule="auto"/>
        <w:jc w:val="both"/>
        <w:rPr>
          <w:rFonts w:ascii="Calibri" w:eastAsia="Times New Roman" w:hAnsi="Calibri" w:cs="Calibri"/>
          <w:b/>
          <w:sz w:val="24"/>
          <w:szCs w:val="24"/>
        </w:rPr>
      </w:pPr>
      <w:r>
        <w:rPr>
          <w:rFonts w:ascii="Calibri" w:eastAsia="Times New Roman" w:hAnsi="Calibri" w:cs="Calibri"/>
          <w:b/>
          <w:sz w:val="24"/>
          <w:szCs w:val="24"/>
        </w:rPr>
        <w:t xml:space="preserve">3D. Discuss your criteria for categorizing the customers of your SIP company into high cost to serve and low cost to serve customers. </w:t>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t>(5 Marks)</w:t>
      </w:r>
    </w:p>
    <w:p w:rsidR="005E492F" w:rsidRPr="00152FD4" w:rsidRDefault="005E492F" w:rsidP="0091524B">
      <w:pPr>
        <w:spacing w:after="120" w:line="360" w:lineRule="auto"/>
        <w:jc w:val="both"/>
        <w:rPr>
          <w:rFonts w:ascii="Calibri" w:eastAsia="Times New Roman" w:hAnsi="Calibri" w:cs="Calibri"/>
          <w:b/>
          <w:sz w:val="24"/>
          <w:szCs w:val="24"/>
        </w:rPr>
      </w:pPr>
      <w:r>
        <w:rPr>
          <w:rFonts w:ascii="Calibri" w:eastAsia="Times New Roman" w:hAnsi="Calibri" w:cs="Calibri"/>
          <w:b/>
          <w:sz w:val="24"/>
          <w:szCs w:val="24"/>
        </w:rPr>
        <w:t xml:space="preserve">3E. Apply your knowledge regarding the cost to serve customers (being low or high) and the margins earned from the customers </w:t>
      </w:r>
      <w:proofErr w:type="gramStart"/>
      <w:r>
        <w:rPr>
          <w:rFonts w:ascii="Calibri" w:eastAsia="Times New Roman" w:hAnsi="Calibri" w:cs="Calibri"/>
          <w:b/>
          <w:sz w:val="24"/>
          <w:szCs w:val="24"/>
        </w:rPr>
        <w:t>( ranging</w:t>
      </w:r>
      <w:proofErr w:type="gramEnd"/>
      <w:r>
        <w:rPr>
          <w:rFonts w:ascii="Calibri" w:eastAsia="Times New Roman" w:hAnsi="Calibri" w:cs="Calibri"/>
          <w:b/>
          <w:sz w:val="24"/>
          <w:szCs w:val="24"/>
        </w:rPr>
        <w:t xml:space="preserve"> from low to high), to justify the strategy that needs to be followed for different categories of customers. </w:t>
      </w:r>
      <w:r>
        <w:rPr>
          <w:rFonts w:ascii="Calibri" w:eastAsia="Times New Roman" w:hAnsi="Calibri" w:cs="Calibri"/>
          <w:b/>
          <w:sz w:val="24"/>
          <w:szCs w:val="24"/>
        </w:rPr>
        <w:tab/>
      </w:r>
      <w:r>
        <w:rPr>
          <w:rFonts w:ascii="Calibri" w:eastAsia="Times New Roman" w:hAnsi="Calibri" w:cs="Calibri"/>
          <w:b/>
          <w:sz w:val="24"/>
          <w:szCs w:val="24"/>
        </w:rPr>
        <w:tab/>
      </w:r>
      <w:r>
        <w:rPr>
          <w:rFonts w:ascii="Calibri" w:eastAsia="Times New Roman" w:hAnsi="Calibri" w:cs="Calibri"/>
          <w:b/>
          <w:sz w:val="24"/>
          <w:szCs w:val="24"/>
        </w:rPr>
        <w:tab/>
        <w:t>(5 Marks)</w:t>
      </w:r>
    </w:p>
    <w:sectPr w:rsidR="005E492F" w:rsidRPr="00152FD4" w:rsidSect="00BB291F">
      <w:headerReference w:type="default" r:id="rId9"/>
      <w:footerReference w:type="default" r:id="rId10"/>
      <w:pgSz w:w="12240" w:h="15840"/>
      <w:pgMar w:top="1440" w:right="1440" w:bottom="144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46F" w:rsidRDefault="00DA446F" w:rsidP="00565F93">
      <w:pPr>
        <w:spacing w:after="0" w:line="240" w:lineRule="auto"/>
      </w:pPr>
      <w:r>
        <w:separator/>
      </w:r>
    </w:p>
  </w:endnote>
  <w:endnote w:type="continuationSeparator" w:id="0">
    <w:p w:rsidR="00DA446F" w:rsidRDefault="00DA446F" w:rsidP="0056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mb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198048311"/>
      <w:docPartObj>
        <w:docPartGallery w:val="Page Numbers (Bottom of Page)"/>
        <w:docPartUnique/>
      </w:docPartObj>
    </w:sdtPr>
    <w:sdtEndPr/>
    <w:sdtContent>
      <w:sdt>
        <w:sdtPr>
          <w:rPr>
            <w:sz w:val="20"/>
          </w:rPr>
          <w:id w:val="-637105701"/>
          <w:docPartObj>
            <w:docPartGallery w:val="Page Numbers (Top of Page)"/>
            <w:docPartUnique/>
          </w:docPartObj>
        </w:sdtPr>
        <w:sdtEndPr/>
        <w:sdtContent>
          <w:p w:rsidR="00BB291F" w:rsidRPr="00BB291F" w:rsidRDefault="00BB291F">
            <w:pPr>
              <w:pStyle w:val="Footer"/>
              <w:jc w:val="right"/>
              <w:rPr>
                <w:sz w:val="20"/>
              </w:rPr>
            </w:pPr>
            <w:r w:rsidRPr="00BB291F">
              <w:rPr>
                <w:sz w:val="20"/>
              </w:rPr>
              <w:t xml:space="preserve">Page </w:t>
            </w:r>
            <w:r w:rsidRPr="00BB291F">
              <w:rPr>
                <w:b/>
                <w:bCs/>
                <w:szCs w:val="24"/>
              </w:rPr>
              <w:fldChar w:fldCharType="begin"/>
            </w:r>
            <w:r w:rsidRPr="00BB291F">
              <w:rPr>
                <w:b/>
                <w:bCs/>
                <w:sz w:val="20"/>
              </w:rPr>
              <w:instrText xml:space="preserve"> PAGE </w:instrText>
            </w:r>
            <w:r w:rsidRPr="00BB291F">
              <w:rPr>
                <w:b/>
                <w:bCs/>
                <w:szCs w:val="24"/>
              </w:rPr>
              <w:fldChar w:fldCharType="separate"/>
            </w:r>
            <w:r w:rsidR="005E492F">
              <w:rPr>
                <w:b/>
                <w:bCs/>
                <w:noProof/>
                <w:sz w:val="20"/>
              </w:rPr>
              <w:t>1</w:t>
            </w:r>
            <w:r w:rsidRPr="00BB291F">
              <w:rPr>
                <w:b/>
                <w:bCs/>
                <w:szCs w:val="24"/>
              </w:rPr>
              <w:fldChar w:fldCharType="end"/>
            </w:r>
            <w:r w:rsidRPr="00BB291F">
              <w:rPr>
                <w:sz w:val="20"/>
              </w:rPr>
              <w:t xml:space="preserve"> of </w:t>
            </w:r>
            <w:r w:rsidRPr="00BB291F">
              <w:rPr>
                <w:b/>
                <w:bCs/>
                <w:szCs w:val="24"/>
              </w:rPr>
              <w:fldChar w:fldCharType="begin"/>
            </w:r>
            <w:r w:rsidRPr="00BB291F">
              <w:rPr>
                <w:b/>
                <w:bCs/>
                <w:sz w:val="20"/>
              </w:rPr>
              <w:instrText xml:space="preserve"> NUMPAGES  </w:instrText>
            </w:r>
            <w:r w:rsidRPr="00BB291F">
              <w:rPr>
                <w:b/>
                <w:bCs/>
                <w:szCs w:val="24"/>
              </w:rPr>
              <w:fldChar w:fldCharType="separate"/>
            </w:r>
            <w:r w:rsidR="005E492F">
              <w:rPr>
                <w:b/>
                <w:bCs/>
                <w:noProof/>
                <w:sz w:val="20"/>
              </w:rPr>
              <w:t>2</w:t>
            </w:r>
            <w:r w:rsidRPr="00BB291F">
              <w:rPr>
                <w:b/>
                <w:bCs/>
                <w:szCs w:val="24"/>
              </w:rPr>
              <w:fldChar w:fldCharType="end"/>
            </w:r>
          </w:p>
        </w:sdtContent>
      </w:sdt>
    </w:sdtContent>
  </w:sdt>
  <w:p w:rsidR="00565F93" w:rsidRDefault="00565F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46F" w:rsidRDefault="00DA446F" w:rsidP="00565F93">
      <w:pPr>
        <w:spacing w:after="0" w:line="240" w:lineRule="auto"/>
      </w:pPr>
      <w:r>
        <w:separator/>
      </w:r>
    </w:p>
  </w:footnote>
  <w:footnote w:type="continuationSeparator" w:id="0">
    <w:p w:rsidR="00DA446F" w:rsidRDefault="00DA446F" w:rsidP="00565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91F" w:rsidRDefault="00BB291F" w:rsidP="00BB291F">
    <w:pPr>
      <w:pStyle w:val="Header"/>
    </w:pPr>
    <w:r>
      <w:t xml:space="preserve">                                                                                                                                                 </w:t>
    </w:r>
  </w:p>
  <w:p w:rsidR="00BB291F" w:rsidRPr="00903A58" w:rsidRDefault="00BB291F" w:rsidP="00BB291F">
    <w:pPr>
      <w:pStyle w:val="Header"/>
      <w:rPr>
        <w:i/>
        <w:sz w:val="24"/>
      </w:rPr>
    </w:pPr>
    <w:r w:rsidRPr="00BB291F">
      <w:rPr>
        <w:i/>
        <w:sz w:val="24"/>
      </w:rPr>
      <w:t xml:space="preserve">                                                                                                                      </w:t>
    </w:r>
    <w:r w:rsidR="00903A58">
      <w:rPr>
        <w:i/>
        <w:sz w:val="24"/>
      </w:rPr>
      <w:t xml:space="preserve">                   </w:t>
    </w:r>
    <w:r w:rsidRPr="001607CB">
      <w:rPr>
        <w:b/>
        <w:i/>
        <w:sz w:val="24"/>
      </w:rPr>
      <w:t>Roll No:</w:t>
    </w:r>
    <w:r w:rsidRPr="00903A58">
      <w:rPr>
        <w:i/>
        <w:sz w:val="24"/>
      </w:rPr>
      <w:t xml:space="preserve"> </w:t>
    </w:r>
    <w:r w:rsidR="00903A58" w:rsidRPr="00903A58">
      <w:rPr>
        <w:i/>
        <w:sz w:val="24"/>
      </w:rPr>
      <w:t>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43902"/>
    <w:multiLevelType w:val="hybridMultilevel"/>
    <w:tmpl w:val="901031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634C5A"/>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A8E69D6"/>
    <w:multiLevelType w:val="hybridMultilevel"/>
    <w:tmpl w:val="E57A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31AD9"/>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92"/>
    <w:rsid w:val="00000F8C"/>
    <w:rsid w:val="000022E7"/>
    <w:rsid w:val="00031DE4"/>
    <w:rsid w:val="000421CB"/>
    <w:rsid w:val="000C6F0D"/>
    <w:rsid w:val="00136AA4"/>
    <w:rsid w:val="00147366"/>
    <w:rsid w:val="00152FD4"/>
    <w:rsid w:val="001607CB"/>
    <w:rsid w:val="0017284C"/>
    <w:rsid w:val="001E2EBC"/>
    <w:rsid w:val="00233790"/>
    <w:rsid w:val="002969DB"/>
    <w:rsid w:val="0035360D"/>
    <w:rsid w:val="00394D92"/>
    <w:rsid w:val="003D5570"/>
    <w:rsid w:val="004058EE"/>
    <w:rsid w:val="00470A63"/>
    <w:rsid w:val="004817D9"/>
    <w:rsid w:val="005544AB"/>
    <w:rsid w:val="00565F93"/>
    <w:rsid w:val="005E492F"/>
    <w:rsid w:val="00667832"/>
    <w:rsid w:val="00686AF8"/>
    <w:rsid w:val="0070146B"/>
    <w:rsid w:val="00785A11"/>
    <w:rsid w:val="00790642"/>
    <w:rsid w:val="007C7546"/>
    <w:rsid w:val="009012A2"/>
    <w:rsid w:val="00903A58"/>
    <w:rsid w:val="0091524B"/>
    <w:rsid w:val="00921E9B"/>
    <w:rsid w:val="009231A7"/>
    <w:rsid w:val="00923DCD"/>
    <w:rsid w:val="00956BDE"/>
    <w:rsid w:val="00956E30"/>
    <w:rsid w:val="009E38F9"/>
    <w:rsid w:val="00A964EE"/>
    <w:rsid w:val="00AA0EE8"/>
    <w:rsid w:val="00AE27A1"/>
    <w:rsid w:val="00AF7654"/>
    <w:rsid w:val="00B44A19"/>
    <w:rsid w:val="00B54346"/>
    <w:rsid w:val="00B661A3"/>
    <w:rsid w:val="00B71AD9"/>
    <w:rsid w:val="00BB291F"/>
    <w:rsid w:val="00C52051"/>
    <w:rsid w:val="00C8245F"/>
    <w:rsid w:val="00DA446F"/>
    <w:rsid w:val="00DD234B"/>
    <w:rsid w:val="00E0384F"/>
    <w:rsid w:val="00E16D71"/>
    <w:rsid w:val="00E61C02"/>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A3941"/>
  <w15:chartTrackingRefBased/>
  <w15:docId w15:val="{43D8EDD5-6C72-4AFA-BEDE-24DC42E1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C02"/>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C02"/>
    <w:pPr>
      <w:spacing w:after="0" w:line="240" w:lineRule="auto"/>
    </w:pPr>
    <w:rPr>
      <w:rFonts w:eastAsiaTheme="minorEastAsia"/>
    </w:rPr>
  </w:style>
  <w:style w:type="paragraph" w:styleId="ListParagraph">
    <w:name w:val="List Paragraph"/>
    <w:basedOn w:val="Normal"/>
    <w:uiPriority w:val="34"/>
    <w:qFormat/>
    <w:rsid w:val="00E61C02"/>
    <w:pPr>
      <w:ind w:left="720"/>
      <w:contextualSpacing/>
    </w:pPr>
  </w:style>
  <w:style w:type="paragraph" w:styleId="Header">
    <w:name w:val="header"/>
    <w:basedOn w:val="Normal"/>
    <w:link w:val="HeaderChar"/>
    <w:uiPriority w:val="99"/>
    <w:unhideWhenUsed/>
    <w:rsid w:val="00565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93"/>
    <w:rPr>
      <w:rFonts w:eastAsiaTheme="minorEastAsia"/>
    </w:rPr>
  </w:style>
  <w:style w:type="paragraph" w:styleId="Footer">
    <w:name w:val="footer"/>
    <w:basedOn w:val="Normal"/>
    <w:link w:val="FooterChar"/>
    <w:uiPriority w:val="99"/>
    <w:unhideWhenUsed/>
    <w:rsid w:val="00565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93"/>
    <w:rPr>
      <w:rFonts w:eastAsiaTheme="minorEastAsia"/>
    </w:rPr>
  </w:style>
  <w:style w:type="table" w:styleId="TableGrid">
    <w:name w:val="Table Grid"/>
    <w:basedOn w:val="TableNormal"/>
    <w:uiPriority w:val="39"/>
    <w:rsid w:val="00BB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CNL">
    <w:name w:val="EOC/NL"/>
    <w:rsid w:val="003D5570"/>
    <w:pPr>
      <w:tabs>
        <w:tab w:val="left" w:pos="320"/>
      </w:tabs>
      <w:spacing w:before="250" w:after="0" w:line="230" w:lineRule="exact"/>
      <w:jc w:val="both"/>
    </w:pPr>
    <w:rPr>
      <w:rFonts w:ascii="Bembo" w:eastAsia="Times New Roman" w:hAnsi="Bembo"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4962">
      <w:bodyDiv w:val="1"/>
      <w:marLeft w:val="0"/>
      <w:marRight w:val="0"/>
      <w:marTop w:val="0"/>
      <w:marBottom w:val="0"/>
      <w:divBdr>
        <w:top w:val="none" w:sz="0" w:space="0" w:color="auto"/>
        <w:left w:val="none" w:sz="0" w:space="0" w:color="auto"/>
        <w:bottom w:val="none" w:sz="0" w:space="0" w:color="auto"/>
        <w:right w:val="none" w:sz="0" w:space="0" w:color="auto"/>
      </w:divBdr>
    </w:div>
    <w:div w:id="153380912">
      <w:bodyDiv w:val="1"/>
      <w:marLeft w:val="0"/>
      <w:marRight w:val="0"/>
      <w:marTop w:val="0"/>
      <w:marBottom w:val="0"/>
      <w:divBdr>
        <w:top w:val="none" w:sz="0" w:space="0" w:color="auto"/>
        <w:left w:val="none" w:sz="0" w:space="0" w:color="auto"/>
        <w:bottom w:val="none" w:sz="0" w:space="0" w:color="auto"/>
        <w:right w:val="none" w:sz="0" w:space="0" w:color="auto"/>
      </w:divBdr>
    </w:div>
    <w:div w:id="1706104589">
      <w:bodyDiv w:val="1"/>
      <w:marLeft w:val="0"/>
      <w:marRight w:val="0"/>
      <w:marTop w:val="0"/>
      <w:marBottom w:val="0"/>
      <w:divBdr>
        <w:top w:val="none" w:sz="0" w:space="0" w:color="auto"/>
        <w:left w:val="none" w:sz="0" w:space="0" w:color="auto"/>
        <w:bottom w:val="none" w:sz="0" w:space="0" w:color="auto"/>
        <w:right w:val="none" w:sz="0" w:space="0" w:color="auto"/>
      </w:divBdr>
    </w:div>
    <w:div w:id="174151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49F87-BAEA-4239-ABB8-60735A80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Rekha Attri</cp:lastModifiedBy>
  <cp:revision>47</cp:revision>
  <dcterms:created xsi:type="dcterms:W3CDTF">2022-10-18T07:56:00Z</dcterms:created>
  <dcterms:modified xsi:type="dcterms:W3CDTF">2023-09-08T04:42:00Z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22061abf62806b6fdc1a9cfe7fcd5ed4a3eeefe12ed7af307e3f5879ffe66430</vt:lpwstr>
  </property>
</Properties>
</file>