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646"/>
        <w:gridCol w:w="6528"/>
      </w:tblGrid>
      <w:tr w:rsidR="00921E9B" w:rsidRPr="00250F50" w14:paraId="63652584" w14:textId="77777777" w:rsidTr="00000F8C">
        <w:trPr>
          <w:trHeight w:val="827"/>
        </w:trPr>
        <w:tc>
          <w:tcPr>
            <w:tcW w:w="1441" w:type="pct"/>
          </w:tcPr>
          <w:p w14:paraId="5DAB1386" w14:textId="77777777" w:rsidR="00BB291F" w:rsidRPr="00921E9B" w:rsidRDefault="00BB291F" w:rsidP="000C6F0D">
            <w:pPr>
              <w:spacing w:after="0"/>
              <w:rPr>
                <w:rFonts w:ascii="Calibri" w:hAnsi="Calibri" w:cs="Calibri"/>
                <w:i/>
                <w:szCs w:val="24"/>
                <w:lang w:val="en-IN"/>
              </w:rPr>
            </w:pPr>
            <w:r w:rsidRPr="00921E9B">
              <w:rPr>
                <w:rFonts w:ascii="Calibri" w:hAnsi="Calibri" w:cs="Calibri"/>
                <w:b/>
                <w:noProof/>
                <w:sz w:val="32"/>
                <w:szCs w:val="24"/>
                <w:lang w:val="en-IN" w:eastAsia="en-IN"/>
              </w:rPr>
              <w:drawing>
                <wp:inline distT="0" distB="0" distL="0" distR="0" wp14:anchorId="4BF8DFD3" wp14:editId="25AF73A0">
                  <wp:extent cx="1533525" cy="504825"/>
                  <wp:effectExtent l="0" t="0" r="9525" b="9525"/>
                  <wp:docPr id="1" name="Picture 1" descr="C:\Users\ADMIN\Desktop\j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j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9" w:type="pct"/>
          </w:tcPr>
          <w:p w14:paraId="0718F644" w14:textId="77777777" w:rsidR="00BB291F" w:rsidRPr="00250F50" w:rsidRDefault="00BB291F" w:rsidP="00BB291F">
            <w:pPr>
              <w:spacing w:after="0"/>
              <w:jc w:val="center"/>
              <w:rPr>
                <w:rFonts w:ascii="Calibri" w:hAnsi="Calibri" w:cs="Calibri"/>
                <w:b/>
                <w:sz w:val="32"/>
                <w:szCs w:val="24"/>
                <w:lang w:val="en-IN"/>
              </w:rPr>
            </w:pPr>
            <w:r w:rsidRPr="00250F50">
              <w:rPr>
                <w:rFonts w:ascii="Calibri" w:hAnsi="Calibri" w:cs="Calibri"/>
                <w:b/>
                <w:sz w:val="32"/>
                <w:szCs w:val="24"/>
                <w:lang w:val="en-IN"/>
              </w:rPr>
              <w:t>JAIPURIA INSTITUE OF MANAGEMENT, INDORE</w:t>
            </w:r>
          </w:p>
          <w:p w14:paraId="63AC4879" w14:textId="21B98E58" w:rsidR="00BB291F" w:rsidRPr="00250F50" w:rsidRDefault="00BB291F" w:rsidP="00BB291F">
            <w:pPr>
              <w:spacing w:after="0"/>
              <w:jc w:val="center"/>
              <w:rPr>
                <w:rFonts w:ascii="Calibri" w:hAnsi="Calibri" w:cs="Calibri"/>
                <w:i/>
                <w:sz w:val="27"/>
                <w:szCs w:val="27"/>
                <w:lang w:val="en-IN"/>
              </w:rPr>
            </w:pPr>
            <w:r w:rsidRPr="00250F50">
              <w:rPr>
                <w:rFonts w:ascii="Calibri" w:hAnsi="Calibri" w:cs="Calibri"/>
                <w:sz w:val="27"/>
                <w:szCs w:val="27"/>
                <w:lang w:val="en-IN"/>
              </w:rPr>
              <w:t>Post Graduate Diploma in Management</w:t>
            </w:r>
            <w:r w:rsidR="00BD34FB" w:rsidRPr="00250F50">
              <w:rPr>
                <w:rFonts w:ascii="Calibri" w:hAnsi="Calibri" w:cs="Calibri"/>
                <w:sz w:val="27"/>
                <w:szCs w:val="27"/>
                <w:lang w:val="en-IN"/>
              </w:rPr>
              <w:t xml:space="preserve"> (Batch 2024-26)</w:t>
            </w:r>
          </w:p>
        </w:tc>
      </w:tr>
      <w:tr w:rsidR="00921E9B" w:rsidRPr="00921E9B" w14:paraId="281D8340" w14:textId="77777777" w:rsidTr="00000F8C">
        <w:trPr>
          <w:trHeight w:val="755"/>
        </w:trPr>
        <w:tc>
          <w:tcPr>
            <w:tcW w:w="5000" w:type="pct"/>
            <w:gridSpan w:val="2"/>
          </w:tcPr>
          <w:p w14:paraId="3A5D37CF" w14:textId="02B1C53D" w:rsidR="003D5570" w:rsidRPr="00921E9B" w:rsidRDefault="003D5570" w:rsidP="00BB291F">
            <w:pPr>
              <w:tabs>
                <w:tab w:val="left" w:pos="90"/>
              </w:tabs>
              <w:spacing w:after="0"/>
              <w:jc w:val="center"/>
              <w:rPr>
                <w:rFonts w:ascii="Calibri" w:hAnsi="Calibri" w:cs="Calibri"/>
                <w:b/>
                <w:sz w:val="28"/>
                <w:szCs w:val="28"/>
                <w:lang w:val="en-IN"/>
              </w:rPr>
            </w:pPr>
            <w:r w:rsidRPr="00921E9B">
              <w:rPr>
                <w:rFonts w:ascii="Calibri" w:hAnsi="Calibri" w:cs="Calibri"/>
                <w:b/>
                <w:sz w:val="28"/>
                <w:szCs w:val="28"/>
                <w:lang w:val="en-IN"/>
              </w:rPr>
              <w:t>Cours</w:t>
            </w:r>
            <w:r w:rsidR="009231A7" w:rsidRPr="00921E9B">
              <w:rPr>
                <w:rFonts w:ascii="Calibri" w:hAnsi="Calibri" w:cs="Calibri"/>
                <w:b/>
                <w:sz w:val="28"/>
                <w:szCs w:val="28"/>
                <w:lang w:val="en-IN"/>
              </w:rPr>
              <w:t xml:space="preserve">e Title: </w:t>
            </w:r>
            <w:r w:rsidR="00B063E7">
              <w:rPr>
                <w:rFonts w:ascii="Calibri" w:hAnsi="Calibri" w:cs="Calibri"/>
                <w:b/>
                <w:color w:val="000000" w:themeColor="text1"/>
                <w:sz w:val="28"/>
                <w:szCs w:val="28"/>
                <w:lang w:val="en-IN"/>
              </w:rPr>
              <w:t>Customer Relationship Management</w:t>
            </w:r>
            <w:r w:rsidR="009231A7" w:rsidRPr="00921E9B">
              <w:rPr>
                <w:rFonts w:ascii="Calibri" w:hAnsi="Calibri" w:cs="Calibri"/>
                <w:b/>
                <w:sz w:val="28"/>
                <w:szCs w:val="28"/>
                <w:lang w:val="en-IN"/>
              </w:rPr>
              <w:t xml:space="preserve">, </w:t>
            </w:r>
            <w:r w:rsidRPr="00921E9B">
              <w:rPr>
                <w:rFonts w:ascii="Calibri" w:hAnsi="Calibri" w:cs="Calibri"/>
                <w:b/>
                <w:sz w:val="28"/>
                <w:szCs w:val="28"/>
                <w:lang w:val="en-IN"/>
              </w:rPr>
              <w:t xml:space="preserve">(Course Code: </w:t>
            </w:r>
            <w:r w:rsidR="00446186">
              <w:rPr>
                <w:rFonts w:ascii="Calibri" w:hAnsi="Calibri" w:cs="Calibri"/>
                <w:b/>
                <w:sz w:val="28"/>
                <w:szCs w:val="28"/>
                <w:lang w:val="en-IN"/>
              </w:rPr>
              <w:t>4</w:t>
            </w:r>
            <w:r w:rsidR="00B063E7">
              <w:rPr>
                <w:rFonts w:ascii="Calibri" w:hAnsi="Calibri" w:cs="Calibri"/>
                <w:b/>
                <w:sz w:val="28"/>
                <w:szCs w:val="28"/>
                <w:lang w:val="en-IN"/>
              </w:rPr>
              <w:t>0127</w:t>
            </w:r>
            <w:r w:rsidRPr="00921E9B">
              <w:rPr>
                <w:rFonts w:ascii="Calibri" w:hAnsi="Calibri" w:cs="Calibri"/>
                <w:b/>
                <w:sz w:val="28"/>
                <w:szCs w:val="28"/>
                <w:lang w:val="en-IN"/>
              </w:rPr>
              <w:t>)</w:t>
            </w:r>
          </w:p>
          <w:p w14:paraId="2532C788" w14:textId="50CFD361" w:rsidR="00BB291F" w:rsidRPr="009F5BC0" w:rsidRDefault="000E546F" w:rsidP="001233BE">
            <w:pPr>
              <w:tabs>
                <w:tab w:val="left" w:pos="90"/>
              </w:tabs>
              <w:spacing w:after="0"/>
              <w:jc w:val="center"/>
              <w:rPr>
                <w:rFonts w:ascii="Calibri" w:hAnsi="Calibri" w:cs="Calibri"/>
                <w:b/>
                <w:sz w:val="28"/>
                <w:szCs w:val="28"/>
                <w:lang w:val="en-IN"/>
              </w:rPr>
            </w:pPr>
            <w:r>
              <w:rPr>
                <w:rFonts w:ascii="Calibri" w:hAnsi="Calibri" w:cs="Calibri"/>
                <w:b/>
                <w:sz w:val="28"/>
                <w:szCs w:val="28"/>
                <w:lang w:val="en-IN"/>
              </w:rPr>
              <w:t>End-Term Examination</w:t>
            </w:r>
            <w:r w:rsidRPr="00B063E7">
              <w:rPr>
                <w:rFonts w:ascii="Calibri" w:hAnsi="Calibri" w:cs="Calibri"/>
                <w:b/>
                <w:sz w:val="28"/>
                <w:szCs w:val="28"/>
                <w:lang w:val="en-IN"/>
              </w:rPr>
              <w:t xml:space="preserve">, Term - </w:t>
            </w:r>
            <w:r w:rsidR="00EE7B7F" w:rsidRPr="00B063E7">
              <w:rPr>
                <w:rFonts w:ascii="Calibri" w:hAnsi="Calibri" w:cs="Calibri"/>
                <w:b/>
                <w:sz w:val="28"/>
                <w:szCs w:val="28"/>
                <w:lang w:val="en-IN"/>
              </w:rPr>
              <w:t>V</w:t>
            </w:r>
            <w:r w:rsidR="00BB291F" w:rsidRPr="00B063E7">
              <w:rPr>
                <w:rFonts w:ascii="Calibri" w:hAnsi="Calibri" w:cs="Calibri"/>
                <w:b/>
                <w:sz w:val="28"/>
                <w:szCs w:val="28"/>
                <w:lang w:val="en-IN"/>
              </w:rPr>
              <w:t xml:space="preserve"> (</w:t>
            </w:r>
            <w:r w:rsidR="00877D3A" w:rsidRPr="00B063E7">
              <w:rPr>
                <w:rFonts w:ascii="Calibri" w:hAnsi="Calibri" w:cs="Calibri"/>
                <w:b/>
                <w:sz w:val="28"/>
                <w:szCs w:val="28"/>
                <w:lang w:val="en-IN"/>
              </w:rPr>
              <w:t>January</w:t>
            </w:r>
            <w:r w:rsidR="00BB291F" w:rsidRPr="00921E9B">
              <w:rPr>
                <w:rFonts w:ascii="Calibri" w:hAnsi="Calibri" w:cs="Calibri"/>
                <w:b/>
                <w:sz w:val="28"/>
                <w:szCs w:val="28"/>
                <w:lang w:val="en-IN"/>
              </w:rPr>
              <w:t xml:space="preserve"> 202</w:t>
            </w:r>
            <w:r w:rsidR="00877D3A">
              <w:rPr>
                <w:rFonts w:ascii="Calibri" w:hAnsi="Calibri" w:cs="Calibri"/>
                <w:b/>
                <w:sz w:val="28"/>
                <w:szCs w:val="28"/>
                <w:lang w:val="en-IN"/>
              </w:rPr>
              <w:t>6</w:t>
            </w:r>
            <w:r w:rsidR="00BB291F" w:rsidRPr="00921E9B">
              <w:rPr>
                <w:rFonts w:ascii="Calibri" w:hAnsi="Calibri" w:cs="Calibri"/>
                <w:b/>
                <w:sz w:val="28"/>
                <w:szCs w:val="28"/>
                <w:lang w:val="en-IN"/>
              </w:rPr>
              <w:t>)</w:t>
            </w:r>
            <w:r w:rsidR="00BB291F" w:rsidRPr="00921E9B">
              <w:rPr>
                <w:rFonts w:ascii="Calibri" w:hAnsi="Calibri" w:cs="Calibri"/>
                <w:b/>
                <w:sz w:val="32"/>
                <w:szCs w:val="24"/>
                <w:lang w:val="en-IN"/>
              </w:rPr>
              <w:t xml:space="preserve"> </w:t>
            </w:r>
          </w:p>
        </w:tc>
      </w:tr>
      <w:tr w:rsidR="00921E9B" w:rsidRPr="00921E9B" w14:paraId="4A1FEBB6" w14:textId="77777777" w:rsidTr="00000F8C">
        <w:tc>
          <w:tcPr>
            <w:tcW w:w="5000" w:type="pct"/>
            <w:gridSpan w:val="2"/>
          </w:tcPr>
          <w:p w14:paraId="0F40F5BC" w14:textId="55621679" w:rsidR="00BB291F" w:rsidRPr="00921E9B" w:rsidRDefault="00903A58" w:rsidP="00BB291F">
            <w:pPr>
              <w:spacing w:after="0"/>
              <w:rPr>
                <w:rFonts w:ascii="Calibri" w:hAnsi="Calibri" w:cs="Calibri"/>
                <w:i/>
                <w:szCs w:val="24"/>
                <w:lang w:val="en-IN"/>
              </w:rPr>
            </w:pPr>
            <w:r w:rsidRPr="00921E9B">
              <w:rPr>
                <w:rFonts w:ascii="Calibri" w:hAnsi="Calibri" w:cs="Calibri"/>
                <w:b/>
                <w:sz w:val="24"/>
                <w:szCs w:val="24"/>
                <w:lang w:val="en-IN"/>
              </w:rPr>
              <w:t xml:space="preserve"> </w:t>
            </w:r>
            <w:r w:rsidR="00BB291F" w:rsidRPr="00921E9B">
              <w:rPr>
                <w:rFonts w:ascii="Calibri" w:hAnsi="Calibri" w:cs="Calibri"/>
                <w:b/>
                <w:sz w:val="24"/>
                <w:szCs w:val="24"/>
                <w:lang w:val="en-IN"/>
              </w:rPr>
              <w:t xml:space="preserve">Time Duration: 2 Hours                                                                                 </w:t>
            </w:r>
            <w:r w:rsidR="00B71AD9" w:rsidRPr="00921E9B">
              <w:rPr>
                <w:rFonts w:ascii="Calibri" w:hAnsi="Calibri" w:cs="Calibri"/>
                <w:b/>
                <w:sz w:val="24"/>
                <w:szCs w:val="24"/>
                <w:lang w:val="en-IN"/>
              </w:rPr>
              <w:t xml:space="preserve">      </w:t>
            </w:r>
            <w:r w:rsidRPr="00921E9B">
              <w:rPr>
                <w:rFonts w:ascii="Calibri" w:hAnsi="Calibri" w:cs="Calibri"/>
                <w:b/>
                <w:sz w:val="24"/>
                <w:szCs w:val="24"/>
                <w:lang w:val="en-IN"/>
              </w:rPr>
              <w:t xml:space="preserve">  </w:t>
            </w:r>
            <w:r w:rsidR="00B71AD9" w:rsidRPr="00921E9B">
              <w:rPr>
                <w:rFonts w:ascii="Calibri" w:hAnsi="Calibri" w:cs="Calibri"/>
                <w:b/>
                <w:sz w:val="24"/>
                <w:szCs w:val="24"/>
                <w:lang w:val="en-IN"/>
              </w:rPr>
              <w:t xml:space="preserve"> </w:t>
            </w:r>
            <w:r w:rsidR="00BB291F" w:rsidRPr="00921E9B">
              <w:rPr>
                <w:rFonts w:ascii="Calibri" w:hAnsi="Calibri" w:cs="Calibri"/>
                <w:b/>
                <w:sz w:val="24"/>
                <w:szCs w:val="24"/>
                <w:lang w:val="en-IN"/>
              </w:rPr>
              <w:t>Total Marks: 40</w:t>
            </w:r>
          </w:p>
        </w:tc>
      </w:tr>
    </w:tbl>
    <w:p w14:paraId="45A28AB8" w14:textId="77777777" w:rsidR="00000F8C" w:rsidRDefault="00000F8C" w:rsidP="00000F8C">
      <w:pPr>
        <w:spacing w:after="0" w:line="240" w:lineRule="auto"/>
        <w:jc w:val="both"/>
        <w:rPr>
          <w:rFonts w:ascii="Calibri" w:hAnsi="Calibri" w:cs="Calibri"/>
          <w:b/>
          <w:i/>
          <w:iCs/>
          <w:sz w:val="14"/>
          <w:szCs w:val="24"/>
        </w:rPr>
      </w:pPr>
    </w:p>
    <w:p w14:paraId="07B09A60" w14:textId="77777777" w:rsidR="00E61C02" w:rsidRPr="00921E9B" w:rsidRDefault="000C6F0D" w:rsidP="00000F8C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921E9B">
        <w:rPr>
          <w:rFonts w:ascii="Calibri" w:hAnsi="Calibri" w:cs="Calibri"/>
          <w:b/>
          <w:i/>
          <w:iCs/>
          <w:sz w:val="24"/>
          <w:szCs w:val="24"/>
        </w:rPr>
        <w:t xml:space="preserve">General </w:t>
      </w:r>
      <w:r w:rsidR="00E61C02" w:rsidRPr="00921E9B">
        <w:rPr>
          <w:rFonts w:ascii="Calibri" w:hAnsi="Calibri" w:cs="Calibri"/>
          <w:b/>
          <w:i/>
          <w:iCs/>
          <w:sz w:val="24"/>
          <w:szCs w:val="24"/>
        </w:rPr>
        <w:t>Instructions</w:t>
      </w:r>
      <w:r w:rsidR="00E61C02" w:rsidRPr="00921E9B">
        <w:rPr>
          <w:rFonts w:ascii="Calibri" w:hAnsi="Calibri" w:cs="Calibri"/>
          <w:b/>
          <w:sz w:val="24"/>
          <w:szCs w:val="24"/>
        </w:rPr>
        <w:t>:</w:t>
      </w:r>
    </w:p>
    <w:p w14:paraId="1D1F0D13" w14:textId="77777777" w:rsidR="00AF7654" w:rsidRPr="00B063E7" w:rsidRDefault="00AF7654" w:rsidP="00AF7654">
      <w:pPr>
        <w:pStyle w:val="ListParagraph"/>
        <w:numPr>
          <w:ilvl w:val="0"/>
          <w:numId w:val="1"/>
        </w:numPr>
        <w:spacing w:after="0"/>
        <w:jc w:val="both"/>
        <w:rPr>
          <w:rFonts w:ascii="Calibri" w:hAnsi="Calibri" w:cs="Calibri"/>
          <w:bCs/>
          <w:i/>
          <w:sz w:val="24"/>
          <w:szCs w:val="24"/>
        </w:rPr>
      </w:pPr>
      <w:r w:rsidRPr="00B063E7">
        <w:rPr>
          <w:rFonts w:ascii="Calibri" w:hAnsi="Calibri" w:cs="Calibri"/>
          <w:bCs/>
          <w:i/>
          <w:sz w:val="24"/>
          <w:szCs w:val="24"/>
        </w:rPr>
        <w:t>Answer the questions as directed. The break-up of the marks is given wherever necessary.</w:t>
      </w:r>
    </w:p>
    <w:p w14:paraId="4B454E38" w14:textId="77777777" w:rsidR="00AF7654" w:rsidRPr="00B063E7" w:rsidRDefault="00AF7654" w:rsidP="00AF7654">
      <w:pPr>
        <w:pStyle w:val="ListParagraph"/>
        <w:numPr>
          <w:ilvl w:val="0"/>
          <w:numId w:val="1"/>
        </w:numPr>
        <w:spacing w:after="0"/>
        <w:jc w:val="both"/>
        <w:rPr>
          <w:rFonts w:ascii="Calibri" w:hAnsi="Calibri" w:cs="Calibri"/>
          <w:bCs/>
          <w:i/>
          <w:sz w:val="24"/>
          <w:szCs w:val="24"/>
        </w:rPr>
      </w:pPr>
      <w:r w:rsidRPr="00B063E7">
        <w:rPr>
          <w:rFonts w:ascii="Calibri" w:hAnsi="Calibri" w:cs="Calibri"/>
          <w:bCs/>
          <w:i/>
          <w:sz w:val="24"/>
          <w:szCs w:val="24"/>
        </w:rPr>
        <w:t xml:space="preserve">Marks against each question </w:t>
      </w:r>
      <w:proofErr w:type="gramStart"/>
      <w:r w:rsidRPr="00B063E7">
        <w:rPr>
          <w:rFonts w:ascii="Calibri" w:hAnsi="Calibri" w:cs="Calibri"/>
          <w:bCs/>
          <w:i/>
          <w:sz w:val="24"/>
          <w:szCs w:val="24"/>
        </w:rPr>
        <w:t>is</w:t>
      </w:r>
      <w:proofErr w:type="gramEnd"/>
      <w:r w:rsidRPr="00B063E7">
        <w:rPr>
          <w:rFonts w:ascii="Calibri" w:hAnsi="Calibri" w:cs="Calibri"/>
          <w:bCs/>
          <w:i/>
          <w:sz w:val="24"/>
          <w:szCs w:val="24"/>
        </w:rPr>
        <w:t xml:space="preserve"> indicated to its right.</w:t>
      </w:r>
    </w:p>
    <w:p w14:paraId="3CD69CA6" w14:textId="77777777" w:rsidR="00AF7654" w:rsidRPr="00B063E7" w:rsidRDefault="00AF7654" w:rsidP="00AF7654">
      <w:pPr>
        <w:pStyle w:val="ListParagraph"/>
        <w:numPr>
          <w:ilvl w:val="0"/>
          <w:numId w:val="1"/>
        </w:numPr>
        <w:spacing w:after="0"/>
        <w:jc w:val="both"/>
        <w:rPr>
          <w:rFonts w:ascii="Calibri" w:hAnsi="Calibri" w:cs="Calibri"/>
          <w:bCs/>
          <w:i/>
          <w:sz w:val="24"/>
          <w:szCs w:val="24"/>
        </w:rPr>
      </w:pPr>
      <w:r w:rsidRPr="00B063E7">
        <w:rPr>
          <w:rFonts w:ascii="Calibri" w:hAnsi="Calibri" w:cs="Calibri"/>
          <w:bCs/>
          <w:i/>
          <w:sz w:val="24"/>
          <w:szCs w:val="24"/>
        </w:rPr>
        <w:t>Answer all the questions of a ‘Section/Question’ at one place in continuation.</w:t>
      </w:r>
    </w:p>
    <w:p w14:paraId="10447223" w14:textId="77777777" w:rsidR="00AF7654" w:rsidRPr="00B063E7" w:rsidRDefault="00AF7654" w:rsidP="00AF7654">
      <w:pPr>
        <w:pStyle w:val="ListParagraph"/>
        <w:numPr>
          <w:ilvl w:val="0"/>
          <w:numId w:val="1"/>
        </w:numPr>
        <w:spacing w:after="0"/>
        <w:jc w:val="both"/>
        <w:rPr>
          <w:rFonts w:ascii="Calibri" w:hAnsi="Calibri" w:cs="Calibri"/>
          <w:bCs/>
          <w:i/>
          <w:sz w:val="24"/>
          <w:szCs w:val="24"/>
        </w:rPr>
      </w:pPr>
      <w:r w:rsidRPr="00B063E7">
        <w:rPr>
          <w:rFonts w:ascii="Calibri" w:hAnsi="Calibri" w:cs="Calibri"/>
          <w:bCs/>
          <w:i/>
          <w:sz w:val="24"/>
          <w:szCs w:val="24"/>
        </w:rPr>
        <w:t xml:space="preserve">Answers should be brief and to the point. </w:t>
      </w:r>
    </w:p>
    <w:p w14:paraId="2CDB566C" w14:textId="77777777" w:rsidR="000C6F0D" w:rsidRPr="00B063E7" w:rsidRDefault="000C6F0D" w:rsidP="00AA0EE8">
      <w:pPr>
        <w:pStyle w:val="ListParagraph"/>
        <w:numPr>
          <w:ilvl w:val="0"/>
          <w:numId w:val="1"/>
        </w:numPr>
        <w:pBdr>
          <w:bottom w:val="single" w:sz="6" w:space="10" w:color="auto"/>
        </w:pBdr>
        <w:spacing w:after="0"/>
        <w:jc w:val="both"/>
        <w:rPr>
          <w:rFonts w:ascii="Calibri" w:hAnsi="Calibri" w:cs="Calibri"/>
          <w:bCs/>
          <w:i/>
          <w:sz w:val="24"/>
          <w:szCs w:val="24"/>
        </w:rPr>
      </w:pPr>
      <w:r w:rsidRPr="00B063E7">
        <w:rPr>
          <w:rFonts w:ascii="Calibri" w:hAnsi="Calibri" w:cs="Calibri"/>
          <w:bCs/>
          <w:i/>
          <w:sz w:val="24"/>
          <w:szCs w:val="24"/>
        </w:rPr>
        <w:t>Do not write on the question paper except your roll number</w:t>
      </w:r>
      <w:r w:rsidR="00AF7654" w:rsidRPr="00B063E7">
        <w:rPr>
          <w:rFonts w:ascii="Calibri" w:hAnsi="Calibri" w:cs="Calibri"/>
          <w:bCs/>
          <w:i/>
          <w:sz w:val="24"/>
          <w:szCs w:val="24"/>
        </w:rPr>
        <w:t>.</w:t>
      </w:r>
    </w:p>
    <w:p w14:paraId="758F3F6E" w14:textId="77777777" w:rsidR="00AF7654" w:rsidRPr="00AF7654" w:rsidRDefault="00AF7654" w:rsidP="00AF7654">
      <w:pPr>
        <w:spacing w:after="0"/>
        <w:ind w:left="360"/>
        <w:jc w:val="both"/>
        <w:rPr>
          <w:rFonts w:ascii="Calibri" w:hAnsi="Calibri" w:cs="Calibri"/>
          <w:bCs/>
          <w:i/>
          <w:sz w:val="24"/>
          <w:szCs w:val="24"/>
        </w:rPr>
      </w:pPr>
    </w:p>
    <w:p w14:paraId="138142C5" w14:textId="77777777" w:rsidR="0091524B" w:rsidRDefault="0091524B" w:rsidP="0091524B">
      <w:pPr>
        <w:spacing w:after="0"/>
        <w:rPr>
          <w:rFonts w:ascii="Calibri" w:eastAsia="Times New Roman" w:hAnsi="Calibri" w:cs="Calibri"/>
          <w:b/>
          <w:sz w:val="24"/>
          <w:szCs w:val="24"/>
        </w:rPr>
      </w:pPr>
    </w:p>
    <w:p w14:paraId="60EB30F1" w14:textId="2FC689E7" w:rsidR="00BB291F" w:rsidRDefault="00BB291F" w:rsidP="00050E8E">
      <w:pPr>
        <w:spacing w:after="0"/>
        <w:jc w:val="center"/>
        <w:rPr>
          <w:rFonts w:ascii="Calibri" w:eastAsia="Times New Roman" w:hAnsi="Calibri" w:cs="Calibri"/>
          <w:b/>
          <w:sz w:val="24"/>
          <w:szCs w:val="24"/>
          <w:u w:val="single"/>
        </w:rPr>
      </w:pPr>
    </w:p>
    <w:p w14:paraId="7AF48098" w14:textId="54747941" w:rsidR="00627B0B" w:rsidRPr="00627B0B" w:rsidRDefault="00627B0B" w:rsidP="0072292E">
      <w:pPr>
        <w:spacing w:after="0"/>
        <w:jc w:val="both"/>
        <w:rPr>
          <w:rFonts w:ascii="Calibri" w:eastAsia="Times New Roman" w:hAnsi="Calibri" w:cs="Calibri"/>
          <w:bCs/>
          <w:sz w:val="24"/>
          <w:szCs w:val="24"/>
          <w:lang w:val="en-IN"/>
        </w:rPr>
      </w:pPr>
      <w:r w:rsidRPr="00627B0B">
        <w:rPr>
          <w:rFonts w:ascii="Calibri" w:eastAsia="Times New Roman" w:hAnsi="Calibri" w:cs="Calibri"/>
          <w:bCs/>
          <w:sz w:val="24"/>
          <w:szCs w:val="24"/>
          <w:lang w:val="en-IN"/>
        </w:rPr>
        <w:t xml:space="preserve">Consumers increasingly prefer buying from own-brand stores, but poor customer service can cause a boomerang effect and repel them. Loyalty programs, which already reach billions of memberships worldwide, are one-way organizations attempt to combat service failures and strengthen customer–brand relationships. According to Nueno, well-designed loyalty programs help customers deepen their psychological connection to the brand, resulting in increased sales. However, he also notes that </w:t>
      </w:r>
      <w:proofErr w:type="gramStart"/>
      <w:r w:rsidRPr="00627B0B">
        <w:rPr>
          <w:rFonts w:ascii="Calibri" w:eastAsia="Times New Roman" w:hAnsi="Calibri" w:cs="Calibri"/>
          <w:bCs/>
          <w:sz w:val="24"/>
          <w:szCs w:val="24"/>
          <w:lang w:val="en-IN"/>
        </w:rPr>
        <w:t>a majority of</w:t>
      </w:r>
      <w:proofErr w:type="gramEnd"/>
      <w:r w:rsidRPr="00627B0B">
        <w:rPr>
          <w:rFonts w:ascii="Calibri" w:eastAsia="Times New Roman" w:hAnsi="Calibri" w:cs="Calibri"/>
          <w:bCs/>
          <w:sz w:val="24"/>
          <w:szCs w:val="24"/>
          <w:lang w:val="en-IN"/>
        </w:rPr>
        <w:t xml:space="preserve"> firms still offer almost identical loyalty schemes and that many loyalty-building initiatives eventually fail due to lack of follow-up and genuine differentiation.</w:t>
      </w:r>
    </w:p>
    <w:p w14:paraId="10F62ED9" w14:textId="103403F6" w:rsidR="00627B0B" w:rsidRDefault="00627B0B" w:rsidP="0072292E">
      <w:pPr>
        <w:spacing w:after="0"/>
        <w:jc w:val="both"/>
        <w:rPr>
          <w:rFonts w:ascii="Calibri" w:eastAsia="Times New Roman" w:hAnsi="Calibri" w:cs="Calibri"/>
          <w:bCs/>
          <w:sz w:val="24"/>
          <w:szCs w:val="24"/>
          <w:lang w:val="en-IN"/>
        </w:rPr>
      </w:pPr>
      <w:r w:rsidRPr="00627B0B">
        <w:rPr>
          <w:rFonts w:ascii="Calibri" w:eastAsia="Times New Roman" w:hAnsi="Calibri" w:cs="Calibri"/>
          <w:bCs/>
          <w:sz w:val="24"/>
          <w:szCs w:val="24"/>
          <w:lang w:val="en-IN"/>
        </w:rPr>
        <w:t>You are the CRM manager of a leading automobile organization (car manufacturer with its own dealer network and service workshops). The company wants to redesign its loyalty program to build stronger, long-term relationships with its customers.</w:t>
      </w:r>
      <w:r>
        <w:rPr>
          <w:rFonts w:ascii="Calibri" w:eastAsia="Times New Roman" w:hAnsi="Calibri" w:cs="Calibri"/>
          <w:bCs/>
          <w:sz w:val="24"/>
          <w:szCs w:val="24"/>
          <w:lang w:val="en-IN"/>
        </w:rPr>
        <w:t xml:space="preserve"> It is contemplating whether to </w:t>
      </w:r>
      <w:r w:rsidR="00250F50">
        <w:rPr>
          <w:rFonts w:ascii="Calibri" w:eastAsia="Times New Roman" w:hAnsi="Calibri" w:cs="Calibri"/>
          <w:bCs/>
          <w:sz w:val="24"/>
          <w:szCs w:val="24"/>
          <w:lang w:val="en-IN"/>
        </w:rPr>
        <w:t xml:space="preserve">provide </w:t>
      </w:r>
      <w:r>
        <w:rPr>
          <w:rFonts w:ascii="Calibri" w:eastAsia="Times New Roman" w:hAnsi="Calibri" w:cs="Calibri"/>
          <w:bCs/>
          <w:sz w:val="24"/>
          <w:szCs w:val="24"/>
          <w:lang w:val="en-IN"/>
        </w:rPr>
        <w:t>discounts on sales and service of automobiles, form association of customers and organize rallies or customize the cars to address the specific taste of customers.</w:t>
      </w:r>
    </w:p>
    <w:p w14:paraId="2A38BA64" w14:textId="6C84249A" w:rsidR="00627B0B" w:rsidRDefault="00627B0B" w:rsidP="00627B0B">
      <w:pPr>
        <w:spacing w:after="0"/>
        <w:rPr>
          <w:rFonts w:ascii="Calibri" w:eastAsia="Times New Roman" w:hAnsi="Calibri" w:cs="Calibri"/>
          <w:b/>
          <w:sz w:val="24"/>
          <w:szCs w:val="24"/>
          <w:lang w:val="en-IN"/>
        </w:rPr>
      </w:pPr>
      <w:r w:rsidRPr="00E114B2">
        <w:rPr>
          <w:rFonts w:ascii="Calibri" w:eastAsia="Times New Roman" w:hAnsi="Calibri" w:cs="Calibri"/>
          <w:b/>
          <w:sz w:val="24"/>
          <w:szCs w:val="24"/>
          <w:lang w:val="en-IN"/>
        </w:rPr>
        <w:t>Q1. Apply the concept of customer bonds to su</w:t>
      </w:r>
      <w:r w:rsidR="002B695A" w:rsidRPr="00E114B2">
        <w:rPr>
          <w:rFonts w:ascii="Calibri" w:eastAsia="Times New Roman" w:hAnsi="Calibri" w:cs="Calibri"/>
          <w:b/>
          <w:sz w:val="24"/>
          <w:szCs w:val="24"/>
          <w:lang w:val="en-IN"/>
        </w:rPr>
        <w:t xml:space="preserve">ggest which bond will be most effective </w:t>
      </w:r>
      <w:r w:rsidR="00D0722A" w:rsidRPr="00E114B2">
        <w:rPr>
          <w:rFonts w:ascii="Calibri" w:eastAsia="Times New Roman" w:hAnsi="Calibri" w:cs="Calibri"/>
          <w:b/>
          <w:sz w:val="24"/>
          <w:szCs w:val="24"/>
          <w:lang w:val="en-IN"/>
        </w:rPr>
        <w:t xml:space="preserve">in this scenario to increase customer loyalty. Do a comparative analysis of all types of bonds to establish the effectiveness of a particular bond. (10 marks) </w:t>
      </w:r>
    </w:p>
    <w:p w14:paraId="543B2E98" w14:textId="77777777" w:rsidR="00E114B2" w:rsidRPr="00E114B2" w:rsidRDefault="00E114B2" w:rsidP="00627B0B">
      <w:pPr>
        <w:spacing w:after="0"/>
        <w:rPr>
          <w:rFonts w:ascii="Calibri" w:eastAsia="Times New Roman" w:hAnsi="Calibri" w:cs="Calibri"/>
          <w:b/>
          <w:sz w:val="24"/>
          <w:szCs w:val="24"/>
          <w:lang w:val="en-IN"/>
        </w:rPr>
      </w:pPr>
    </w:p>
    <w:p w14:paraId="6F9F9561" w14:textId="0F79C2BF" w:rsidR="00D0722A" w:rsidRPr="00E114B2" w:rsidRDefault="00D0722A" w:rsidP="00627B0B">
      <w:pPr>
        <w:spacing w:after="0"/>
        <w:rPr>
          <w:rFonts w:ascii="Calibri" w:eastAsia="Times New Roman" w:hAnsi="Calibri" w:cs="Calibri"/>
          <w:b/>
          <w:sz w:val="24"/>
          <w:szCs w:val="24"/>
          <w:lang w:val="en-IN"/>
        </w:rPr>
      </w:pPr>
      <w:r w:rsidRPr="00E114B2">
        <w:rPr>
          <w:rFonts w:ascii="Calibri" w:eastAsia="Times New Roman" w:hAnsi="Calibri" w:cs="Calibri"/>
          <w:b/>
          <w:sz w:val="24"/>
          <w:szCs w:val="24"/>
          <w:lang w:val="en-IN"/>
        </w:rPr>
        <w:t xml:space="preserve">Q2. As a management graduate you studied the IDIC model for customer relationship management. </w:t>
      </w:r>
      <w:r w:rsidR="00EA77C3">
        <w:rPr>
          <w:rFonts w:ascii="Calibri" w:eastAsia="Times New Roman" w:hAnsi="Calibri" w:cs="Calibri"/>
          <w:b/>
          <w:sz w:val="24"/>
          <w:szCs w:val="24"/>
          <w:lang w:val="en-IN"/>
        </w:rPr>
        <w:t>A</w:t>
      </w:r>
      <w:r w:rsidRPr="00E114B2">
        <w:rPr>
          <w:rFonts w:ascii="Calibri" w:eastAsia="Times New Roman" w:hAnsi="Calibri" w:cs="Calibri"/>
          <w:b/>
          <w:sz w:val="24"/>
          <w:szCs w:val="24"/>
          <w:lang w:val="en-IN"/>
        </w:rPr>
        <w:t xml:space="preserve">pply this approach in the automobile sector. </w:t>
      </w:r>
      <w:r w:rsidR="00E114B2">
        <w:rPr>
          <w:rFonts w:ascii="Calibri" w:eastAsia="Times New Roman" w:hAnsi="Calibri" w:cs="Calibri"/>
          <w:b/>
          <w:sz w:val="24"/>
          <w:szCs w:val="24"/>
          <w:lang w:val="en-IN"/>
        </w:rPr>
        <w:t>(10 marks)</w:t>
      </w:r>
    </w:p>
    <w:p w14:paraId="0B1BA733" w14:textId="77777777" w:rsidR="00E114B2" w:rsidRDefault="00E114B2" w:rsidP="00627B0B">
      <w:pPr>
        <w:spacing w:after="0"/>
        <w:rPr>
          <w:rFonts w:ascii="Calibri" w:eastAsia="Times New Roman" w:hAnsi="Calibri" w:cs="Calibri"/>
          <w:bCs/>
          <w:sz w:val="24"/>
          <w:szCs w:val="24"/>
          <w:lang w:val="en-IN"/>
        </w:rPr>
      </w:pPr>
    </w:p>
    <w:p w14:paraId="74814C85" w14:textId="636C861E" w:rsidR="00E114B2" w:rsidRPr="00E114B2" w:rsidRDefault="00E114B2" w:rsidP="0072292E">
      <w:pPr>
        <w:spacing w:after="0"/>
        <w:jc w:val="both"/>
        <w:rPr>
          <w:rFonts w:ascii="Calibri" w:eastAsia="Times New Roman" w:hAnsi="Calibri" w:cs="Calibri"/>
          <w:bCs/>
          <w:sz w:val="24"/>
          <w:szCs w:val="24"/>
          <w:lang w:val="en-IN"/>
        </w:rPr>
      </w:pPr>
      <w:r w:rsidRPr="00E114B2">
        <w:rPr>
          <w:rFonts w:ascii="Calibri" w:eastAsia="Times New Roman" w:hAnsi="Calibri" w:cs="Calibri"/>
          <w:bCs/>
          <w:sz w:val="24"/>
          <w:szCs w:val="24"/>
          <w:lang w:val="en-IN"/>
        </w:rPr>
        <w:t>An international automobile manufacturer, </w:t>
      </w:r>
      <w:r w:rsidRPr="00E114B2">
        <w:rPr>
          <w:rFonts w:ascii="Calibri" w:eastAsia="Times New Roman" w:hAnsi="Calibri" w:cs="Calibri"/>
          <w:sz w:val="24"/>
          <w:szCs w:val="24"/>
          <w:lang w:val="en-IN"/>
        </w:rPr>
        <w:t>Auto</w:t>
      </w:r>
      <w:r w:rsidR="00250F50">
        <w:rPr>
          <w:rFonts w:ascii="Calibri" w:eastAsia="Times New Roman" w:hAnsi="Calibri" w:cs="Calibri"/>
          <w:sz w:val="24"/>
          <w:szCs w:val="24"/>
          <w:lang w:val="en-IN"/>
        </w:rPr>
        <w:t xml:space="preserve"> </w:t>
      </w:r>
      <w:r w:rsidRPr="00E114B2">
        <w:rPr>
          <w:rFonts w:ascii="Calibri" w:eastAsia="Times New Roman" w:hAnsi="Calibri" w:cs="Calibri"/>
          <w:sz w:val="24"/>
          <w:szCs w:val="24"/>
          <w:lang w:val="en-IN"/>
        </w:rPr>
        <w:t>Connect Motors, sells</w:t>
      </w:r>
      <w:r w:rsidRPr="00E114B2">
        <w:rPr>
          <w:rFonts w:ascii="Calibri" w:eastAsia="Times New Roman" w:hAnsi="Calibri" w:cs="Calibri"/>
          <w:bCs/>
          <w:sz w:val="24"/>
          <w:szCs w:val="24"/>
          <w:lang w:val="en-IN"/>
        </w:rPr>
        <w:t xml:space="preserve"> vehicles through a nationwide dealer network and offers after-sales services (maintenance, repairs, accessories, extended warranties). In recent years, the company has faced several challenges:</w:t>
      </w:r>
    </w:p>
    <w:p w14:paraId="1F617D69" w14:textId="7D777207" w:rsidR="00E114B2" w:rsidRPr="00E114B2" w:rsidRDefault="00E114B2" w:rsidP="00E114B2">
      <w:pPr>
        <w:numPr>
          <w:ilvl w:val="0"/>
          <w:numId w:val="6"/>
        </w:numPr>
        <w:spacing w:after="0"/>
        <w:rPr>
          <w:rFonts w:ascii="Calibri" w:eastAsia="Times New Roman" w:hAnsi="Calibri" w:cs="Calibri"/>
          <w:bCs/>
          <w:sz w:val="24"/>
          <w:szCs w:val="24"/>
          <w:lang w:val="en-IN"/>
        </w:rPr>
      </w:pPr>
      <w:r w:rsidRPr="00E114B2">
        <w:rPr>
          <w:rFonts w:ascii="Calibri" w:eastAsia="Times New Roman" w:hAnsi="Calibri" w:cs="Calibri"/>
          <w:bCs/>
          <w:sz w:val="24"/>
          <w:szCs w:val="24"/>
          <w:lang w:val="en-IN"/>
        </w:rPr>
        <w:lastRenderedPageBreak/>
        <w:t xml:space="preserve">Customer complaints about long service waiting times and poor coordination between dealers and service </w:t>
      </w:r>
      <w:proofErr w:type="spellStart"/>
      <w:r w:rsidRPr="00E114B2">
        <w:rPr>
          <w:rFonts w:ascii="Calibri" w:eastAsia="Times New Roman" w:hAnsi="Calibri" w:cs="Calibri"/>
          <w:bCs/>
          <w:sz w:val="24"/>
          <w:szCs w:val="24"/>
          <w:lang w:val="en-IN"/>
        </w:rPr>
        <w:t>centers</w:t>
      </w:r>
      <w:proofErr w:type="spellEnd"/>
      <w:r>
        <w:rPr>
          <w:rFonts w:ascii="Calibri" w:eastAsia="Times New Roman" w:hAnsi="Calibri" w:cs="Calibri"/>
          <w:bCs/>
          <w:sz w:val="24"/>
          <w:szCs w:val="24"/>
          <w:lang w:val="en-IN"/>
        </w:rPr>
        <w:t>.</w:t>
      </w:r>
    </w:p>
    <w:p w14:paraId="7A14D89E" w14:textId="77777777" w:rsidR="00E114B2" w:rsidRPr="00E114B2" w:rsidRDefault="00E114B2" w:rsidP="00E114B2">
      <w:pPr>
        <w:numPr>
          <w:ilvl w:val="0"/>
          <w:numId w:val="6"/>
        </w:numPr>
        <w:spacing w:after="0"/>
        <w:rPr>
          <w:rFonts w:ascii="Calibri" w:eastAsia="Times New Roman" w:hAnsi="Calibri" w:cs="Calibri"/>
          <w:bCs/>
          <w:sz w:val="24"/>
          <w:szCs w:val="24"/>
          <w:lang w:val="en-IN"/>
        </w:rPr>
      </w:pPr>
      <w:r w:rsidRPr="00E114B2">
        <w:rPr>
          <w:rFonts w:ascii="Calibri" w:eastAsia="Times New Roman" w:hAnsi="Calibri" w:cs="Calibri"/>
          <w:bCs/>
          <w:sz w:val="24"/>
          <w:szCs w:val="24"/>
          <w:lang w:val="en-IN"/>
        </w:rPr>
        <w:t>Low usage of its mobile app for booking test drives and service appointments</w:t>
      </w:r>
    </w:p>
    <w:p w14:paraId="0CC71D70" w14:textId="77777777" w:rsidR="00E114B2" w:rsidRPr="00E114B2" w:rsidRDefault="00E114B2" w:rsidP="00E114B2">
      <w:pPr>
        <w:numPr>
          <w:ilvl w:val="0"/>
          <w:numId w:val="6"/>
        </w:numPr>
        <w:spacing w:after="0"/>
        <w:rPr>
          <w:rFonts w:ascii="Calibri" w:eastAsia="Times New Roman" w:hAnsi="Calibri" w:cs="Calibri"/>
          <w:bCs/>
          <w:sz w:val="24"/>
          <w:szCs w:val="24"/>
          <w:lang w:val="en-IN"/>
        </w:rPr>
      </w:pPr>
      <w:r w:rsidRPr="00E114B2">
        <w:rPr>
          <w:rFonts w:ascii="Calibri" w:eastAsia="Times New Roman" w:hAnsi="Calibri" w:cs="Calibri"/>
          <w:bCs/>
          <w:sz w:val="24"/>
          <w:szCs w:val="24"/>
          <w:lang w:val="en-IN"/>
        </w:rPr>
        <w:t>Inconsistent follow-up with leads generated from online inquiries and social media campaigns</w:t>
      </w:r>
    </w:p>
    <w:p w14:paraId="4DC104DD" w14:textId="77777777" w:rsidR="00E114B2" w:rsidRPr="00E114B2" w:rsidRDefault="00E114B2" w:rsidP="00E114B2">
      <w:pPr>
        <w:numPr>
          <w:ilvl w:val="0"/>
          <w:numId w:val="6"/>
        </w:numPr>
        <w:spacing w:after="0"/>
        <w:rPr>
          <w:rFonts w:ascii="Calibri" w:eastAsia="Times New Roman" w:hAnsi="Calibri" w:cs="Calibri"/>
          <w:bCs/>
          <w:sz w:val="24"/>
          <w:szCs w:val="24"/>
          <w:lang w:val="en-IN"/>
        </w:rPr>
      </w:pPr>
      <w:r w:rsidRPr="00E114B2">
        <w:rPr>
          <w:rFonts w:ascii="Calibri" w:eastAsia="Times New Roman" w:hAnsi="Calibri" w:cs="Calibri"/>
          <w:bCs/>
          <w:sz w:val="24"/>
          <w:szCs w:val="24"/>
          <w:lang w:val="en-IN"/>
        </w:rPr>
        <w:t>Limited insight into why some loyal customers suddenly stop visiting the workshops or switch to competitors</w:t>
      </w:r>
    </w:p>
    <w:p w14:paraId="00E46E73" w14:textId="77777777" w:rsidR="00E114B2" w:rsidRPr="00E114B2" w:rsidRDefault="00E114B2" w:rsidP="00E114B2">
      <w:pPr>
        <w:numPr>
          <w:ilvl w:val="0"/>
          <w:numId w:val="6"/>
        </w:numPr>
        <w:spacing w:after="0"/>
        <w:rPr>
          <w:rFonts w:ascii="Calibri" w:eastAsia="Times New Roman" w:hAnsi="Calibri" w:cs="Calibri"/>
          <w:bCs/>
          <w:sz w:val="24"/>
          <w:szCs w:val="24"/>
          <w:lang w:val="en-IN"/>
        </w:rPr>
      </w:pPr>
      <w:r w:rsidRPr="00E114B2">
        <w:rPr>
          <w:rFonts w:ascii="Calibri" w:eastAsia="Times New Roman" w:hAnsi="Calibri" w:cs="Calibri"/>
          <w:bCs/>
          <w:sz w:val="24"/>
          <w:szCs w:val="24"/>
          <w:lang w:val="en-IN"/>
        </w:rPr>
        <w:t xml:space="preserve">Duplicate and incomplete customer records across dealerships, finance partners, and the company’s call </w:t>
      </w:r>
      <w:proofErr w:type="spellStart"/>
      <w:r w:rsidRPr="00E114B2">
        <w:rPr>
          <w:rFonts w:ascii="Calibri" w:eastAsia="Times New Roman" w:hAnsi="Calibri" w:cs="Calibri"/>
          <w:bCs/>
          <w:sz w:val="24"/>
          <w:szCs w:val="24"/>
          <w:lang w:val="en-IN"/>
        </w:rPr>
        <w:t>center</w:t>
      </w:r>
      <w:proofErr w:type="spellEnd"/>
    </w:p>
    <w:p w14:paraId="49773996" w14:textId="36731A6C" w:rsidR="00E114B2" w:rsidRDefault="00E114B2" w:rsidP="0072292E">
      <w:pPr>
        <w:spacing w:after="0"/>
        <w:jc w:val="both"/>
        <w:rPr>
          <w:rFonts w:ascii="Calibri" w:eastAsia="Times New Roman" w:hAnsi="Calibri" w:cs="Calibri"/>
          <w:bCs/>
          <w:sz w:val="24"/>
          <w:szCs w:val="24"/>
          <w:lang w:val="en-IN"/>
        </w:rPr>
      </w:pPr>
      <w:r w:rsidRPr="00E114B2">
        <w:rPr>
          <w:rFonts w:ascii="Calibri" w:eastAsia="Times New Roman" w:hAnsi="Calibri" w:cs="Calibri"/>
          <w:bCs/>
          <w:sz w:val="24"/>
          <w:szCs w:val="24"/>
          <w:lang w:val="en-IN"/>
        </w:rPr>
        <w:t>To address these issues and improve customer relationships across the entire customer lifecycle (from inquiry to repurchase), Auto</w:t>
      </w:r>
      <w:r w:rsidR="00250F50">
        <w:rPr>
          <w:rFonts w:ascii="Calibri" w:eastAsia="Times New Roman" w:hAnsi="Calibri" w:cs="Calibri"/>
          <w:bCs/>
          <w:sz w:val="24"/>
          <w:szCs w:val="24"/>
          <w:lang w:val="en-IN"/>
        </w:rPr>
        <w:t xml:space="preserve"> </w:t>
      </w:r>
      <w:r w:rsidRPr="00E114B2">
        <w:rPr>
          <w:rFonts w:ascii="Calibri" w:eastAsia="Times New Roman" w:hAnsi="Calibri" w:cs="Calibri"/>
          <w:bCs/>
          <w:sz w:val="24"/>
          <w:szCs w:val="24"/>
          <w:lang w:val="en-IN"/>
        </w:rPr>
        <w:t>Connect Motors plans to strengthen its </w:t>
      </w:r>
      <w:r w:rsidRPr="00E114B2">
        <w:rPr>
          <w:rFonts w:ascii="Calibri" w:eastAsia="Times New Roman" w:hAnsi="Calibri" w:cs="Calibri"/>
          <w:sz w:val="24"/>
          <w:szCs w:val="24"/>
          <w:lang w:val="en-IN"/>
        </w:rPr>
        <w:t>Operational, Analytical, and Collaborative CRM capabilities</w:t>
      </w:r>
      <w:r w:rsidRPr="00E114B2">
        <w:rPr>
          <w:rFonts w:ascii="Calibri" w:eastAsia="Times New Roman" w:hAnsi="Calibri" w:cs="Calibri"/>
          <w:bCs/>
          <w:sz w:val="24"/>
          <w:szCs w:val="24"/>
          <w:lang w:val="en-IN"/>
        </w:rPr>
        <w:t>.</w:t>
      </w:r>
      <w:r>
        <w:rPr>
          <w:rFonts w:ascii="Calibri" w:eastAsia="Times New Roman" w:hAnsi="Calibri" w:cs="Calibri"/>
          <w:bCs/>
          <w:sz w:val="24"/>
          <w:szCs w:val="24"/>
          <w:lang w:val="en-IN"/>
        </w:rPr>
        <w:t xml:space="preserve"> </w:t>
      </w:r>
    </w:p>
    <w:p w14:paraId="6DB38F18" w14:textId="77777777" w:rsidR="00E114B2" w:rsidRDefault="00E114B2" w:rsidP="00E114B2">
      <w:pPr>
        <w:spacing w:after="0"/>
        <w:rPr>
          <w:rFonts w:ascii="Calibri" w:eastAsia="Times New Roman" w:hAnsi="Calibri" w:cs="Calibri"/>
          <w:bCs/>
          <w:sz w:val="24"/>
          <w:szCs w:val="24"/>
          <w:lang w:val="en-IN"/>
        </w:rPr>
      </w:pPr>
    </w:p>
    <w:p w14:paraId="566DF549" w14:textId="54FE4601" w:rsidR="00E114B2" w:rsidRDefault="00E114B2" w:rsidP="00E114B2">
      <w:pPr>
        <w:spacing w:after="0"/>
        <w:rPr>
          <w:rFonts w:ascii="Calibri" w:eastAsia="Times New Roman" w:hAnsi="Calibri" w:cs="Calibri"/>
          <w:b/>
          <w:sz w:val="24"/>
          <w:szCs w:val="24"/>
          <w:lang w:val="en-IN"/>
        </w:rPr>
      </w:pPr>
      <w:r w:rsidRPr="00E114B2">
        <w:rPr>
          <w:rFonts w:ascii="Calibri" w:eastAsia="Times New Roman" w:hAnsi="Calibri" w:cs="Calibri"/>
          <w:b/>
          <w:sz w:val="24"/>
          <w:szCs w:val="24"/>
          <w:lang w:val="en-IN"/>
        </w:rPr>
        <w:t xml:space="preserve">Q3. </w:t>
      </w:r>
      <w:r w:rsidR="00F632C4">
        <w:rPr>
          <w:rFonts w:ascii="Calibri" w:eastAsia="Times New Roman" w:hAnsi="Calibri" w:cs="Calibri"/>
          <w:b/>
          <w:sz w:val="24"/>
          <w:szCs w:val="24"/>
          <w:lang w:val="en-IN"/>
        </w:rPr>
        <w:t xml:space="preserve">Apply your knowledge of operational, analytical and collaborative CRM to suggest activities </w:t>
      </w:r>
      <w:r w:rsidRPr="00E114B2">
        <w:rPr>
          <w:rFonts w:ascii="Calibri" w:eastAsia="Times New Roman" w:hAnsi="Calibri" w:cs="Calibri"/>
          <w:b/>
          <w:sz w:val="24"/>
          <w:szCs w:val="24"/>
          <w:lang w:val="en-IN"/>
        </w:rPr>
        <w:t>that need to be done for each aspect. (4X3=12marks)</w:t>
      </w:r>
    </w:p>
    <w:p w14:paraId="1E8FD1D7" w14:textId="77777777" w:rsidR="00E114B2" w:rsidRDefault="00E114B2" w:rsidP="00E114B2">
      <w:pPr>
        <w:spacing w:after="0"/>
        <w:rPr>
          <w:rFonts w:ascii="Calibri" w:eastAsia="Times New Roman" w:hAnsi="Calibri" w:cs="Calibri"/>
          <w:b/>
          <w:sz w:val="24"/>
          <w:szCs w:val="24"/>
          <w:lang w:val="en-IN"/>
        </w:rPr>
      </w:pPr>
    </w:p>
    <w:p w14:paraId="78B1AE13" w14:textId="78C973CD" w:rsidR="00E114B2" w:rsidRPr="00E114B2" w:rsidRDefault="00E114B2" w:rsidP="00E114B2">
      <w:pPr>
        <w:spacing w:after="0"/>
        <w:rPr>
          <w:rFonts w:ascii="Calibri" w:eastAsia="Times New Roman" w:hAnsi="Calibri" w:cs="Calibri"/>
          <w:bCs/>
          <w:sz w:val="24"/>
          <w:szCs w:val="24"/>
          <w:lang w:val="en-IN"/>
        </w:rPr>
      </w:pPr>
      <w:r w:rsidRPr="00E114B2">
        <w:rPr>
          <w:rFonts w:ascii="Calibri" w:eastAsia="Times New Roman" w:hAnsi="Calibri" w:cs="Calibri"/>
          <w:bCs/>
          <w:sz w:val="24"/>
          <w:szCs w:val="24"/>
          <w:lang w:val="en-IN"/>
        </w:rPr>
        <w:t>A large fashion retail chain, Style</w:t>
      </w:r>
      <w:r w:rsidR="00250F50">
        <w:rPr>
          <w:rFonts w:ascii="Calibri" w:eastAsia="Times New Roman" w:hAnsi="Calibri" w:cs="Calibri"/>
          <w:bCs/>
          <w:sz w:val="24"/>
          <w:szCs w:val="24"/>
          <w:lang w:val="en-IN"/>
        </w:rPr>
        <w:t xml:space="preserve"> </w:t>
      </w:r>
      <w:r w:rsidRPr="00E114B2">
        <w:rPr>
          <w:rFonts w:ascii="Calibri" w:eastAsia="Times New Roman" w:hAnsi="Calibri" w:cs="Calibri"/>
          <w:bCs/>
          <w:sz w:val="24"/>
          <w:szCs w:val="24"/>
          <w:lang w:val="en-IN"/>
        </w:rPr>
        <w:t>Mart, operates both physical stores and an online shop. The CRM team wants to segment its customers into three categories based on Customer Lifetime Value (CLV)</w:t>
      </w:r>
      <w:r w:rsidR="00B063E7">
        <w:rPr>
          <w:rFonts w:ascii="Calibri" w:eastAsia="Times New Roman" w:hAnsi="Calibri" w:cs="Calibri"/>
          <w:bCs/>
          <w:sz w:val="24"/>
          <w:szCs w:val="24"/>
          <w:lang w:val="en-IN"/>
        </w:rPr>
        <w:t xml:space="preserve">. The cost of acquisition is </w:t>
      </w:r>
      <w:r w:rsidR="00B063E7" w:rsidRPr="00B063E7">
        <w:rPr>
          <w:rFonts w:ascii="Calibri" w:eastAsia="Times New Roman" w:hAnsi="Calibri" w:cs="Calibri"/>
          <w:bCs/>
          <w:sz w:val="24"/>
          <w:szCs w:val="24"/>
          <w:lang w:val="en-IN"/>
        </w:rPr>
        <w:t>₹</w:t>
      </w:r>
      <w:r w:rsidR="00B063E7">
        <w:rPr>
          <w:rFonts w:ascii="Calibri" w:eastAsia="Times New Roman" w:hAnsi="Calibri" w:cs="Calibri"/>
          <w:bCs/>
          <w:sz w:val="24"/>
          <w:szCs w:val="24"/>
          <w:lang w:val="en-IN"/>
        </w:rPr>
        <w:t xml:space="preserve"> 2000. </w:t>
      </w:r>
    </w:p>
    <w:p w14:paraId="5486098D" w14:textId="77777777" w:rsidR="00B063E7" w:rsidRPr="00E114B2" w:rsidRDefault="00B063E7" w:rsidP="00B063E7">
      <w:pPr>
        <w:spacing w:after="0"/>
        <w:ind w:left="720"/>
        <w:rPr>
          <w:rFonts w:ascii="Calibri" w:eastAsia="Times New Roman" w:hAnsi="Calibri" w:cs="Calibri"/>
          <w:bCs/>
          <w:sz w:val="24"/>
          <w:szCs w:val="24"/>
          <w:lang w:val="en-IN"/>
        </w:rPr>
      </w:pPr>
    </w:p>
    <w:tbl>
      <w:tblPr>
        <w:tblW w:w="8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9"/>
        <w:gridCol w:w="2269"/>
        <w:gridCol w:w="1561"/>
        <w:gridCol w:w="3258"/>
      </w:tblGrid>
      <w:tr w:rsidR="00B063E7" w:rsidRPr="00B063E7" w14:paraId="3489B2AC" w14:textId="77777777" w:rsidTr="00B063E7">
        <w:trPr>
          <w:tblHeader/>
          <w:jc w:val="center"/>
        </w:trPr>
        <w:tc>
          <w:tcPr>
            <w:tcW w:w="1129" w:type="dxa"/>
            <w:shd w:val="clear" w:color="auto" w:fill="FFFFFF"/>
            <w:hideMark/>
          </w:tcPr>
          <w:p w14:paraId="76EC6D06" w14:textId="77777777" w:rsidR="00B063E7" w:rsidRPr="00B063E7" w:rsidRDefault="00B063E7" w:rsidP="00B063E7">
            <w:pPr>
              <w:spacing w:after="0"/>
              <w:rPr>
                <w:rFonts w:ascii="Calibri" w:eastAsia="Times New Roman" w:hAnsi="Calibri" w:cs="Calibri"/>
                <w:bCs/>
                <w:sz w:val="24"/>
                <w:szCs w:val="24"/>
                <w:lang w:val="en-IN"/>
              </w:rPr>
            </w:pPr>
            <w:r w:rsidRPr="00B063E7">
              <w:rPr>
                <w:rFonts w:ascii="Calibri" w:eastAsia="Times New Roman" w:hAnsi="Calibri" w:cs="Calibri"/>
                <w:bCs/>
                <w:sz w:val="24"/>
                <w:szCs w:val="24"/>
                <w:lang w:val="en-IN"/>
              </w:rPr>
              <w:t>Segment</w:t>
            </w:r>
          </w:p>
        </w:tc>
        <w:tc>
          <w:tcPr>
            <w:tcW w:w="2269" w:type="dxa"/>
            <w:shd w:val="clear" w:color="auto" w:fill="FFFFFF"/>
            <w:hideMark/>
          </w:tcPr>
          <w:p w14:paraId="671F890C" w14:textId="77777777" w:rsidR="00B063E7" w:rsidRPr="00B063E7" w:rsidRDefault="00B063E7" w:rsidP="00B063E7">
            <w:pPr>
              <w:spacing w:after="0"/>
              <w:rPr>
                <w:rFonts w:ascii="Calibri" w:eastAsia="Times New Roman" w:hAnsi="Calibri" w:cs="Calibri"/>
                <w:bCs/>
                <w:sz w:val="24"/>
                <w:szCs w:val="24"/>
                <w:lang w:val="en-IN"/>
              </w:rPr>
            </w:pPr>
            <w:r w:rsidRPr="00B063E7">
              <w:rPr>
                <w:rFonts w:ascii="Calibri" w:eastAsia="Times New Roman" w:hAnsi="Calibri" w:cs="Calibri"/>
                <w:bCs/>
                <w:sz w:val="24"/>
                <w:szCs w:val="24"/>
                <w:lang w:val="en-IN"/>
              </w:rPr>
              <w:t>Avg. Annual Revenue per Customer (₹)</w:t>
            </w:r>
          </w:p>
        </w:tc>
        <w:tc>
          <w:tcPr>
            <w:tcW w:w="1561" w:type="dxa"/>
            <w:shd w:val="clear" w:color="auto" w:fill="FFFFFF"/>
            <w:hideMark/>
          </w:tcPr>
          <w:p w14:paraId="3FD97397" w14:textId="77777777" w:rsidR="00B063E7" w:rsidRPr="00B063E7" w:rsidRDefault="00B063E7" w:rsidP="00B063E7">
            <w:pPr>
              <w:spacing w:after="0"/>
              <w:rPr>
                <w:rFonts w:ascii="Calibri" w:eastAsia="Times New Roman" w:hAnsi="Calibri" w:cs="Calibri"/>
                <w:bCs/>
                <w:sz w:val="24"/>
                <w:szCs w:val="24"/>
                <w:lang w:val="en-IN"/>
              </w:rPr>
            </w:pPr>
            <w:r w:rsidRPr="00B063E7">
              <w:rPr>
                <w:rFonts w:ascii="Calibri" w:eastAsia="Times New Roman" w:hAnsi="Calibri" w:cs="Calibri"/>
                <w:bCs/>
                <w:sz w:val="24"/>
                <w:szCs w:val="24"/>
                <w:lang w:val="en-IN"/>
              </w:rPr>
              <w:t>Annual Churn Rate</w:t>
            </w:r>
          </w:p>
        </w:tc>
        <w:tc>
          <w:tcPr>
            <w:tcW w:w="3258" w:type="dxa"/>
            <w:shd w:val="clear" w:color="auto" w:fill="FFFFFF"/>
            <w:hideMark/>
          </w:tcPr>
          <w:p w14:paraId="143446B8" w14:textId="77777777" w:rsidR="00B063E7" w:rsidRPr="00B063E7" w:rsidRDefault="00B063E7" w:rsidP="00B063E7">
            <w:pPr>
              <w:spacing w:after="0"/>
              <w:rPr>
                <w:rFonts w:ascii="Calibri" w:eastAsia="Times New Roman" w:hAnsi="Calibri" w:cs="Calibri"/>
                <w:bCs/>
                <w:sz w:val="24"/>
                <w:szCs w:val="24"/>
                <w:lang w:val="en-IN"/>
              </w:rPr>
            </w:pPr>
            <w:r w:rsidRPr="00B063E7">
              <w:rPr>
                <w:rFonts w:ascii="Calibri" w:eastAsia="Times New Roman" w:hAnsi="Calibri" w:cs="Calibri"/>
                <w:bCs/>
                <w:sz w:val="24"/>
                <w:szCs w:val="24"/>
                <w:lang w:val="en-IN"/>
              </w:rPr>
              <w:t>Avg. Annual Cost to Serve per Customer (₹) </w:t>
            </w:r>
            <w:r w:rsidRPr="00B063E7">
              <w:rPr>
                <w:rFonts w:ascii="Calibri" w:eastAsia="Times New Roman" w:hAnsi="Calibri" w:cs="Calibri"/>
                <w:bCs/>
                <w:i/>
                <w:iCs/>
                <w:sz w:val="24"/>
                <w:szCs w:val="24"/>
                <w:lang w:val="en-IN"/>
              </w:rPr>
              <w:t>(marketing, service, discounts, etc.)</w:t>
            </w:r>
          </w:p>
        </w:tc>
      </w:tr>
      <w:tr w:rsidR="00B063E7" w:rsidRPr="00B063E7" w14:paraId="4A365CFA" w14:textId="77777777" w:rsidTr="00B063E7">
        <w:trPr>
          <w:jc w:val="center"/>
        </w:trPr>
        <w:tc>
          <w:tcPr>
            <w:tcW w:w="1129" w:type="dxa"/>
            <w:shd w:val="clear" w:color="auto" w:fill="FFFFFF"/>
            <w:hideMark/>
          </w:tcPr>
          <w:p w14:paraId="2198424F" w14:textId="28EFB838" w:rsidR="00B063E7" w:rsidRPr="00B063E7" w:rsidRDefault="00B063E7" w:rsidP="00B063E7">
            <w:pPr>
              <w:spacing w:after="0"/>
              <w:rPr>
                <w:rFonts w:ascii="Calibri" w:eastAsia="Times New Roman" w:hAnsi="Calibri" w:cs="Calibri"/>
                <w:bCs/>
                <w:sz w:val="24"/>
                <w:szCs w:val="24"/>
                <w:lang w:val="en-IN"/>
              </w:rPr>
            </w:pPr>
            <w:r w:rsidRPr="00B063E7">
              <w:rPr>
                <w:rFonts w:ascii="Calibri" w:eastAsia="Times New Roman" w:hAnsi="Calibri" w:cs="Calibri"/>
                <w:bCs/>
                <w:sz w:val="24"/>
                <w:szCs w:val="24"/>
                <w:lang w:val="en-IN"/>
              </w:rPr>
              <w:t>A</w:t>
            </w:r>
          </w:p>
        </w:tc>
        <w:tc>
          <w:tcPr>
            <w:tcW w:w="2269" w:type="dxa"/>
            <w:shd w:val="clear" w:color="auto" w:fill="FFFFFF"/>
            <w:hideMark/>
          </w:tcPr>
          <w:p w14:paraId="693491A9" w14:textId="77777777" w:rsidR="00B063E7" w:rsidRPr="00B063E7" w:rsidRDefault="00B063E7" w:rsidP="00B063E7">
            <w:pPr>
              <w:spacing w:after="0"/>
              <w:jc w:val="center"/>
              <w:rPr>
                <w:rFonts w:ascii="Calibri" w:eastAsia="Times New Roman" w:hAnsi="Calibri" w:cs="Calibri"/>
                <w:bCs/>
                <w:sz w:val="24"/>
                <w:szCs w:val="24"/>
                <w:lang w:val="en-IN"/>
              </w:rPr>
            </w:pPr>
            <w:r w:rsidRPr="00B063E7">
              <w:rPr>
                <w:rFonts w:ascii="Calibri" w:eastAsia="Times New Roman" w:hAnsi="Calibri" w:cs="Calibri"/>
                <w:bCs/>
                <w:sz w:val="24"/>
                <w:szCs w:val="24"/>
                <w:lang w:val="en-IN"/>
              </w:rPr>
              <w:t>4,000</w:t>
            </w:r>
          </w:p>
        </w:tc>
        <w:tc>
          <w:tcPr>
            <w:tcW w:w="1561" w:type="dxa"/>
            <w:shd w:val="clear" w:color="auto" w:fill="FFFFFF"/>
            <w:hideMark/>
          </w:tcPr>
          <w:p w14:paraId="20C4ECBE" w14:textId="77777777" w:rsidR="00B063E7" w:rsidRPr="00B063E7" w:rsidRDefault="00B063E7" w:rsidP="00B063E7">
            <w:pPr>
              <w:spacing w:after="0"/>
              <w:ind w:left="-8"/>
              <w:jc w:val="center"/>
              <w:rPr>
                <w:rFonts w:ascii="Calibri" w:eastAsia="Times New Roman" w:hAnsi="Calibri" w:cs="Calibri"/>
                <w:bCs/>
                <w:sz w:val="24"/>
                <w:szCs w:val="24"/>
                <w:lang w:val="en-IN"/>
              </w:rPr>
            </w:pPr>
            <w:r w:rsidRPr="00B063E7">
              <w:rPr>
                <w:rFonts w:ascii="Calibri" w:eastAsia="Times New Roman" w:hAnsi="Calibri" w:cs="Calibri"/>
                <w:bCs/>
                <w:sz w:val="24"/>
                <w:szCs w:val="24"/>
                <w:lang w:val="en-IN"/>
              </w:rPr>
              <w:t>40% (0.40)</w:t>
            </w:r>
          </w:p>
        </w:tc>
        <w:tc>
          <w:tcPr>
            <w:tcW w:w="3258" w:type="dxa"/>
            <w:shd w:val="clear" w:color="auto" w:fill="FFFFFF"/>
            <w:hideMark/>
          </w:tcPr>
          <w:p w14:paraId="3DBB0187" w14:textId="77777777" w:rsidR="00B063E7" w:rsidRPr="00B063E7" w:rsidRDefault="00B063E7" w:rsidP="00B063E7">
            <w:pPr>
              <w:spacing w:after="0"/>
              <w:jc w:val="center"/>
              <w:rPr>
                <w:rFonts w:ascii="Calibri" w:eastAsia="Times New Roman" w:hAnsi="Calibri" w:cs="Calibri"/>
                <w:bCs/>
                <w:sz w:val="24"/>
                <w:szCs w:val="24"/>
                <w:lang w:val="en-IN"/>
              </w:rPr>
            </w:pPr>
            <w:r w:rsidRPr="00B063E7">
              <w:rPr>
                <w:rFonts w:ascii="Calibri" w:eastAsia="Times New Roman" w:hAnsi="Calibri" w:cs="Calibri"/>
                <w:bCs/>
                <w:sz w:val="24"/>
                <w:szCs w:val="24"/>
                <w:lang w:val="en-IN"/>
              </w:rPr>
              <w:t>1,200</w:t>
            </w:r>
          </w:p>
        </w:tc>
      </w:tr>
      <w:tr w:rsidR="00B063E7" w:rsidRPr="00B063E7" w14:paraId="1B85940A" w14:textId="77777777" w:rsidTr="00B063E7">
        <w:trPr>
          <w:jc w:val="center"/>
        </w:trPr>
        <w:tc>
          <w:tcPr>
            <w:tcW w:w="1129" w:type="dxa"/>
            <w:shd w:val="clear" w:color="auto" w:fill="FFFFFF"/>
          </w:tcPr>
          <w:p w14:paraId="7A4AC3DA" w14:textId="219144B7" w:rsidR="00B063E7" w:rsidRPr="00B063E7" w:rsidRDefault="00B063E7" w:rsidP="00B063E7">
            <w:pPr>
              <w:spacing w:after="0"/>
              <w:rPr>
                <w:rFonts w:ascii="Calibri" w:eastAsia="Times New Roman" w:hAnsi="Calibri" w:cs="Calibri"/>
                <w:bCs/>
                <w:sz w:val="24"/>
                <w:szCs w:val="24"/>
                <w:lang w:val="en-IN"/>
              </w:rPr>
            </w:pPr>
            <w:r>
              <w:rPr>
                <w:rFonts w:ascii="Calibri" w:eastAsia="Times New Roman" w:hAnsi="Calibri" w:cs="Calibri"/>
                <w:bCs/>
                <w:sz w:val="24"/>
                <w:szCs w:val="24"/>
                <w:lang w:val="en-IN"/>
              </w:rPr>
              <w:t>B</w:t>
            </w:r>
          </w:p>
        </w:tc>
        <w:tc>
          <w:tcPr>
            <w:tcW w:w="2269" w:type="dxa"/>
            <w:shd w:val="clear" w:color="auto" w:fill="FFFFFF"/>
          </w:tcPr>
          <w:p w14:paraId="21486F4B" w14:textId="635DB08E" w:rsidR="00B063E7" w:rsidRPr="00B063E7" w:rsidRDefault="00B063E7" w:rsidP="00B063E7">
            <w:pPr>
              <w:spacing w:after="0"/>
              <w:jc w:val="center"/>
              <w:rPr>
                <w:rFonts w:ascii="Calibri" w:eastAsia="Times New Roman" w:hAnsi="Calibri" w:cs="Calibri"/>
                <w:bCs/>
                <w:sz w:val="24"/>
                <w:szCs w:val="24"/>
                <w:lang w:val="en-IN"/>
              </w:rPr>
            </w:pPr>
            <w:r w:rsidRPr="00B063E7">
              <w:rPr>
                <w:rFonts w:ascii="Calibri" w:eastAsia="Times New Roman" w:hAnsi="Calibri" w:cs="Calibri"/>
                <w:bCs/>
                <w:sz w:val="24"/>
                <w:szCs w:val="24"/>
                <w:lang w:val="en-IN"/>
              </w:rPr>
              <w:t>25,000</w:t>
            </w:r>
          </w:p>
        </w:tc>
        <w:tc>
          <w:tcPr>
            <w:tcW w:w="1561" w:type="dxa"/>
            <w:shd w:val="clear" w:color="auto" w:fill="FFFFFF"/>
          </w:tcPr>
          <w:p w14:paraId="72E255B4" w14:textId="1C4B1C38" w:rsidR="00B063E7" w:rsidRPr="00B063E7" w:rsidRDefault="00B063E7" w:rsidP="00B063E7">
            <w:pPr>
              <w:spacing w:after="0"/>
              <w:ind w:left="-8"/>
              <w:jc w:val="center"/>
              <w:rPr>
                <w:rFonts w:ascii="Calibri" w:eastAsia="Times New Roman" w:hAnsi="Calibri" w:cs="Calibri"/>
                <w:bCs/>
                <w:sz w:val="24"/>
                <w:szCs w:val="24"/>
                <w:lang w:val="en-IN"/>
              </w:rPr>
            </w:pPr>
            <w:r w:rsidRPr="00B063E7">
              <w:rPr>
                <w:rFonts w:ascii="Calibri" w:eastAsia="Times New Roman" w:hAnsi="Calibri" w:cs="Calibri"/>
                <w:bCs/>
                <w:sz w:val="24"/>
                <w:szCs w:val="24"/>
                <w:lang w:val="en-IN"/>
              </w:rPr>
              <w:t>10% (0.10)</w:t>
            </w:r>
          </w:p>
        </w:tc>
        <w:tc>
          <w:tcPr>
            <w:tcW w:w="3258" w:type="dxa"/>
            <w:shd w:val="clear" w:color="auto" w:fill="FFFFFF"/>
          </w:tcPr>
          <w:p w14:paraId="6FFEC2D7" w14:textId="088641A6" w:rsidR="00B063E7" w:rsidRPr="00B063E7" w:rsidRDefault="00B063E7" w:rsidP="00B063E7">
            <w:pPr>
              <w:spacing w:after="0"/>
              <w:jc w:val="center"/>
              <w:rPr>
                <w:rFonts w:ascii="Calibri" w:eastAsia="Times New Roman" w:hAnsi="Calibri" w:cs="Calibri"/>
                <w:bCs/>
                <w:sz w:val="24"/>
                <w:szCs w:val="24"/>
                <w:lang w:val="en-IN"/>
              </w:rPr>
            </w:pPr>
            <w:r w:rsidRPr="00B063E7">
              <w:rPr>
                <w:rFonts w:ascii="Calibri" w:eastAsia="Times New Roman" w:hAnsi="Calibri" w:cs="Calibri"/>
                <w:bCs/>
                <w:sz w:val="24"/>
                <w:szCs w:val="24"/>
                <w:lang w:val="en-IN"/>
              </w:rPr>
              <w:t>5,000</w:t>
            </w:r>
          </w:p>
        </w:tc>
      </w:tr>
      <w:tr w:rsidR="00B063E7" w:rsidRPr="00B063E7" w14:paraId="6F915034" w14:textId="77777777" w:rsidTr="00B063E7">
        <w:trPr>
          <w:jc w:val="center"/>
        </w:trPr>
        <w:tc>
          <w:tcPr>
            <w:tcW w:w="1129" w:type="dxa"/>
            <w:shd w:val="clear" w:color="auto" w:fill="FFFFFF"/>
            <w:hideMark/>
          </w:tcPr>
          <w:p w14:paraId="2299C0DC" w14:textId="6E42C571" w:rsidR="00B063E7" w:rsidRPr="00B063E7" w:rsidRDefault="00B063E7" w:rsidP="00B063E7">
            <w:pPr>
              <w:spacing w:after="0"/>
              <w:rPr>
                <w:rFonts w:ascii="Calibri" w:eastAsia="Times New Roman" w:hAnsi="Calibri" w:cs="Calibri"/>
                <w:bCs/>
                <w:sz w:val="24"/>
                <w:szCs w:val="24"/>
                <w:lang w:val="en-IN"/>
              </w:rPr>
            </w:pPr>
            <w:r>
              <w:rPr>
                <w:rFonts w:ascii="Calibri" w:eastAsia="Times New Roman" w:hAnsi="Calibri" w:cs="Calibri"/>
                <w:bCs/>
                <w:sz w:val="24"/>
                <w:szCs w:val="24"/>
                <w:lang w:val="en-IN"/>
              </w:rPr>
              <w:t>C</w:t>
            </w:r>
          </w:p>
        </w:tc>
        <w:tc>
          <w:tcPr>
            <w:tcW w:w="2269" w:type="dxa"/>
            <w:shd w:val="clear" w:color="auto" w:fill="FFFFFF"/>
            <w:hideMark/>
          </w:tcPr>
          <w:p w14:paraId="7F8869D2" w14:textId="77777777" w:rsidR="00B063E7" w:rsidRPr="00B063E7" w:rsidRDefault="00B063E7" w:rsidP="00B063E7">
            <w:pPr>
              <w:spacing w:after="0"/>
              <w:jc w:val="center"/>
              <w:rPr>
                <w:rFonts w:ascii="Calibri" w:eastAsia="Times New Roman" w:hAnsi="Calibri" w:cs="Calibri"/>
                <w:bCs/>
                <w:sz w:val="24"/>
                <w:szCs w:val="24"/>
                <w:lang w:val="en-IN"/>
              </w:rPr>
            </w:pPr>
            <w:r w:rsidRPr="00B063E7">
              <w:rPr>
                <w:rFonts w:ascii="Calibri" w:eastAsia="Times New Roman" w:hAnsi="Calibri" w:cs="Calibri"/>
                <w:bCs/>
                <w:sz w:val="24"/>
                <w:szCs w:val="24"/>
                <w:lang w:val="en-IN"/>
              </w:rPr>
              <w:t>10,000</w:t>
            </w:r>
          </w:p>
        </w:tc>
        <w:tc>
          <w:tcPr>
            <w:tcW w:w="1561" w:type="dxa"/>
            <w:shd w:val="clear" w:color="auto" w:fill="FFFFFF"/>
            <w:hideMark/>
          </w:tcPr>
          <w:p w14:paraId="2F509C72" w14:textId="77777777" w:rsidR="00B063E7" w:rsidRPr="00B063E7" w:rsidRDefault="00B063E7" w:rsidP="00B063E7">
            <w:pPr>
              <w:spacing w:after="0"/>
              <w:jc w:val="center"/>
              <w:rPr>
                <w:rFonts w:ascii="Calibri" w:eastAsia="Times New Roman" w:hAnsi="Calibri" w:cs="Calibri"/>
                <w:bCs/>
                <w:sz w:val="24"/>
                <w:szCs w:val="24"/>
                <w:lang w:val="en-IN"/>
              </w:rPr>
            </w:pPr>
            <w:r w:rsidRPr="00B063E7">
              <w:rPr>
                <w:rFonts w:ascii="Calibri" w:eastAsia="Times New Roman" w:hAnsi="Calibri" w:cs="Calibri"/>
                <w:bCs/>
                <w:sz w:val="24"/>
                <w:szCs w:val="24"/>
                <w:lang w:val="en-IN"/>
              </w:rPr>
              <w:t>25% (0.25)</w:t>
            </w:r>
          </w:p>
        </w:tc>
        <w:tc>
          <w:tcPr>
            <w:tcW w:w="3258" w:type="dxa"/>
            <w:shd w:val="clear" w:color="auto" w:fill="FFFFFF"/>
            <w:hideMark/>
          </w:tcPr>
          <w:p w14:paraId="428E7E55" w14:textId="77777777" w:rsidR="00B063E7" w:rsidRPr="00B063E7" w:rsidRDefault="00B063E7" w:rsidP="00B063E7">
            <w:pPr>
              <w:spacing w:after="0"/>
              <w:jc w:val="center"/>
              <w:rPr>
                <w:rFonts w:ascii="Calibri" w:eastAsia="Times New Roman" w:hAnsi="Calibri" w:cs="Calibri"/>
                <w:bCs/>
                <w:sz w:val="24"/>
                <w:szCs w:val="24"/>
                <w:lang w:val="en-IN"/>
              </w:rPr>
            </w:pPr>
            <w:r w:rsidRPr="00B063E7">
              <w:rPr>
                <w:rFonts w:ascii="Calibri" w:eastAsia="Times New Roman" w:hAnsi="Calibri" w:cs="Calibri"/>
                <w:bCs/>
                <w:sz w:val="24"/>
                <w:szCs w:val="24"/>
                <w:lang w:val="en-IN"/>
              </w:rPr>
              <w:t>2,500</w:t>
            </w:r>
          </w:p>
        </w:tc>
      </w:tr>
    </w:tbl>
    <w:p w14:paraId="43577DBA" w14:textId="77777777" w:rsidR="00E114B2" w:rsidRPr="00E114B2" w:rsidRDefault="00E114B2" w:rsidP="00E114B2">
      <w:pPr>
        <w:spacing w:after="0"/>
        <w:rPr>
          <w:rFonts w:ascii="Calibri" w:eastAsia="Times New Roman" w:hAnsi="Calibri" w:cs="Calibri"/>
          <w:bCs/>
          <w:sz w:val="24"/>
          <w:szCs w:val="24"/>
          <w:lang w:val="en-IN"/>
        </w:rPr>
      </w:pPr>
    </w:p>
    <w:p w14:paraId="334B45FC" w14:textId="77777777" w:rsidR="00E114B2" w:rsidRPr="00627B0B" w:rsidRDefault="00E114B2" w:rsidP="00627B0B">
      <w:pPr>
        <w:spacing w:after="0"/>
        <w:rPr>
          <w:rFonts w:ascii="Calibri" w:eastAsia="Times New Roman" w:hAnsi="Calibri" w:cs="Calibri"/>
          <w:bCs/>
          <w:sz w:val="24"/>
          <w:szCs w:val="24"/>
          <w:lang w:val="en-IN"/>
        </w:rPr>
      </w:pPr>
    </w:p>
    <w:p w14:paraId="71314BA9" w14:textId="055D6A74" w:rsidR="00627B0B" w:rsidRDefault="00B063E7" w:rsidP="00627B0B">
      <w:pPr>
        <w:spacing w:after="0"/>
        <w:rPr>
          <w:rFonts w:ascii="Calibri" w:eastAsia="Times New Roman" w:hAnsi="Calibri" w:cs="Calibri"/>
          <w:b/>
          <w:sz w:val="24"/>
          <w:szCs w:val="24"/>
        </w:rPr>
      </w:pPr>
      <w:r w:rsidRPr="00250F50">
        <w:rPr>
          <w:rFonts w:ascii="Calibri" w:eastAsia="Times New Roman" w:hAnsi="Calibri" w:cs="Calibri"/>
          <w:b/>
          <w:sz w:val="24"/>
          <w:szCs w:val="24"/>
        </w:rPr>
        <w:t>Q4A. Calculate the CLV of the three segments and categorize them as low, medium and high segments. (6 marks)</w:t>
      </w:r>
    </w:p>
    <w:p w14:paraId="103307D5" w14:textId="77777777" w:rsidR="0072292E" w:rsidRPr="00250F50" w:rsidRDefault="0072292E" w:rsidP="00627B0B">
      <w:pPr>
        <w:spacing w:after="0"/>
        <w:rPr>
          <w:rFonts w:ascii="Calibri" w:eastAsia="Times New Roman" w:hAnsi="Calibri" w:cs="Calibri"/>
          <w:b/>
          <w:sz w:val="24"/>
          <w:szCs w:val="24"/>
        </w:rPr>
      </w:pPr>
    </w:p>
    <w:p w14:paraId="1056AE00" w14:textId="752E274A" w:rsidR="00B063E7" w:rsidRPr="00250F50" w:rsidRDefault="00B063E7" w:rsidP="00627B0B">
      <w:pPr>
        <w:spacing w:after="0"/>
        <w:rPr>
          <w:rFonts w:ascii="Calibri" w:eastAsia="Times New Roman" w:hAnsi="Calibri" w:cs="Calibri"/>
          <w:b/>
          <w:sz w:val="24"/>
          <w:szCs w:val="24"/>
        </w:rPr>
      </w:pPr>
      <w:r w:rsidRPr="00250F50">
        <w:rPr>
          <w:rFonts w:ascii="Calibri" w:eastAsia="Times New Roman" w:hAnsi="Calibri" w:cs="Calibri"/>
          <w:b/>
          <w:sz w:val="24"/>
          <w:szCs w:val="24"/>
        </w:rPr>
        <w:t xml:space="preserve">Q4B. You do not want to serve the customers having Low CLV. </w:t>
      </w:r>
      <w:r w:rsidR="00F632C4">
        <w:rPr>
          <w:rFonts w:ascii="Calibri" w:eastAsia="Times New Roman" w:hAnsi="Calibri" w:cs="Calibri"/>
          <w:b/>
          <w:sz w:val="24"/>
          <w:szCs w:val="24"/>
        </w:rPr>
        <w:t>Develop</w:t>
      </w:r>
      <w:r w:rsidRPr="00250F50">
        <w:rPr>
          <w:rFonts w:ascii="Calibri" w:eastAsia="Times New Roman" w:hAnsi="Calibri" w:cs="Calibri"/>
          <w:b/>
          <w:sz w:val="24"/>
          <w:szCs w:val="24"/>
        </w:rPr>
        <w:t xml:space="preserve"> strategies that you would formulate to eliminate this customer segment. (2 marks)</w:t>
      </w:r>
    </w:p>
    <w:p w14:paraId="39C1824A" w14:textId="77777777" w:rsidR="0091524B" w:rsidRPr="00250F50" w:rsidRDefault="0091524B" w:rsidP="00E61C02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sz w:val="24"/>
          <w:szCs w:val="24"/>
        </w:rPr>
      </w:pPr>
    </w:p>
    <w:p w14:paraId="4FB02A92" w14:textId="77777777" w:rsidR="0091524B" w:rsidRDefault="0091524B" w:rsidP="00E61C02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</w:p>
    <w:p w14:paraId="407BCF0C" w14:textId="77777777" w:rsidR="00050E8E" w:rsidRDefault="00050E8E" w:rsidP="00050E8E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</w:p>
    <w:p w14:paraId="68C2D9F2" w14:textId="77777777" w:rsidR="00050E8E" w:rsidRPr="00050E8E" w:rsidRDefault="00050E8E" w:rsidP="00050E8E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</w:p>
    <w:p w14:paraId="163009E9" w14:textId="77777777" w:rsidR="00956BDE" w:rsidRDefault="00956BDE"/>
    <w:sectPr w:rsidR="00956BDE" w:rsidSect="009F5BC0">
      <w:headerReference w:type="default" r:id="rId9"/>
      <w:footerReference w:type="default" r:id="rId10"/>
      <w:pgSz w:w="11906" w:h="16838" w:code="9"/>
      <w:pgMar w:top="1440" w:right="1361" w:bottom="1440" w:left="1361" w:header="720" w:footer="39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66F33" w14:textId="77777777" w:rsidR="00FF6DC8" w:rsidRDefault="00FF6DC8" w:rsidP="00565F93">
      <w:pPr>
        <w:spacing w:after="0" w:line="240" w:lineRule="auto"/>
      </w:pPr>
      <w:r>
        <w:separator/>
      </w:r>
    </w:p>
  </w:endnote>
  <w:endnote w:type="continuationSeparator" w:id="0">
    <w:p w14:paraId="389E45D2" w14:textId="77777777" w:rsidR="00FF6DC8" w:rsidRDefault="00FF6DC8" w:rsidP="00565F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embo">
    <w:charset w:val="00"/>
    <w:family w:val="roman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</w:rPr>
      <w:id w:val="1198048311"/>
      <w:docPartObj>
        <w:docPartGallery w:val="Page Numbers (Bottom of Page)"/>
        <w:docPartUnique/>
      </w:docPartObj>
    </w:sdtPr>
    <w:sdtContent>
      <w:sdt>
        <w:sdtPr>
          <w:rPr>
            <w:sz w:val="20"/>
          </w:rPr>
          <w:id w:val="-637105701"/>
          <w:docPartObj>
            <w:docPartGallery w:val="Page Numbers (Top of Page)"/>
            <w:docPartUnique/>
          </w:docPartObj>
        </w:sdtPr>
        <w:sdtContent>
          <w:p w14:paraId="37A79735" w14:textId="77777777" w:rsidR="00BB291F" w:rsidRPr="00BB291F" w:rsidRDefault="00BB291F">
            <w:pPr>
              <w:pStyle w:val="Footer"/>
              <w:jc w:val="right"/>
              <w:rPr>
                <w:sz w:val="20"/>
              </w:rPr>
            </w:pPr>
            <w:r w:rsidRPr="00BB291F">
              <w:rPr>
                <w:sz w:val="20"/>
              </w:rPr>
              <w:t xml:space="preserve">Page </w:t>
            </w:r>
            <w:r w:rsidRPr="00BB291F">
              <w:rPr>
                <w:b/>
                <w:bCs/>
                <w:szCs w:val="24"/>
              </w:rPr>
              <w:fldChar w:fldCharType="begin"/>
            </w:r>
            <w:r w:rsidRPr="00BB291F">
              <w:rPr>
                <w:b/>
                <w:bCs/>
                <w:sz w:val="20"/>
              </w:rPr>
              <w:instrText xml:space="preserve"> PAGE </w:instrText>
            </w:r>
            <w:r w:rsidRPr="00BB291F">
              <w:rPr>
                <w:b/>
                <w:bCs/>
                <w:szCs w:val="24"/>
              </w:rPr>
              <w:fldChar w:fldCharType="separate"/>
            </w:r>
            <w:r w:rsidR="001233BE">
              <w:rPr>
                <w:b/>
                <w:bCs/>
                <w:noProof/>
                <w:sz w:val="20"/>
              </w:rPr>
              <w:t>1</w:t>
            </w:r>
            <w:r w:rsidRPr="00BB291F">
              <w:rPr>
                <w:b/>
                <w:bCs/>
                <w:szCs w:val="24"/>
              </w:rPr>
              <w:fldChar w:fldCharType="end"/>
            </w:r>
            <w:r w:rsidRPr="00BB291F">
              <w:rPr>
                <w:sz w:val="20"/>
              </w:rPr>
              <w:t xml:space="preserve"> of </w:t>
            </w:r>
            <w:r w:rsidRPr="00BB291F">
              <w:rPr>
                <w:b/>
                <w:bCs/>
                <w:szCs w:val="24"/>
              </w:rPr>
              <w:fldChar w:fldCharType="begin"/>
            </w:r>
            <w:r w:rsidRPr="00BB291F">
              <w:rPr>
                <w:b/>
                <w:bCs/>
                <w:sz w:val="20"/>
              </w:rPr>
              <w:instrText xml:space="preserve"> NUMPAGES  </w:instrText>
            </w:r>
            <w:r w:rsidRPr="00BB291F">
              <w:rPr>
                <w:b/>
                <w:bCs/>
                <w:szCs w:val="24"/>
              </w:rPr>
              <w:fldChar w:fldCharType="separate"/>
            </w:r>
            <w:r w:rsidR="001233BE">
              <w:rPr>
                <w:b/>
                <w:bCs/>
                <w:noProof/>
                <w:sz w:val="20"/>
              </w:rPr>
              <w:t>1</w:t>
            </w:r>
            <w:r w:rsidRPr="00BB291F"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3360966F" w14:textId="77777777" w:rsidR="00565F93" w:rsidRDefault="00565F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92BBB" w14:textId="77777777" w:rsidR="00FF6DC8" w:rsidRDefault="00FF6DC8" w:rsidP="00565F93">
      <w:pPr>
        <w:spacing w:after="0" w:line="240" w:lineRule="auto"/>
      </w:pPr>
      <w:r>
        <w:separator/>
      </w:r>
    </w:p>
  </w:footnote>
  <w:footnote w:type="continuationSeparator" w:id="0">
    <w:p w14:paraId="69193D64" w14:textId="77777777" w:rsidR="00FF6DC8" w:rsidRDefault="00FF6DC8" w:rsidP="00565F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939A0" w14:textId="77777777" w:rsidR="00BB291F" w:rsidRDefault="00BB291F" w:rsidP="00BB291F">
    <w:pPr>
      <w:pStyle w:val="Header"/>
    </w:pPr>
    <w:r>
      <w:t xml:space="preserve">                                                                                                                                                 </w:t>
    </w:r>
  </w:p>
  <w:p w14:paraId="7E94855D" w14:textId="77777777" w:rsidR="00BB291F" w:rsidRPr="00903A58" w:rsidRDefault="00BB291F" w:rsidP="00BB291F">
    <w:pPr>
      <w:pStyle w:val="Header"/>
      <w:rPr>
        <w:i/>
        <w:sz w:val="24"/>
      </w:rPr>
    </w:pPr>
    <w:r w:rsidRPr="00BB291F">
      <w:rPr>
        <w:i/>
        <w:sz w:val="24"/>
      </w:rPr>
      <w:t xml:space="preserve">                                                                                                                      </w:t>
    </w:r>
    <w:r w:rsidR="00903A58">
      <w:rPr>
        <w:i/>
        <w:sz w:val="24"/>
      </w:rPr>
      <w:t xml:space="preserve">             </w:t>
    </w:r>
    <w:r w:rsidR="009F5BC0">
      <w:rPr>
        <w:i/>
        <w:sz w:val="24"/>
      </w:rPr>
      <w:t xml:space="preserve">  </w:t>
    </w:r>
    <w:r w:rsidRPr="001607CB">
      <w:rPr>
        <w:b/>
        <w:i/>
        <w:sz w:val="24"/>
      </w:rPr>
      <w:t>Roll No:</w:t>
    </w:r>
    <w:r w:rsidRPr="00903A58">
      <w:rPr>
        <w:i/>
        <w:sz w:val="24"/>
      </w:rPr>
      <w:t xml:space="preserve"> </w:t>
    </w:r>
    <w:r w:rsidR="00903A58" w:rsidRPr="00903A58">
      <w:rPr>
        <w:i/>
        <w:sz w:val="24"/>
      </w:rPr>
      <w:t>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B5033"/>
    <w:multiLevelType w:val="multilevel"/>
    <w:tmpl w:val="13E6A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5C43902"/>
    <w:multiLevelType w:val="hybridMultilevel"/>
    <w:tmpl w:val="9010315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534A1"/>
    <w:multiLevelType w:val="multilevel"/>
    <w:tmpl w:val="A1688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6634C5A"/>
    <w:multiLevelType w:val="hybridMultilevel"/>
    <w:tmpl w:val="EED63BB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8E69D6"/>
    <w:multiLevelType w:val="hybridMultilevel"/>
    <w:tmpl w:val="E57A17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F31AD9"/>
    <w:multiLevelType w:val="hybridMultilevel"/>
    <w:tmpl w:val="EED63BB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302271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87232106">
    <w:abstractNumId w:val="1"/>
  </w:num>
  <w:num w:numId="3" w16cid:durableId="487358123">
    <w:abstractNumId w:val="4"/>
  </w:num>
  <w:num w:numId="4" w16cid:durableId="16067628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34379029">
    <w:abstractNumId w:val="5"/>
  </w:num>
  <w:num w:numId="6" w16cid:durableId="428502905">
    <w:abstractNumId w:val="0"/>
  </w:num>
  <w:num w:numId="7" w16cid:durableId="12260648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D92"/>
    <w:rsid w:val="00000F8C"/>
    <w:rsid w:val="000022E7"/>
    <w:rsid w:val="00031DE4"/>
    <w:rsid w:val="0003263B"/>
    <w:rsid w:val="00050E8E"/>
    <w:rsid w:val="000C6F0D"/>
    <w:rsid w:val="000E546F"/>
    <w:rsid w:val="001112C3"/>
    <w:rsid w:val="001233BE"/>
    <w:rsid w:val="00147366"/>
    <w:rsid w:val="001607CB"/>
    <w:rsid w:val="001E2EBC"/>
    <w:rsid w:val="00250F50"/>
    <w:rsid w:val="00255763"/>
    <w:rsid w:val="00286635"/>
    <w:rsid w:val="002969DB"/>
    <w:rsid w:val="002B695A"/>
    <w:rsid w:val="0035360D"/>
    <w:rsid w:val="003712A3"/>
    <w:rsid w:val="00394D92"/>
    <w:rsid w:val="003D5570"/>
    <w:rsid w:val="004031BE"/>
    <w:rsid w:val="004058EE"/>
    <w:rsid w:val="00446186"/>
    <w:rsid w:val="00463CD5"/>
    <w:rsid w:val="00470A63"/>
    <w:rsid w:val="004817D9"/>
    <w:rsid w:val="005544AB"/>
    <w:rsid w:val="00565F93"/>
    <w:rsid w:val="005A7E36"/>
    <w:rsid w:val="00627B0B"/>
    <w:rsid w:val="0070146B"/>
    <w:rsid w:val="0072292E"/>
    <w:rsid w:val="00761327"/>
    <w:rsid w:val="007B1106"/>
    <w:rsid w:val="007E6CEF"/>
    <w:rsid w:val="00877D3A"/>
    <w:rsid w:val="008E31D1"/>
    <w:rsid w:val="009012A2"/>
    <w:rsid w:val="00903A58"/>
    <w:rsid w:val="0091524B"/>
    <w:rsid w:val="00921E9B"/>
    <w:rsid w:val="009231A7"/>
    <w:rsid w:val="00923DCD"/>
    <w:rsid w:val="00943702"/>
    <w:rsid w:val="00956BDE"/>
    <w:rsid w:val="00956E30"/>
    <w:rsid w:val="009B048D"/>
    <w:rsid w:val="009E38F9"/>
    <w:rsid w:val="009F5BC0"/>
    <w:rsid w:val="00A964EE"/>
    <w:rsid w:val="00AA0EE8"/>
    <w:rsid w:val="00AF7654"/>
    <w:rsid w:val="00B063E7"/>
    <w:rsid w:val="00B44A19"/>
    <w:rsid w:val="00B54346"/>
    <w:rsid w:val="00B71AD9"/>
    <w:rsid w:val="00BB291F"/>
    <w:rsid w:val="00BD34FB"/>
    <w:rsid w:val="00C35D69"/>
    <w:rsid w:val="00C52051"/>
    <w:rsid w:val="00D0722A"/>
    <w:rsid w:val="00D63CBF"/>
    <w:rsid w:val="00DD234B"/>
    <w:rsid w:val="00E0384F"/>
    <w:rsid w:val="00E102E2"/>
    <w:rsid w:val="00E114B2"/>
    <w:rsid w:val="00E16D71"/>
    <w:rsid w:val="00E61C02"/>
    <w:rsid w:val="00E952C7"/>
    <w:rsid w:val="00EA77C3"/>
    <w:rsid w:val="00EC5D50"/>
    <w:rsid w:val="00EE7B7F"/>
    <w:rsid w:val="00F2160A"/>
    <w:rsid w:val="00F632C4"/>
    <w:rsid w:val="00F777FE"/>
    <w:rsid w:val="00FD21A8"/>
    <w:rsid w:val="00FD616D"/>
    <w:rsid w:val="00FF3FFA"/>
    <w:rsid w:val="00FF6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ABFBC2D"/>
  <w15:chartTrackingRefBased/>
  <w15:docId w15:val="{43D8EDD5-6C72-4AFA-BEDE-24DC42E19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1C02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61C02"/>
    <w:pPr>
      <w:spacing w:after="0" w:line="240" w:lineRule="auto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E61C0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65F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5F9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565F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5F93"/>
    <w:rPr>
      <w:rFonts w:eastAsiaTheme="minorEastAsia"/>
    </w:rPr>
  </w:style>
  <w:style w:type="table" w:styleId="TableGrid">
    <w:name w:val="Table Grid"/>
    <w:basedOn w:val="TableNormal"/>
    <w:uiPriority w:val="39"/>
    <w:rsid w:val="00BB29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OCNL">
    <w:name w:val="EOC/NL"/>
    <w:rsid w:val="003D5570"/>
    <w:pPr>
      <w:tabs>
        <w:tab w:val="left" w:pos="320"/>
      </w:tabs>
      <w:spacing w:before="250" w:after="0" w:line="230" w:lineRule="exact"/>
      <w:jc w:val="both"/>
    </w:pPr>
    <w:rPr>
      <w:rFonts w:ascii="Bembo" w:eastAsia="Times New Roman" w:hAnsi="Bembo" w:cs="Times New Roma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4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679EA1-DB27-4224-99D9-52CF8DA5D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</Pages>
  <Words>608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Praveen Soni</cp:lastModifiedBy>
  <cp:revision>59</cp:revision>
  <cp:lastPrinted>2026-01-13T05:55:00Z</cp:lastPrinted>
  <dcterms:created xsi:type="dcterms:W3CDTF">2022-10-18T07:56:00Z</dcterms:created>
  <dcterms:modified xsi:type="dcterms:W3CDTF">2026-01-13T05:55:00Z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22061abf62806b6fdc1a9cfe7fcd5ed4a3eeefe12ed7af307e3f5879ffe66430</vt:lpwstr>
  </property>
</Properties>
</file>