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59" w:rsidRDefault="00EB385E">
      <w:r w:rsidRPr="00964A53">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07EE5043" wp14:editId="5C89C460">
            <wp:simplePos x="0" y="0"/>
            <wp:positionH relativeFrom="column">
              <wp:posOffset>2115820</wp:posOffset>
            </wp:positionH>
            <wp:positionV relativeFrom="paragraph">
              <wp:posOffset>171450</wp:posOffset>
            </wp:positionV>
            <wp:extent cx="2015490" cy="704850"/>
            <wp:effectExtent l="0" t="0" r="3810" b="0"/>
            <wp:wrapThrough wrapText="bothSides">
              <wp:wrapPolygon edited="0">
                <wp:start x="0" y="0"/>
                <wp:lineTo x="0" y="21016"/>
                <wp:lineTo x="21437" y="21016"/>
                <wp:lineTo x="21437" y="0"/>
                <wp:lineTo x="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201549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B385E" w:rsidRDefault="00EB385E"/>
    <w:p w:rsidR="00EB385E" w:rsidRDefault="00EB385E"/>
    <w:p w:rsidR="00EB385E" w:rsidRDefault="00EB385E"/>
    <w:p w:rsidR="00EB385E" w:rsidRPr="00964A53" w:rsidRDefault="00EB385E" w:rsidP="00EB385E">
      <w:pPr>
        <w:spacing w:after="60" w:line="360" w:lineRule="auto"/>
        <w:jc w:val="center"/>
        <w:rPr>
          <w:rFonts w:ascii="Times New Roman" w:hAnsi="Times New Roman" w:cs="Times New Roman"/>
          <w:b/>
          <w:sz w:val="24"/>
          <w:szCs w:val="24"/>
        </w:rPr>
      </w:pPr>
      <w:r w:rsidRPr="00964A53">
        <w:rPr>
          <w:rFonts w:ascii="Times New Roman" w:hAnsi="Times New Roman" w:cs="Times New Roman"/>
          <w:b/>
          <w:sz w:val="24"/>
          <w:szCs w:val="24"/>
        </w:rPr>
        <w:t>JAIPURIA INSTITUTE OF MANAGEMENT, INDORE</w:t>
      </w:r>
    </w:p>
    <w:p w:rsidR="00EB385E" w:rsidRPr="00964A53" w:rsidRDefault="00EB385E" w:rsidP="00EB385E">
      <w:pPr>
        <w:spacing w:after="60" w:line="360" w:lineRule="auto"/>
        <w:jc w:val="center"/>
        <w:rPr>
          <w:rFonts w:ascii="Times New Roman" w:hAnsi="Times New Roman" w:cs="Times New Roman"/>
          <w:b/>
          <w:color w:val="FFFFFF" w:themeColor="background1"/>
          <w:sz w:val="24"/>
          <w:szCs w:val="24"/>
        </w:rPr>
      </w:pPr>
      <w:r w:rsidRPr="00964A53">
        <w:rPr>
          <w:rFonts w:ascii="Times New Roman" w:hAnsi="Times New Roman" w:cs="Times New Roman"/>
          <w:b/>
          <w:color w:val="FFFFFF" w:themeColor="background1"/>
          <w:sz w:val="24"/>
          <w:szCs w:val="24"/>
          <w:highlight w:val="black"/>
        </w:rPr>
        <w:t>POST GRADUATE DIPLOMA IN MANAGEMENT</w:t>
      </w:r>
    </w:p>
    <w:p w:rsidR="00EB385E" w:rsidRPr="00964A53" w:rsidRDefault="00EB385E" w:rsidP="00EB385E">
      <w:pPr>
        <w:spacing w:after="60" w:line="360" w:lineRule="auto"/>
        <w:jc w:val="center"/>
        <w:rPr>
          <w:rFonts w:ascii="Times New Roman" w:hAnsi="Times New Roman" w:cs="Times New Roman"/>
          <w:b/>
          <w:sz w:val="24"/>
          <w:szCs w:val="24"/>
        </w:rPr>
      </w:pPr>
      <w:r>
        <w:rPr>
          <w:rFonts w:ascii="Times New Roman" w:hAnsi="Times New Roman" w:cs="Times New Roman"/>
          <w:b/>
          <w:sz w:val="24"/>
          <w:szCs w:val="24"/>
        </w:rPr>
        <w:t>SIXTH TRIMESTER (Batch 2019-21</w:t>
      </w:r>
      <w:r w:rsidRPr="00964A53">
        <w:rPr>
          <w:rFonts w:ascii="Times New Roman" w:hAnsi="Times New Roman" w:cs="Times New Roman"/>
          <w:b/>
          <w:sz w:val="24"/>
          <w:szCs w:val="24"/>
        </w:rPr>
        <w:t>)</w:t>
      </w:r>
    </w:p>
    <w:p w:rsidR="00EB385E" w:rsidRPr="00964A53" w:rsidRDefault="00EB385E" w:rsidP="00EB385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END TERM EXAMINATIONS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4111"/>
        <w:gridCol w:w="1815"/>
        <w:gridCol w:w="1110"/>
      </w:tblGrid>
      <w:tr w:rsidR="00EB385E" w:rsidRPr="00964A53" w:rsidTr="00C13786">
        <w:tc>
          <w:tcPr>
            <w:tcW w:w="198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Name</w:t>
            </w:r>
          </w:p>
        </w:tc>
        <w:tc>
          <w:tcPr>
            <w:tcW w:w="4111" w:type="dxa"/>
          </w:tcPr>
          <w:p w:rsidR="00EB385E" w:rsidRPr="00964A53" w:rsidRDefault="00EB385E" w:rsidP="00C13786">
            <w:pPr>
              <w:spacing w:line="360" w:lineRule="auto"/>
              <w:jc w:val="both"/>
              <w:rPr>
                <w:rFonts w:ascii="Times New Roman" w:hAnsi="Times New Roman" w:cs="Times New Roman"/>
                <w:sz w:val="24"/>
                <w:szCs w:val="24"/>
              </w:rPr>
            </w:pPr>
            <w:r>
              <w:rPr>
                <w:rFonts w:ascii="Times New Roman" w:hAnsi="Times New Roman" w:cs="Times New Roman"/>
                <w:sz w:val="24"/>
                <w:szCs w:val="24"/>
              </w:rPr>
              <w:t>Rural Marketing</w:t>
            </w:r>
          </w:p>
        </w:tc>
        <w:tc>
          <w:tcPr>
            <w:tcW w:w="1815"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Code</w:t>
            </w:r>
          </w:p>
        </w:tc>
        <w:tc>
          <w:tcPr>
            <w:tcW w:w="1110" w:type="dxa"/>
          </w:tcPr>
          <w:p w:rsidR="00EB385E" w:rsidRPr="00964A53" w:rsidRDefault="00EB385E" w:rsidP="00C13786">
            <w:pPr>
              <w:spacing w:line="360" w:lineRule="auto"/>
              <w:jc w:val="both"/>
              <w:rPr>
                <w:rFonts w:ascii="Times New Roman" w:hAnsi="Times New Roman" w:cs="Times New Roman"/>
                <w:sz w:val="24"/>
                <w:szCs w:val="24"/>
              </w:rPr>
            </w:pPr>
            <w:r>
              <w:rPr>
                <w:rFonts w:ascii="Times New Roman" w:hAnsi="Times New Roman" w:cs="Times New Roman"/>
                <w:sz w:val="24"/>
                <w:szCs w:val="24"/>
              </w:rPr>
              <w:t>MKT603</w:t>
            </w:r>
          </w:p>
        </w:tc>
      </w:tr>
      <w:tr w:rsidR="00EB385E" w:rsidRPr="00964A53" w:rsidTr="00C13786">
        <w:tc>
          <w:tcPr>
            <w:tcW w:w="198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Time</w:t>
            </w:r>
          </w:p>
        </w:tc>
        <w:tc>
          <w:tcPr>
            <w:tcW w:w="4111"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2 hours</w:t>
            </w:r>
          </w:p>
        </w:tc>
        <w:tc>
          <w:tcPr>
            <w:tcW w:w="1815"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Marks</w:t>
            </w:r>
          </w:p>
        </w:tc>
        <w:tc>
          <w:tcPr>
            <w:tcW w:w="111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40</w:t>
            </w:r>
          </w:p>
        </w:tc>
      </w:tr>
    </w:tbl>
    <w:p w:rsidR="00EB385E" w:rsidRPr="00964A53" w:rsidRDefault="00EB385E" w:rsidP="00EB385E">
      <w:pPr>
        <w:spacing w:line="360" w:lineRule="auto"/>
        <w:jc w:val="both"/>
        <w:rPr>
          <w:rFonts w:ascii="Times New Roman" w:hAnsi="Times New Roman" w:cs="Times New Roman"/>
          <w:sz w:val="24"/>
          <w:szCs w:val="24"/>
        </w:rPr>
      </w:pPr>
    </w:p>
    <w:p w:rsidR="00C0182B" w:rsidRPr="0081756D" w:rsidRDefault="00EB385E" w:rsidP="0081756D">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Instructions: All the questions are compulsory</w:t>
      </w:r>
    </w:p>
    <w:p w:rsidR="00C0182B" w:rsidRDefault="00C0182B" w:rsidP="00A66545">
      <w:pPr>
        <w:autoSpaceDE w:val="0"/>
        <w:autoSpaceDN w:val="0"/>
        <w:adjustRightInd w:val="0"/>
        <w:spacing w:after="0" w:line="240" w:lineRule="auto"/>
        <w:jc w:val="both"/>
      </w:pPr>
    </w:p>
    <w:p w:rsidR="002849E6" w:rsidRDefault="006C7B50" w:rsidP="006C7B50">
      <w:pPr>
        <w:pStyle w:val="ListParagraph"/>
        <w:numPr>
          <w:ilvl w:val="0"/>
          <w:numId w:val="4"/>
        </w:numPr>
        <w:autoSpaceDE w:val="0"/>
        <w:autoSpaceDN w:val="0"/>
        <w:adjustRightInd w:val="0"/>
        <w:spacing w:after="0" w:line="360" w:lineRule="auto"/>
        <w:jc w:val="both"/>
        <w:rPr>
          <w:rFonts w:ascii="Times New Roman" w:hAnsi="Times New Roman" w:cs="Times New Roman"/>
          <w:sz w:val="24"/>
        </w:rPr>
      </w:pPr>
      <w:r w:rsidRPr="006C7B50">
        <w:rPr>
          <w:rFonts w:ascii="Times New Roman" w:hAnsi="Times New Roman" w:cs="Times New Roman"/>
          <w:sz w:val="24"/>
        </w:rPr>
        <w:t>Prestige, India’s leading pressure cooker brand, over the last few years was faced with the problem of stagnant sales and reduced realizations. Urban markets were getting saturated. Prestige Popular, in larger sizes, was launched in 1999, and since then t</w:t>
      </w:r>
      <w:r w:rsidR="002849E6">
        <w:rPr>
          <w:rFonts w:ascii="Times New Roman" w:hAnsi="Times New Roman" w:cs="Times New Roman"/>
          <w:sz w:val="24"/>
        </w:rPr>
        <w:t>he sales were</w:t>
      </w:r>
      <w:r w:rsidRPr="006C7B50">
        <w:rPr>
          <w:rFonts w:ascii="Times New Roman" w:hAnsi="Times New Roman" w:cs="Times New Roman"/>
          <w:sz w:val="24"/>
        </w:rPr>
        <w:t xml:space="preserve"> on the decline. However, rural markets were growing at almost five times the growth of the category. Thus, compa</w:t>
      </w:r>
      <w:r w:rsidR="00666F42">
        <w:rPr>
          <w:rFonts w:ascii="Times New Roman" w:hAnsi="Times New Roman" w:cs="Times New Roman"/>
          <w:sz w:val="24"/>
        </w:rPr>
        <w:t>ny decided that rural market is</w:t>
      </w:r>
      <w:r w:rsidRPr="006C7B50">
        <w:rPr>
          <w:rFonts w:ascii="Times New Roman" w:hAnsi="Times New Roman" w:cs="Times New Roman"/>
          <w:sz w:val="24"/>
        </w:rPr>
        <w:t xml:space="preserve"> going to be a thrust area of marketing. A pilot project in the rural </w:t>
      </w:r>
      <w:proofErr w:type="spellStart"/>
      <w:r w:rsidRPr="006C7B50">
        <w:rPr>
          <w:rFonts w:ascii="Times New Roman" w:hAnsi="Times New Roman" w:cs="Times New Roman"/>
          <w:sz w:val="24"/>
        </w:rPr>
        <w:t>Mahboobnagar</w:t>
      </w:r>
      <w:proofErr w:type="spellEnd"/>
      <w:r w:rsidRPr="006C7B50">
        <w:rPr>
          <w:rFonts w:ascii="Times New Roman" w:hAnsi="Times New Roman" w:cs="Times New Roman"/>
          <w:sz w:val="24"/>
        </w:rPr>
        <w:t xml:space="preserve"> district of Andhra Pradesh with the help of M</w:t>
      </w:r>
      <w:r w:rsidR="00666F42">
        <w:rPr>
          <w:rFonts w:ascii="Times New Roman" w:hAnsi="Times New Roman" w:cs="Times New Roman"/>
          <w:sz w:val="24"/>
        </w:rPr>
        <w:t>ART was initiated. The women’s Self Help G</w:t>
      </w:r>
      <w:r w:rsidRPr="006C7B50">
        <w:rPr>
          <w:rFonts w:ascii="Times New Roman" w:hAnsi="Times New Roman" w:cs="Times New Roman"/>
          <w:sz w:val="24"/>
        </w:rPr>
        <w:t>roup (SHG’s) movement ha</w:t>
      </w:r>
      <w:r w:rsidR="00666F42">
        <w:rPr>
          <w:rFonts w:ascii="Times New Roman" w:hAnsi="Times New Roman" w:cs="Times New Roman"/>
          <w:sz w:val="24"/>
        </w:rPr>
        <w:t>d</w:t>
      </w:r>
      <w:r w:rsidRPr="006C7B50">
        <w:rPr>
          <w:rFonts w:ascii="Times New Roman" w:hAnsi="Times New Roman" w:cs="Times New Roman"/>
          <w:sz w:val="24"/>
        </w:rPr>
        <w:t xml:space="preserve"> been very strong in Andhra Pradesh. MART and the company organized meetings of the women of SHG’s explaining the concept of pressure cooking, giving them det</w:t>
      </w:r>
      <w:r w:rsidR="002849E6">
        <w:rPr>
          <w:rFonts w:ascii="Times New Roman" w:hAnsi="Times New Roman" w:cs="Times New Roman"/>
          <w:sz w:val="24"/>
        </w:rPr>
        <w:t>ails on the company, the brand a</w:t>
      </w:r>
      <w:r w:rsidRPr="006C7B50">
        <w:rPr>
          <w:rFonts w:ascii="Times New Roman" w:hAnsi="Times New Roman" w:cs="Times New Roman"/>
          <w:sz w:val="24"/>
        </w:rPr>
        <w:t>nd what they stand to gain by selling Prestige pressure cookers. For enlisting dealers</w:t>
      </w:r>
      <w:r w:rsidR="002849E6">
        <w:rPr>
          <w:rFonts w:ascii="Times New Roman" w:hAnsi="Times New Roman" w:cs="Times New Roman"/>
          <w:sz w:val="24"/>
        </w:rPr>
        <w:t>,</w:t>
      </w:r>
      <w:r w:rsidRPr="006C7B50">
        <w:rPr>
          <w:rFonts w:ascii="Times New Roman" w:hAnsi="Times New Roman" w:cs="Times New Roman"/>
          <w:sz w:val="24"/>
        </w:rPr>
        <w:t xml:space="preserve"> the help of animators, who are paid a stipend by the Government for propagating/implementing developmental activities of the state government among the rural population, was enlisted. All those who became dealers were given a demo pressure cooker. Meetings were organized by the dealers for potential customers, where the concept of pressure cooking was explained. These meetings were attended by company personnel so that the dealers got trained on the concept of pressure cookers. To take the initiative forward the company got in touch with the Department of Women Empowerment. The TTK group was asked to make a proposal on how it could work with the government on improving the lot of the rural women. After prolonged discussions with the Department, TTK gave a proposal which was a three pronged strategy:</w:t>
      </w:r>
    </w:p>
    <w:p w:rsidR="002849E6" w:rsidRDefault="006C7B50" w:rsidP="002849E6">
      <w:pPr>
        <w:pStyle w:val="ListParagraph"/>
        <w:numPr>
          <w:ilvl w:val="0"/>
          <w:numId w:val="5"/>
        </w:numPr>
        <w:autoSpaceDE w:val="0"/>
        <w:autoSpaceDN w:val="0"/>
        <w:adjustRightInd w:val="0"/>
        <w:spacing w:after="0" w:line="360" w:lineRule="auto"/>
        <w:jc w:val="both"/>
        <w:rPr>
          <w:rFonts w:ascii="Times New Roman" w:hAnsi="Times New Roman" w:cs="Times New Roman"/>
          <w:sz w:val="24"/>
        </w:rPr>
      </w:pPr>
      <w:r w:rsidRPr="006C7B50">
        <w:rPr>
          <w:rFonts w:ascii="Times New Roman" w:hAnsi="Times New Roman" w:cs="Times New Roman"/>
          <w:sz w:val="24"/>
        </w:rPr>
        <w:lastRenderedPageBreak/>
        <w:t>Appointing women as dealers of ‘Prestige’;</w:t>
      </w:r>
    </w:p>
    <w:p w:rsidR="002849E6" w:rsidRDefault="006C7B50" w:rsidP="002849E6">
      <w:pPr>
        <w:pStyle w:val="ListParagraph"/>
        <w:numPr>
          <w:ilvl w:val="0"/>
          <w:numId w:val="5"/>
        </w:numPr>
        <w:autoSpaceDE w:val="0"/>
        <w:autoSpaceDN w:val="0"/>
        <w:adjustRightInd w:val="0"/>
        <w:spacing w:after="0" w:line="360" w:lineRule="auto"/>
        <w:jc w:val="both"/>
        <w:rPr>
          <w:rFonts w:ascii="Times New Roman" w:hAnsi="Times New Roman" w:cs="Times New Roman"/>
          <w:sz w:val="24"/>
        </w:rPr>
      </w:pPr>
      <w:r w:rsidRPr="006C7B50">
        <w:rPr>
          <w:rFonts w:ascii="Times New Roman" w:hAnsi="Times New Roman" w:cs="Times New Roman"/>
          <w:sz w:val="24"/>
        </w:rPr>
        <w:t xml:space="preserve">Setting up an assembly plant in Andhra Pradesh with land and building provided by the government using women of the rural areas; </w:t>
      </w:r>
    </w:p>
    <w:p w:rsidR="002849E6" w:rsidRDefault="006C7B50" w:rsidP="002849E6">
      <w:pPr>
        <w:pStyle w:val="ListParagraph"/>
        <w:numPr>
          <w:ilvl w:val="0"/>
          <w:numId w:val="5"/>
        </w:numPr>
        <w:autoSpaceDE w:val="0"/>
        <w:autoSpaceDN w:val="0"/>
        <w:adjustRightInd w:val="0"/>
        <w:spacing w:after="0" w:line="360" w:lineRule="auto"/>
        <w:jc w:val="both"/>
        <w:rPr>
          <w:rFonts w:ascii="Times New Roman" w:hAnsi="Times New Roman" w:cs="Times New Roman"/>
          <w:sz w:val="24"/>
        </w:rPr>
      </w:pPr>
      <w:r w:rsidRPr="006C7B50">
        <w:rPr>
          <w:rFonts w:ascii="Times New Roman" w:hAnsi="Times New Roman" w:cs="Times New Roman"/>
          <w:sz w:val="24"/>
        </w:rPr>
        <w:t>Setting up a ready to fry sna</w:t>
      </w:r>
      <w:r w:rsidR="002849E6">
        <w:rPr>
          <w:rFonts w:ascii="Times New Roman" w:hAnsi="Times New Roman" w:cs="Times New Roman"/>
          <w:sz w:val="24"/>
        </w:rPr>
        <w:t>ck</w:t>
      </w:r>
      <w:r w:rsidRPr="006C7B50">
        <w:rPr>
          <w:rFonts w:ascii="Times New Roman" w:hAnsi="Times New Roman" w:cs="Times New Roman"/>
          <w:sz w:val="24"/>
        </w:rPr>
        <w:t xml:space="preserve">s conversion units in each of the 21 districts of Andhra Pradesh with equipment provided by TTK and </w:t>
      </w:r>
    </w:p>
    <w:p w:rsidR="002849E6" w:rsidRDefault="002849E6" w:rsidP="002849E6">
      <w:pPr>
        <w:pStyle w:val="ListParagraph"/>
        <w:numPr>
          <w:ilvl w:val="0"/>
          <w:numId w:val="5"/>
        </w:num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w:t>
      </w:r>
      <w:r w:rsidR="006C7B50" w:rsidRPr="006C7B50">
        <w:rPr>
          <w:rFonts w:ascii="Times New Roman" w:hAnsi="Times New Roman" w:cs="Times New Roman"/>
          <w:sz w:val="24"/>
        </w:rPr>
        <w:t>ppointing dealers to sell these sna</w:t>
      </w:r>
      <w:r>
        <w:rPr>
          <w:rFonts w:ascii="Times New Roman" w:hAnsi="Times New Roman" w:cs="Times New Roman"/>
          <w:sz w:val="24"/>
        </w:rPr>
        <w:t>ck</w:t>
      </w:r>
      <w:r w:rsidR="006C7B50" w:rsidRPr="006C7B50">
        <w:rPr>
          <w:rFonts w:ascii="Times New Roman" w:hAnsi="Times New Roman" w:cs="Times New Roman"/>
          <w:sz w:val="24"/>
        </w:rPr>
        <w:t xml:space="preserve">s in each of the </w:t>
      </w:r>
      <w:proofErr w:type="spellStart"/>
      <w:r w:rsidR="006C7B50" w:rsidRPr="006C7B50">
        <w:rPr>
          <w:rFonts w:ascii="Times New Roman" w:hAnsi="Times New Roman" w:cs="Times New Roman"/>
          <w:sz w:val="24"/>
        </w:rPr>
        <w:t>mandals</w:t>
      </w:r>
      <w:proofErr w:type="spellEnd"/>
      <w:r w:rsidR="006C7B50" w:rsidRPr="006C7B50">
        <w:rPr>
          <w:rFonts w:ascii="Times New Roman" w:hAnsi="Times New Roman" w:cs="Times New Roman"/>
          <w:sz w:val="24"/>
        </w:rPr>
        <w:t xml:space="preserve"> in these 21 districts. </w:t>
      </w:r>
    </w:p>
    <w:p w:rsidR="006C7B50" w:rsidRPr="006C7B50" w:rsidRDefault="006C7B50" w:rsidP="002849E6">
      <w:pPr>
        <w:pStyle w:val="ListParagraph"/>
        <w:autoSpaceDE w:val="0"/>
        <w:autoSpaceDN w:val="0"/>
        <w:adjustRightInd w:val="0"/>
        <w:spacing w:after="0" w:line="360" w:lineRule="auto"/>
        <w:ind w:left="420"/>
        <w:jc w:val="both"/>
        <w:rPr>
          <w:rFonts w:ascii="Times New Roman" w:hAnsi="Times New Roman" w:cs="Times New Roman"/>
          <w:sz w:val="24"/>
        </w:rPr>
      </w:pPr>
      <w:r w:rsidRPr="006C7B50">
        <w:rPr>
          <w:rFonts w:ascii="Times New Roman" w:hAnsi="Times New Roman" w:cs="Times New Roman"/>
          <w:sz w:val="24"/>
        </w:rPr>
        <w:t xml:space="preserve">TTK Prestige has set up a four members sales team to take the rural initiative forward. </w:t>
      </w:r>
      <w:r w:rsidR="002849E6">
        <w:rPr>
          <w:rFonts w:ascii="Times New Roman" w:hAnsi="Times New Roman" w:cs="Times New Roman"/>
          <w:sz w:val="24"/>
        </w:rPr>
        <w:t>During 2003-04, 1000 dealers were appointed. Dealers were</w:t>
      </w:r>
      <w:r w:rsidRPr="006C7B50">
        <w:rPr>
          <w:rFonts w:ascii="Times New Roman" w:hAnsi="Times New Roman" w:cs="Times New Roman"/>
          <w:sz w:val="24"/>
        </w:rPr>
        <w:t xml:space="preserve"> women as individual or SHGs themselves. The company intends to replicate this model in three others southern states i.e. Tamil Nadu, Karnataka and Kerala in the near future. </w:t>
      </w:r>
    </w:p>
    <w:p w:rsidR="006C7B50" w:rsidRPr="006C7B50" w:rsidRDefault="006C7B50" w:rsidP="006C7B50">
      <w:pPr>
        <w:autoSpaceDE w:val="0"/>
        <w:autoSpaceDN w:val="0"/>
        <w:adjustRightInd w:val="0"/>
        <w:spacing w:after="0" w:line="360" w:lineRule="auto"/>
        <w:jc w:val="both"/>
        <w:rPr>
          <w:rFonts w:ascii="Times New Roman" w:hAnsi="Times New Roman" w:cs="Times New Roman"/>
          <w:sz w:val="24"/>
        </w:rPr>
      </w:pPr>
    </w:p>
    <w:p w:rsidR="00666F42" w:rsidRDefault="00666F42" w:rsidP="00666F4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6C7B50" w:rsidRPr="00666F42">
        <w:rPr>
          <w:rFonts w:ascii="Times New Roman" w:hAnsi="Times New Roman" w:cs="Times New Roman"/>
          <w:b/>
          <w:sz w:val="24"/>
        </w:rPr>
        <w:t>Analyse the</w:t>
      </w:r>
      <w:r w:rsidRPr="00666F42">
        <w:rPr>
          <w:rFonts w:ascii="Times New Roman" w:hAnsi="Times New Roman" w:cs="Times New Roman"/>
          <w:b/>
          <w:sz w:val="24"/>
        </w:rPr>
        <w:t xml:space="preserve"> effectiveness of rural marketing mix of</w:t>
      </w:r>
      <w:r w:rsidR="002849E6" w:rsidRPr="00666F42">
        <w:rPr>
          <w:rFonts w:ascii="Times New Roman" w:hAnsi="Times New Roman" w:cs="Times New Roman"/>
          <w:b/>
          <w:sz w:val="24"/>
        </w:rPr>
        <w:t xml:space="preserve"> Prestige to enter rural market</w:t>
      </w:r>
      <w:r w:rsidR="006C7B50" w:rsidRPr="00666F42">
        <w:rPr>
          <w:rFonts w:ascii="Times New Roman" w:hAnsi="Times New Roman" w:cs="Times New Roman"/>
          <w:b/>
          <w:sz w:val="24"/>
        </w:rPr>
        <w:t>.</w:t>
      </w:r>
    </w:p>
    <w:p w:rsidR="006C7B50" w:rsidRPr="00666F42" w:rsidRDefault="00666F42" w:rsidP="00666F42">
      <w:pPr>
        <w:autoSpaceDE w:val="0"/>
        <w:autoSpaceDN w:val="0"/>
        <w:adjustRightInd w:val="0"/>
        <w:spacing w:after="0" w:line="360" w:lineRule="auto"/>
        <w:jc w:val="right"/>
        <w:rPr>
          <w:rFonts w:ascii="Times New Roman" w:hAnsi="Times New Roman" w:cs="Times New Roman"/>
          <w:b/>
          <w:sz w:val="24"/>
        </w:rPr>
      </w:pPr>
      <w:r w:rsidRPr="00666F42">
        <w:rPr>
          <w:rFonts w:ascii="Times New Roman" w:hAnsi="Times New Roman" w:cs="Times New Roman"/>
          <w:b/>
          <w:sz w:val="24"/>
        </w:rPr>
        <w:t>(10</w:t>
      </w:r>
      <w:r w:rsidR="002849E6" w:rsidRPr="00666F42">
        <w:rPr>
          <w:rFonts w:ascii="Times New Roman" w:hAnsi="Times New Roman" w:cs="Times New Roman"/>
          <w:b/>
          <w:sz w:val="24"/>
        </w:rPr>
        <w:t xml:space="preserve"> marks)</w:t>
      </w:r>
    </w:p>
    <w:p w:rsidR="008A7339" w:rsidRPr="00ED0858" w:rsidRDefault="008A7339" w:rsidP="008A7339">
      <w:pPr>
        <w:autoSpaceDE w:val="0"/>
        <w:autoSpaceDN w:val="0"/>
        <w:adjustRightInd w:val="0"/>
        <w:spacing w:after="0" w:line="276" w:lineRule="auto"/>
        <w:jc w:val="both"/>
        <w:rPr>
          <w:rFonts w:ascii="Times New Roman" w:hAnsi="Times New Roman" w:cs="Times New Roman"/>
          <w:b/>
          <w:sz w:val="24"/>
          <w:highlight w:val="yellow"/>
        </w:rPr>
      </w:pPr>
      <w:r w:rsidRPr="00ED0858">
        <w:rPr>
          <w:rFonts w:ascii="Times New Roman" w:hAnsi="Times New Roman" w:cs="Times New Roman"/>
          <w:b/>
          <w:sz w:val="24"/>
          <w:highlight w:val="yellow"/>
        </w:rPr>
        <w:t>ANSWER</w:t>
      </w:r>
    </w:p>
    <w:p w:rsidR="008A7339" w:rsidRPr="00ED0858" w:rsidRDefault="008A7339" w:rsidP="008A7339">
      <w:pPr>
        <w:autoSpaceDE w:val="0"/>
        <w:autoSpaceDN w:val="0"/>
        <w:adjustRightInd w:val="0"/>
        <w:spacing w:after="0" w:line="276" w:lineRule="auto"/>
        <w:jc w:val="both"/>
        <w:rPr>
          <w:rFonts w:ascii="Times New Roman" w:hAnsi="Times New Roman" w:cs="Times New Roman"/>
          <w:b/>
          <w:sz w:val="24"/>
          <w:highlight w:val="yellow"/>
        </w:rPr>
      </w:pPr>
    </w:p>
    <w:p w:rsidR="008A7339" w:rsidRPr="00411291" w:rsidRDefault="008A7339" w:rsidP="008A7339">
      <w:pPr>
        <w:autoSpaceDE w:val="0"/>
        <w:autoSpaceDN w:val="0"/>
        <w:adjustRightInd w:val="0"/>
        <w:spacing w:after="0" w:line="276" w:lineRule="auto"/>
        <w:jc w:val="both"/>
        <w:rPr>
          <w:rFonts w:ascii="Times New Roman" w:hAnsi="Times New Roman" w:cs="Times New Roman"/>
          <w:sz w:val="24"/>
        </w:rPr>
      </w:pPr>
      <w:r w:rsidRPr="00ED0858">
        <w:rPr>
          <w:rFonts w:ascii="Times New Roman" w:hAnsi="Times New Roman" w:cs="Times New Roman"/>
          <w:b/>
          <w:sz w:val="24"/>
          <w:highlight w:val="yellow"/>
        </w:rPr>
        <w:t xml:space="preserve">The </w:t>
      </w:r>
      <w:r>
        <w:rPr>
          <w:rFonts w:ascii="Times New Roman" w:hAnsi="Times New Roman" w:cs="Times New Roman"/>
          <w:b/>
          <w:sz w:val="24"/>
          <w:highlight w:val="yellow"/>
        </w:rPr>
        <w:t>discussion on rural marketing mix</w:t>
      </w:r>
      <w:r w:rsidRPr="00ED0858">
        <w:rPr>
          <w:rFonts w:ascii="Times New Roman" w:hAnsi="Times New Roman" w:cs="Times New Roman"/>
          <w:b/>
          <w:sz w:val="24"/>
          <w:highlight w:val="yellow"/>
        </w:rPr>
        <w:t xml:space="preserve"> should incorporate the 4 As concept of rural marketing- Awareness, Acceptability, Affordability and Availability. The answer should also include the discussion of 4 Ps. Discussion on how the company </w:t>
      </w:r>
      <w:r>
        <w:rPr>
          <w:rFonts w:ascii="Times New Roman" w:hAnsi="Times New Roman" w:cs="Times New Roman"/>
          <w:b/>
          <w:sz w:val="24"/>
          <w:highlight w:val="yellow"/>
        </w:rPr>
        <w:t>used SHGs for creating awareness and distribution should be discussed</w:t>
      </w:r>
      <w:r w:rsidRPr="008A7339">
        <w:rPr>
          <w:rFonts w:ascii="Times New Roman" w:hAnsi="Times New Roman" w:cs="Times New Roman"/>
          <w:b/>
          <w:sz w:val="24"/>
          <w:highlight w:val="yellow"/>
        </w:rPr>
        <w:t>. The distribution strategy of hub and spoke and appointment of dealers and dealer training needs to be discussed.</w:t>
      </w:r>
      <w:r>
        <w:rPr>
          <w:rFonts w:ascii="Times New Roman" w:hAnsi="Times New Roman" w:cs="Times New Roman"/>
          <w:b/>
          <w:sz w:val="24"/>
        </w:rPr>
        <w:t xml:space="preserve"> </w:t>
      </w:r>
      <w:r>
        <w:rPr>
          <w:rFonts w:ascii="Times New Roman" w:hAnsi="Times New Roman" w:cs="Times New Roman"/>
          <w:b/>
          <w:sz w:val="24"/>
        </w:rPr>
        <w:t xml:space="preserve"> </w:t>
      </w:r>
    </w:p>
    <w:p w:rsidR="00D8561D" w:rsidRPr="00DD30C7" w:rsidRDefault="00D8561D" w:rsidP="002849E6">
      <w:pPr>
        <w:pStyle w:val="ListParagraph"/>
        <w:autoSpaceDE w:val="0"/>
        <w:autoSpaceDN w:val="0"/>
        <w:adjustRightInd w:val="0"/>
        <w:spacing w:after="0" w:line="276" w:lineRule="auto"/>
        <w:ind w:left="426"/>
        <w:jc w:val="both"/>
        <w:rPr>
          <w:rFonts w:ascii="Times New Roman" w:hAnsi="Times New Roman" w:cs="Times New Roman"/>
          <w:sz w:val="24"/>
        </w:rPr>
      </w:pPr>
    </w:p>
    <w:p w:rsidR="0081756D" w:rsidRPr="00DD30C7" w:rsidRDefault="0081756D" w:rsidP="00DD30C7">
      <w:pPr>
        <w:autoSpaceDE w:val="0"/>
        <w:autoSpaceDN w:val="0"/>
        <w:adjustRightInd w:val="0"/>
        <w:spacing w:after="0" w:line="276" w:lineRule="auto"/>
        <w:jc w:val="both"/>
        <w:rPr>
          <w:rFonts w:ascii="Times New Roman" w:hAnsi="Times New Roman" w:cs="Times New Roman"/>
          <w:sz w:val="24"/>
        </w:rPr>
      </w:pPr>
    </w:p>
    <w:p w:rsidR="008E2731" w:rsidRPr="008E2731" w:rsidRDefault="00436E65" w:rsidP="008E2731">
      <w:pPr>
        <w:pStyle w:val="ListParagraph"/>
        <w:numPr>
          <w:ilvl w:val="0"/>
          <w:numId w:val="4"/>
        </w:numPr>
        <w:autoSpaceDE w:val="0"/>
        <w:autoSpaceDN w:val="0"/>
        <w:adjustRightInd w:val="0"/>
        <w:spacing w:after="0" w:line="276" w:lineRule="auto"/>
        <w:jc w:val="both"/>
        <w:rPr>
          <w:rFonts w:ascii="Times New Roman" w:hAnsi="Times New Roman" w:cs="Times New Roman"/>
          <w:b/>
          <w:sz w:val="24"/>
        </w:rPr>
      </w:pPr>
      <w:r w:rsidRPr="008E2731">
        <w:rPr>
          <w:rFonts w:ascii="Times New Roman" w:hAnsi="Times New Roman" w:cs="Times New Roman"/>
          <w:sz w:val="24"/>
          <w:szCs w:val="24"/>
        </w:rPr>
        <w:t>HUL launched its Operation Bharat in 1997 to create awareness about its rural brands. The strategy</w:t>
      </w:r>
      <w:r w:rsidR="00216208" w:rsidRPr="008E2731">
        <w:rPr>
          <w:rFonts w:ascii="Times New Roman" w:hAnsi="Times New Roman" w:cs="Times New Roman"/>
          <w:sz w:val="24"/>
          <w:szCs w:val="24"/>
        </w:rPr>
        <w:t xml:space="preserve"> </w:t>
      </w:r>
      <w:r w:rsidRPr="008E2731">
        <w:rPr>
          <w:rFonts w:ascii="Times New Roman" w:hAnsi="Times New Roman" w:cs="Times New Roman"/>
          <w:sz w:val="24"/>
          <w:szCs w:val="24"/>
        </w:rPr>
        <w:t>also involved promoting the sales of its ‘special packs’ for rural areas. HUL provided hampers at discounted</w:t>
      </w:r>
      <w:r w:rsidR="00216208" w:rsidRPr="008E2731">
        <w:rPr>
          <w:rFonts w:ascii="Times New Roman" w:hAnsi="Times New Roman" w:cs="Times New Roman"/>
          <w:sz w:val="24"/>
          <w:szCs w:val="24"/>
        </w:rPr>
        <w:t xml:space="preserve"> </w:t>
      </w:r>
      <w:r w:rsidRPr="008E2731">
        <w:rPr>
          <w:rFonts w:ascii="Times New Roman" w:hAnsi="Times New Roman" w:cs="Times New Roman"/>
          <w:sz w:val="24"/>
          <w:szCs w:val="24"/>
        </w:rPr>
        <w:t>prices of INR 5, INR 10, INR 15, and INR 20, each comprising a Clinic shampoo bottle, a tube</w:t>
      </w:r>
      <w:r w:rsidR="00216208" w:rsidRPr="008E2731">
        <w:rPr>
          <w:rFonts w:ascii="Times New Roman" w:hAnsi="Times New Roman" w:cs="Times New Roman"/>
          <w:sz w:val="24"/>
          <w:szCs w:val="24"/>
        </w:rPr>
        <w:t xml:space="preserve"> </w:t>
      </w:r>
      <w:r w:rsidRPr="008E2731">
        <w:rPr>
          <w:rFonts w:ascii="Times New Roman" w:hAnsi="Times New Roman" w:cs="Times New Roman"/>
          <w:sz w:val="24"/>
          <w:szCs w:val="24"/>
        </w:rPr>
        <w:t xml:space="preserve">each of </w:t>
      </w:r>
      <w:proofErr w:type="spellStart"/>
      <w:r w:rsidRPr="008E2731">
        <w:rPr>
          <w:rFonts w:ascii="Times New Roman" w:hAnsi="Times New Roman" w:cs="Times New Roman"/>
          <w:sz w:val="24"/>
          <w:szCs w:val="24"/>
        </w:rPr>
        <w:t>Pepsodent</w:t>
      </w:r>
      <w:proofErr w:type="spellEnd"/>
      <w:r w:rsidRPr="008E2731">
        <w:rPr>
          <w:rFonts w:ascii="Times New Roman" w:hAnsi="Times New Roman" w:cs="Times New Roman"/>
          <w:sz w:val="24"/>
          <w:szCs w:val="24"/>
        </w:rPr>
        <w:t xml:space="preserve"> toothpaste, Fair &amp; Lovely cream, and Pond’s </w:t>
      </w:r>
      <w:proofErr w:type="spellStart"/>
      <w:r w:rsidRPr="008E2731">
        <w:rPr>
          <w:rFonts w:ascii="Times New Roman" w:hAnsi="Times New Roman" w:cs="Times New Roman"/>
          <w:sz w:val="24"/>
          <w:szCs w:val="24"/>
        </w:rPr>
        <w:t>Dreamflower</w:t>
      </w:r>
      <w:proofErr w:type="spellEnd"/>
      <w:r w:rsidRPr="008E2731">
        <w:rPr>
          <w:rFonts w:ascii="Times New Roman" w:hAnsi="Times New Roman" w:cs="Times New Roman"/>
          <w:sz w:val="24"/>
          <w:szCs w:val="24"/>
        </w:rPr>
        <w:t xml:space="preserve"> talc, in different sizes and</w:t>
      </w:r>
      <w:r w:rsidR="00216208" w:rsidRPr="008E2731">
        <w:rPr>
          <w:rFonts w:ascii="Times New Roman" w:hAnsi="Times New Roman" w:cs="Times New Roman"/>
          <w:sz w:val="24"/>
          <w:szCs w:val="24"/>
        </w:rPr>
        <w:t xml:space="preserve"> </w:t>
      </w:r>
      <w:r w:rsidRPr="008E2731">
        <w:rPr>
          <w:rFonts w:ascii="Times New Roman" w:hAnsi="Times New Roman" w:cs="Times New Roman"/>
          <w:sz w:val="24"/>
          <w:szCs w:val="24"/>
        </w:rPr>
        <w:t xml:space="preserve">combinations. </w:t>
      </w:r>
    </w:p>
    <w:p w:rsidR="0081756D" w:rsidRPr="008E2731" w:rsidRDefault="008E2731" w:rsidP="008E2731">
      <w:pPr>
        <w:pStyle w:val="ListParagraph"/>
        <w:numPr>
          <w:ilvl w:val="1"/>
          <w:numId w:val="8"/>
        </w:numPr>
        <w:autoSpaceDE w:val="0"/>
        <w:autoSpaceDN w:val="0"/>
        <w:adjustRightInd w:val="0"/>
        <w:spacing w:after="0" w:line="276" w:lineRule="auto"/>
        <w:jc w:val="both"/>
        <w:rPr>
          <w:rFonts w:ascii="Times New Roman" w:hAnsi="Times New Roman" w:cs="Times New Roman"/>
          <w:b/>
          <w:sz w:val="24"/>
        </w:rPr>
      </w:pPr>
      <w:r w:rsidRPr="008E2731">
        <w:rPr>
          <w:rFonts w:ascii="Times New Roman" w:hAnsi="Times New Roman" w:cs="Times New Roman"/>
          <w:sz w:val="24"/>
        </w:rPr>
        <w:t>Discuss the rural p</w:t>
      </w:r>
      <w:r w:rsidR="00666F42">
        <w:rPr>
          <w:rFonts w:ascii="Times New Roman" w:hAnsi="Times New Roman" w:cs="Times New Roman"/>
          <w:sz w:val="24"/>
        </w:rPr>
        <w:t>ricing strategy followed by HUL.</w:t>
      </w:r>
      <w:r w:rsidR="00DD30C7" w:rsidRPr="008E2731">
        <w:rPr>
          <w:rFonts w:ascii="Times New Roman" w:hAnsi="Times New Roman" w:cs="Times New Roman"/>
          <w:sz w:val="24"/>
        </w:rPr>
        <w:t xml:space="preserve"> </w:t>
      </w:r>
      <w:r w:rsidR="00666F42">
        <w:rPr>
          <w:rFonts w:ascii="Times New Roman" w:hAnsi="Times New Roman" w:cs="Times New Roman"/>
          <w:b/>
          <w:sz w:val="24"/>
        </w:rPr>
        <w:t>(6</w:t>
      </w:r>
      <w:r w:rsidR="00DD30C7" w:rsidRPr="008E2731">
        <w:rPr>
          <w:rFonts w:ascii="Times New Roman" w:hAnsi="Times New Roman" w:cs="Times New Roman"/>
          <w:b/>
          <w:sz w:val="24"/>
        </w:rPr>
        <w:t xml:space="preserve"> marks)</w:t>
      </w:r>
    </w:p>
    <w:p w:rsidR="00D8561D" w:rsidRDefault="008E2731" w:rsidP="008E2731">
      <w:pPr>
        <w:pStyle w:val="ListParagraph"/>
        <w:numPr>
          <w:ilvl w:val="1"/>
          <w:numId w:val="8"/>
        </w:numPr>
        <w:autoSpaceDE w:val="0"/>
        <w:autoSpaceDN w:val="0"/>
        <w:adjustRightInd w:val="0"/>
        <w:spacing w:after="0" w:line="276" w:lineRule="auto"/>
        <w:jc w:val="both"/>
        <w:rPr>
          <w:rFonts w:ascii="Times New Roman" w:hAnsi="Times New Roman" w:cs="Times New Roman"/>
          <w:b/>
          <w:sz w:val="24"/>
        </w:rPr>
      </w:pPr>
      <w:r>
        <w:rPr>
          <w:rFonts w:ascii="Times New Roman" w:hAnsi="Times New Roman" w:cs="Times New Roman"/>
          <w:sz w:val="24"/>
        </w:rPr>
        <w:t xml:space="preserve">HUL had formulated this </w:t>
      </w:r>
      <w:r w:rsidR="00F860C7">
        <w:rPr>
          <w:rFonts w:ascii="Times New Roman" w:hAnsi="Times New Roman" w:cs="Times New Roman"/>
          <w:sz w:val="24"/>
        </w:rPr>
        <w:t xml:space="preserve">sales promotion hoping that the consumers would start purchasing individual brands once the scheme is taken back. </w:t>
      </w:r>
      <w:r>
        <w:rPr>
          <w:rFonts w:ascii="Times New Roman" w:hAnsi="Times New Roman" w:cs="Times New Roman"/>
          <w:sz w:val="24"/>
        </w:rPr>
        <w:t>What could be the drawbacks if the price bundling offer is stopped.</w:t>
      </w:r>
      <w:r w:rsidR="00DD30C7" w:rsidRPr="008E2731">
        <w:rPr>
          <w:rFonts w:ascii="Times New Roman" w:hAnsi="Times New Roman" w:cs="Times New Roman"/>
          <w:sz w:val="24"/>
        </w:rPr>
        <w:t xml:space="preserve"> </w:t>
      </w:r>
      <w:r w:rsidR="00666F42">
        <w:rPr>
          <w:rFonts w:ascii="Times New Roman" w:hAnsi="Times New Roman" w:cs="Times New Roman"/>
          <w:b/>
          <w:sz w:val="24"/>
        </w:rPr>
        <w:t>(6</w:t>
      </w:r>
      <w:r w:rsidR="00DD30C7" w:rsidRPr="008E2731">
        <w:rPr>
          <w:rFonts w:ascii="Times New Roman" w:hAnsi="Times New Roman" w:cs="Times New Roman"/>
          <w:b/>
          <w:sz w:val="24"/>
        </w:rPr>
        <w:t xml:space="preserve"> marks)</w:t>
      </w:r>
    </w:p>
    <w:p w:rsidR="00666F42" w:rsidRDefault="00666F42" w:rsidP="008E2731">
      <w:pPr>
        <w:pStyle w:val="ListParagraph"/>
        <w:numPr>
          <w:ilvl w:val="1"/>
          <w:numId w:val="8"/>
        </w:numPr>
        <w:autoSpaceDE w:val="0"/>
        <w:autoSpaceDN w:val="0"/>
        <w:adjustRightInd w:val="0"/>
        <w:spacing w:after="0" w:line="276" w:lineRule="auto"/>
        <w:jc w:val="both"/>
        <w:rPr>
          <w:rFonts w:ascii="Times New Roman" w:hAnsi="Times New Roman" w:cs="Times New Roman"/>
          <w:b/>
          <w:sz w:val="24"/>
        </w:rPr>
      </w:pPr>
      <w:r>
        <w:rPr>
          <w:rFonts w:ascii="Times New Roman" w:hAnsi="Times New Roman" w:cs="Times New Roman"/>
          <w:sz w:val="24"/>
        </w:rPr>
        <w:t xml:space="preserve">Suggest ways of distributing FMCG products of HUL in Rural Market </w:t>
      </w:r>
      <w:r>
        <w:rPr>
          <w:rFonts w:ascii="Times New Roman" w:hAnsi="Times New Roman" w:cs="Times New Roman"/>
          <w:b/>
          <w:sz w:val="24"/>
        </w:rPr>
        <w:t>(6</w:t>
      </w:r>
      <w:r w:rsidRPr="00666F42">
        <w:rPr>
          <w:rFonts w:ascii="Times New Roman" w:hAnsi="Times New Roman" w:cs="Times New Roman"/>
          <w:b/>
          <w:sz w:val="24"/>
        </w:rPr>
        <w:t xml:space="preserve"> marks)</w:t>
      </w:r>
    </w:p>
    <w:p w:rsidR="008A7339" w:rsidRDefault="008A7339" w:rsidP="008A7339">
      <w:pPr>
        <w:autoSpaceDE w:val="0"/>
        <w:autoSpaceDN w:val="0"/>
        <w:adjustRightInd w:val="0"/>
        <w:spacing w:after="0" w:line="276" w:lineRule="auto"/>
        <w:jc w:val="both"/>
        <w:rPr>
          <w:rFonts w:ascii="Times New Roman" w:hAnsi="Times New Roman" w:cs="Times New Roman"/>
          <w:b/>
          <w:sz w:val="24"/>
        </w:rPr>
      </w:pP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highlight w:val="yellow"/>
        </w:rPr>
      </w:pPr>
      <w:r w:rsidRPr="008A7339">
        <w:rPr>
          <w:rFonts w:ascii="Times New Roman" w:hAnsi="Times New Roman" w:cs="Times New Roman"/>
          <w:b/>
          <w:sz w:val="24"/>
          <w:highlight w:val="yellow"/>
        </w:rPr>
        <w:t>ANSWER</w:t>
      </w: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highlight w:val="yellow"/>
        </w:rPr>
      </w:pPr>
      <w:r w:rsidRPr="008A7339">
        <w:rPr>
          <w:rFonts w:ascii="Times New Roman" w:hAnsi="Times New Roman" w:cs="Times New Roman"/>
          <w:b/>
          <w:sz w:val="24"/>
          <w:highlight w:val="yellow"/>
        </w:rPr>
        <w:t>A The concept of price bundling and coinage pricing needs to be highlighted here and how this pricing strategy helps in attracting customers</w:t>
      </w: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highlight w:val="yellow"/>
        </w:rPr>
      </w:pP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highlight w:val="yellow"/>
        </w:rPr>
      </w:pPr>
      <w:r w:rsidRPr="008A7339">
        <w:rPr>
          <w:rFonts w:ascii="Times New Roman" w:hAnsi="Times New Roman" w:cs="Times New Roman"/>
          <w:b/>
          <w:sz w:val="24"/>
          <w:highlight w:val="yellow"/>
        </w:rPr>
        <w:t xml:space="preserve">B. The drawbacks like the customers being price conscious and not brand conscious can be highlighted. Further once the bundling is removed the rural customer might no more be </w:t>
      </w:r>
      <w:r w:rsidRPr="008A7339">
        <w:rPr>
          <w:rFonts w:ascii="Times New Roman" w:hAnsi="Times New Roman" w:cs="Times New Roman"/>
          <w:b/>
          <w:sz w:val="24"/>
          <w:highlight w:val="yellow"/>
        </w:rPr>
        <w:lastRenderedPageBreak/>
        <w:t xml:space="preserve">attracted to the brands. The competition from </w:t>
      </w:r>
      <w:proofErr w:type="spellStart"/>
      <w:r w:rsidRPr="008A7339">
        <w:rPr>
          <w:rFonts w:ascii="Times New Roman" w:hAnsi="Times New Roman" w:cs="Times New Roman"/>
          <w:b/>
          <w:sz w:val="24"/>
          <w:highlight w:val="yellow"/>
        </w:rPr>
        <w:t>look alike</w:t>
      </w:r>
      <w:proofErr w:type="spellEnd"/>
      <w:r w:rsidRPr="008A7339">
        <w:rPr>
          <w:rFonts w:ascii="Times New Roman" w:hAnsi="Times New Roman" w:cs="Times New Roman"/>
          <w:b/>
          <w:sz w:val="24"/>
          <w:highlight w:val="yellow"/>
        </w:rPr>
        <w:t xml:space="preserve"> and spell alike brands available at lower price points might eat up the market share of the company. The rural customer instead of being brand loyal is brand sticky and this brand stickiness comes over a period of time which might not be the case in this scenario of bundling where the offer might be for limited time.</w:t>
      </w: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highlight w:val="yellow"/>
        </w:rPr>
      </w:pPr>
    </w:p>
    <w:p w:rsidR="008A7339" w:rsidRPr="008A7339" w:rsidRDefault="008A7339" w:rsidP="008A7339">
      <w:pPr>
        <w:autoSpaceDE w:val="0"/>
        <w:autoSpaceDN w:val="0"/>
        <w:adjustRightInd w:val="0"/>
        <w:spacing w:after="0" w:line="276" w:lineRule="auto"/>
        <w:jc w:val="both"/>
        <w:rPr>
          <w:rFonts w:ascii="Times New Roman" w:hAnsi="Times New Roman" w:cs="Times New Roman"/>
          <w:b/>
          <w:sz w:val="24"/>
        </w:rPr>
      </w:pPr>
      <w:r w:rsidRPr="008A7339">
        <w:rPr>
          <w:rFonts w:ascii="Times New Roman" w:hAnsi="Times New Roman" w:cs="Times New Roman"/>
          <w:b/>
          <w:sz w:val="24"/>
          <w:highlight w:val="yellow"/>
        </w:rPr>
        <w:t xml:space="preserve">C The distribution of FMCG products can be done using mobile vans, participation in </w:t>
      </w:r>
      <w:proofErr w:type="spellStart"/>
      <w:r w:rsidRPr="008A7339">
        <w:rPr>
          <w:rFonts w:ascii="Times New Roman" w:hAnsi="Times New Roman" w:cs="Times New Roman"/>
          <w:b/>
          <w:sz w:val="24"/>
          <w:highlight w:val="yellow"/>
        </w:rPr>
        <w:t>haats</w:t>
      </w:r>
      <w:proofErr w:type="spellEnd"/>
      <w:r w:rsidRPr="008A7339">
        <w:rPr>
          <w:rFonts w:ascii="Times New Roman" w:hAnsi="Times New Roman" w:cs="Times New Roman"/>
          <w:b/>
          <w:sz w:val="24"/>
          <w:highlight w:val="yellow"/>
        </w:rPr>
        <w:t xml:space="preserve"> and </w:t>
      </w:r>
      <w:proofErr w:type="spellStart"/>
      <w:r w:rsidRPr="008A7339">
        <w:rPr>
          <w:rFonts w:ascii="Times New Roman" w:hAnsi="Times New Roman" w:cs="Times New Roman"/>
          <w:b/>
          <w:sz w:val="24"/>
          <w:highlight w:val="yellow"/>
        </w:rPr>
        <w:t>Melas</w:t>
      </w:r>
      <w:proofErr w:type="spellEnd"/>
      <w:r w:rsidRPr="008A7339">
        <w:rPr>
          <w:rFonts w:ascii="Times New Roman" w:hAnsi="Times New Roman" w:cs="Times New Roman"/>
          <w:b/>
          <w:sz w:val="24"/>
          <w:highlight w:val="yellow"/>
        </w:rPr>
        <w:t xml:space="preserve"> and by using the hub and spoke system by forming distributors, sub distributors and dealers to reach till rural areas. The help of community groups like SHGs, youth entrepreneurship models </w:t>
      </w:r>
      <w:proofErr w:type="spellStart"/>
      <w:r w:rsidRPr="008A7339">
        <w:rPr>
          <w:rFonts w:ascii="Times New Roman" w:hAnsi="Times New Roman" w:cs="Times New Roman"/>
          <w:b/>
          <w:sz w:val="24"/>
          <w:highlight w:val="yellow"/>
        </w:rPr>
        <w:t>etc</w:t>
      </w:r>
      <w:proofErr w:type="spellEnd"/>
      <w:r w:rsidRPr="008A7339">
        <w:rPr>
          <w:rFonts w:ascii="Times New Roman" w:hAnsi="Times New Roman" w:cs="Times New Roman"/>
          <w:b/>
          <w:sz w:val="24"/>
          <w:highlight w:val="yellow"/>
        </w:rPr>
        <w:t xml:space="preserve"> can be beneficial to make FMCG products available in rural areas.</w:t>
      </w:r>
      <w:r>
        <w:rPr>
          <w:rFonts w:ascii="Times New Roman" w:hAnsi="Times New Roman" w:cs="Times New Roman"/>
          <w:b/>
          <w:sz w:val="24"/>
        </w:rPr>
        <w:t xml:space="preserve"> </w:t>
      </w:r>
      <w:r w:rsidRPr="008A7339">
        <w:rPr>
          <w:rFonts w:ascii="Times New Roman" w:hAnsi="Times New Roman" w:cs="Times New Roman"/>
          <w:b/>
          <w:sz w:val="24"/>
        </w:rPr>
        <w:t xml:space="preserve"> </w:t>
      </w:r>
    </w:p>
    <w:p w:rsidR="00666F42" w:rsidRPr="008E2731" w:rsidRDefault="00666F42" w:rsidP="00666F42">
      <w:pPr>
        <w:pStyle w:val="ListParagraph"/>
        <w:autoSpaceDE w:val="0"/>
        <w:autoSpaceDN w:val="0"/>
        <w:adjustRightInd w:val="0"/>
        <w:spacing w:after="0" w:line="276" w:lineRule="auto"/>
        <w:ind w:left="1140"/>
        <w:jc w:val="both"/>
        <w:rPr>
          <w:rFonts w:ascii="Times New Roman" w:hAnsi="Times New Roman" w:cs="Times New Roman"/>
          <w:b/>
          <w:sz w:val="24"/>
        </w:rPr>
      </w:pPr>
    </w:p>
    <w:p w:rsidR="00C0182B" w:rsidRDefault="00C0182B" w:rsidP="00DD30C7">
      <w:pPr>
        <w:autoSpaceDE w:val="0"/>
        <w:autoSpaceDN w:val="0"/>
        <w:adjustRightInd w:val="0"/>
        <w:spacing w:after="0" w:line="276" w:lineRule="auto"/>
        <w:jc w:val="both"/>
        <w:rPr>
          <w:rFonts w:ascii="Times New Roman" w:hAnsi="Times New Roman" w:cs="Times New Roman"/>
          <w:sz w:val="24"/>
        </w:rPr>
      </w:pPr>
    </w:p>
    <w:p w:rsidR="00411502" w:rsidRDefault="00F21083" w:rsidP="008E2731">
      <w:pPr>
        <w:pStyle w:val="ListParagraph"/>
        <w:numPr>
          <w:ilvl w:val="0"/>
          <w:numId w:val="4"/>
        </w:numPr>
        <w:autoSpaceDE w:val="0"/>
        <w:autoSpaceDN w:val="0"/>
        <w:adjustRightInd w:val="0"/>
        <w:spacing w:after="0" w:line="276" w:lineRule="auto"/>
        <w:jc w:val="both"/>
        <w:rPr>
          <w:rFonts w:ascii="Times New Roman" w:hAnsi="Times New Roman" w:cs="Times New Roman"/>
          <w:sz w:val="24"/>
        </w:rPr>
      </w:pPr>
      <w:proofErr w:type="spellStart"/>
      <w:r w:rsidRPr="00F21083">
        <w:rPr>
          <w:rFonts w:ascii="Times New Roman" w:hAnsi="Times New Roman" w:cs="Times New Roman"/>
          <w:color w:val="0D0D0D"/>
          <w:sz w:val="24"/>
          <w:szCs w:val="24"/>
          <w:shd w:val="clear" w:color="auto" w:fill="FFFFFF"/>
        </w:rPr>
        <w:t>Maitri</w:t>
      </w:r>
      <w:proofErr w:type="spellEnd"/>
      <w:r w:rsidRPr="00F21083">
        <w:rPr>
          <w:rFonts w:ascii="Times New Roman" w:hAnsi="Times New Roman" w:cs="Times New Roman"/>
          <w:color w:val="0D0D0D"/>
          <w:sz w:val="24"/>
          <w:szCs w:val="24"/>
          <w:shd w:val="clear" w:color="auto" w:fill="FFFFFF"/>
        </w:rPr>
        <w:t xml:space="preserve"> is a New Delhi-based developmental humanitarian NGO that is committed to facilitating every individual’s Human Rights, especially the Rights to Identity, Dignity and Respect. Since 2005, </w:t>
      </w:r>
      <w:proofErr w:type="spellStart"/>
      <w:r w:rsidRPr="00F21083">
        <w:rPr>
          <w:rFonts w:ascii="Times New Roman" w:hAnsi="Times New Roman" w:cs="Times New Roman"/>
          <w:color w:val="0D0D0D"/>
          <w:sz w:val="24"/>
          <w:szCs w:val="24"/>
          <w:shd w:val="clear" w:color="auto" w:fill="FFFFFF"/>
        </w:rPr>
        <w:t>Maitri</w:t>
      </w:r>
      <w:proofErr w:type="spellEnd"/>
      <w:r w:rsidRPr="00F21083">
        <w:rPr>
          <w:rFonts w:ascii="Times New Roman" w:hAnsi="Times New Roman" w:cs="Times New Roman"/>
          <w:color w:val="0D0D0D"/>
          <w:sz w:val="24"/>
          <w:szCs w:val="24"/>
          <w:shd w:val="clear" w:color="auto" w:fill="FFFFFF"/>
        </w:rPr>
        <w:t xml:space="preserve"> has worked with over 45,000 individuals on the issues of social and health inequities and public health concerns through education, community outreach, networking, and legal advocacy.</w:t>
      </w:r>
      <w:r>
        <w:rPr>
          <w:rFonts w:ascii="Times New Roman" w:hAnsi="Times New Roman" w:cs="Times New Roman"/>
          <w:color w:val="0D0D0D"/>
          <w:sz w:val="24"/>
          <w:szCs w:val="24"/>
          <w:shd w:val="clear" w:color="auto" w:fill="FFFFFF"/>
        </w:rPr>
        <w:t xml:space="preserve"> </w:t>
      </w:r>
      <w:r w:rsidR="002849E6">
        <w:rPr>
          <w:rFonts w:ascii="Times New Roman" w:hAnsi="Times New Roman" w:cs="Times New Roman"/>
          <w:sz w:val="24"/>
        </w:rPr>
        <w:t>You are a research agency</w:t>
      </w:r>
      <w:r w:rsidR="00DD30C7">
        <w:rPr>
          <w:rFonts w:ascii="Times New Roman" w:hAnsi="Times New Roman" w:cs="Times New Roman"/>
          <w:sz w:val="24"/>
        </w:rPr>
        <w:t xml:space="preserve"> which has been approached </w:t>
      </w:r>
      <w:r>
        <w:rPr>
          <w:rFonts w:ascii="Times New Roman" w:hAnsi="Times New Roman" w:cs="Times New Roman"/>
          <w:sz w:val="24"/>
        </w:rPr>
        <w:t>by the NGO</w:t>
      </w:r>
      <w:r w:rsidR="004B3A0E">
        <w:rPr>
          <w:rFonts w:ascii="Times New Roman" w:hAnsi="Times New Roman" w:cs="Times New Roman"/>
          <w:sz w:val="24"/>
        </w:rPr>
        <w:t xml:space="preserve"> to study the </w:t>
      </w:r>
      <w:r>
        <w:rPr>
          <w:rFonts w:ascii="Times New Roman" w:hAnsi="Times New Roman" w:cs="Times New Roman"/>
          <w:sz w:val="24"/>
        </w:rPr>
        <w:t>social well-being and health of individuals in rural areas</w:t>
      </w:r>
      <w:r w:rsidR="004B3A0E">
        <w:rPr>
          <w:rFonts w:ascii="Times New Roman" w:hAnsi="Times New Roman" w:cs="Times New Roman"/>
          <w:sz w:val="24"/>
        </w:rPr>
        <w:t xml:space="preserve"> of Madhya Pradesh.  E</w:t>
      </w:r>
      <w:r w:rsidR="00411502">
        <w:rPr>
          <w:rFonts w:ascii="Times New Roman" w:hAnsi="Times New Roman" w:cs="Times New Roman"/>
          <w:sz w:val="24"/>
        </w:rPr>
        <w:t xml:space="preserve">laborate </w:t>
      </w:r>
      <w:r w:rsidR="004B3A0E">
        <w:rPr>
          <w:rFonts w:ascii="Times New Roman" w:hAnsi="Times New Roman" w:cs="Times New Roman"/>
          <w:sz w:val="24"/>
        </w:rPr>
        <w:t>how you would carry out this research</w:t>
      </w:r>
      <w:r w:rsidR="00411502">
        <w:rPr>
          <w:rFonts w:ascii="Times New Roman" w:hAnsi="Times New Roman" w:cs="Times New Roman"/>
          <w:sz w:val="24"/>
        </w:rPr>
        <w:t xml:space="preserve">. </w:t>
      </w:r>
      <w:r w:rsidR="004B3A0E">
        <w:rPr>
          <w:rFonts w:ascii="Times New Roman" w:hAnsi="Times New Roman" w:cs="Times New Roman"/>
          <w:sz w:val="24"/>
        </w:rPr>
        <w:t>(you s</w:t>
      </w:r>
      <w:r>
        <w:rPr>
          <w:rFonts w:ascii="Times New Roman" w:hAnsi="Times New Roman" w:cs="Times New Roman"/>
          <w:sz w:val="24"/>
        </w:rPr>
        <w:t>hould cover the following 1)</w:t>
      </w:r>
      <w:r w:rsidR="004B3A0E">
        <w:rPr>
          <w:rFonts w:ascii="Times New Roman" w:hAnsi="Times New Roman" w:cs="Times New Roman"/>
          <w:sz w:val="24"/>
        </w:rPr>
        <w:t xml:space="preserve"> research objectives, </w:t>
      </w:r>
      <w:r>
        <w:rPr>
          <w:rFonts w:ascii="Times New Roman" w:hAnsi="Times New Roman" w:cs="Times New Roman"/>
          <w:sz w:val="24"/>
        </w:rPr>
        <w:t xml:space="preserve">2) </w:t>
      </w:r>
      <w:r w:rsidR="004B3A0E">
        <w:rPr>
          <w:rFonts w:ascii="Times New Roman" w:hAnsi="Times New Roman" w:cs="Times New Roman"/>
          <w:sz w:val="24"/>
        </w:rPr>
        <w:t>rationale for sampling,</w:t>
      </w:r>
      <w:r>
        <w:rPr>
          <w:rFonts w:ascii="Times New Roman" w:hAnsi="Times New Roman" w:cs="Times New Roman"/>
          <w:sz w:val="24"/>
        </w:rPr>
        <w:t xml:space="preserve"> 3) </w:t>
      </w:r>
      <w:r w:rsidR="004B3A0E">
        <w:rPr>
          <w:rFonts w:ascii="Times New Roman" w:hAnsi="Times New Roman" w:cs="Times New Roman"/>
          <w:sz w:val="24"/>
        </w:rPr>
        <w:t xml:space="preserve">justification of budget required and </w:t>
      </w:r>
      <w:r>
        <w:rPr>
          <w:rFonts w:ascii="Times New Roman" w:hAnsi="Times New Roman" w:cs="Times New Roman"/>
          <w:sz w:val="24"/>
        </w:rPr>
        <w:t xml:space="preserve">4) </w:t>
      </w:r>
      <w:r w:rsidR="004B3A0E">
        <w:rPr>
          <w:rFonts w:ascii="Times New Roman" w:hAnsi="Times New Roman" w:cs="Times New Roman"/>
          <w:sz w:val="24"/>
        </w:rPr>
        <w:t>the research design)</w:t>
      </w:r>
    </w:p>
    <w:p w:rsidR="00DD30C7" w:rsidRDefault="00411502" w:rsidP="00411502">
      <w:pPr>
        <w:pStyle w:val="ListParagraph"/>
        <w:autoSpaceDE w:val="0"/>
        <w:autoSpaceDN w:val="0"/>
        <w:adjustRightInd w:val="0"/>
        <w:spacing w:after="0" w:line="276" w:lineRule="auto"/>
        <w:jc w:val="right"/>
        <w:rPr>
          <w:rFonts w:ascii="Times New Roman" w:hAnsi="Times New Roman" w:cs="Times New Roman"/>
          <w:b/>
          <w:sz w:val="24"/>
        </w:rPr>
      </w:pPr>
      <w:r>
        <w:rPr>
          <w:rFonts w:ascii="Times New Roman" w:hAnsi="Times New Roman" w:cs="Times New Roman"/>
          <w:sz w:val="24"/>
        </w:rPr>
        <w:t xml:space="preserve">                                                        </w:t>
      </w:r>
      <w:r w:rsidR="00666F42">
        <w:rPr>
          <w:rFonts w:ascii="Times New Roman" w:hAnsi="Times New Roman" w:cs="Times New Roman"/>
          <w:b/>
          <w:sz w:val="24"/>
        </w:rPr>
        <w:t>(12</w:t>
      </w:r>
      <w:r w:rsidR="003F7464">
        <w:rPr>
          <w:rFonts w:ascii="Times New Roman" w:hAnsi="Times New Roman" w:cs="Times New Roman"/>
          <w:b/>
          <w:sz w:val="24"/>
        </w:rPr>
        <w:t xml:space="preserve"> </w:t>
      </w:r>
      <w:r w:rsidRPr="00411502">
        <w:rPr>
          <w:rFonts w:ascii="Times New Roman" w:hAnsi="Times New Roman" w:cs="Times New Roman"/>
          <w:b/>
          <w:sz w:val="24"/>
        </w:rPr>
        <w:t>marks)</w:t>
      </w:r>
    </w:p>
    <w:p w:rsidR="008A7339" w:rsidRDefault="008A7339" w:rsidP="00411502">
      <w:pPr>
        <w:pStyle w:val="ListParagraph"/>
        <w:autoSpaceDE w:val="0"/>
        <w:autoSpaceDN w:val="0"/>
        <w:adjustRightInd w:val="0"/>
        <w:spacing w:after="0" w:line="276" w:lineRule="auto"/>
        <w:jc w:val="right"/>
        <w:rPr>
          <w:rFonts w:ascii="Times New Roman" w:hAnsi="Times New Roman" w:cs="Times New Roman"/>
          <w:b/>
          <w:sz w:val="24"/>
        </w:rPr>
      </w:pPr>
    </w:p>
    <w:p w:rsidR="008A7339" w:rsidRDefault="008A7339" w:rsidP="008A7339">
      <w:pPr>
        <w:pStyle w:val="ListParagraph"/>
        <w:autoSpaceDE w:val="0"/>
        <w:autoSpaceDN w:val="0"/>
        <w:adjustRightInd w:val="0"/>
        <w:spacing w:after="0" w:line="276" w:lineRule="auto"/>
        <w:rPr>
          <w:rFonts w:ascii="Times New Roman" w:hAnsi="Times New Roman" w:cs="Times New Roman"/>
          <w:b/>
          <w:sz w:val="24"/>
        </w:rPr>
      </w:pPr>
    </w:p>
    <w:p w:rsidR="008A7339" w:rsidRPr="0098369A" w:rsidRDefault="008A7339" w:rsidP="008A7339">
      <w:pPr>
        <w:pStyle w:val="ListParagraph"/>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ANSWER</w:t>
      </w:r>
    </w:p>
    <w:p w:rsidR="008A7339" w:rsidRPr="0098369A" w:rsidRDefault="008A7339" w:rsidP="008A7339">
      <w:pPr>
        <w:pStyle w:val="ListParagraph"/>
        <w:autoSpaceDE w:val="0"/>
        <w:autoSpaceDN w:val="0"/>
        <w:adjustRightInd w:val="0"/>
        <w:spacing w:after="0" w:line="276" w:lineRule="auto"/>
        <w:rPr>
          <w:rFonts w:ascii="Times New Roman" w:hAnsi="Times New Roman" w:cs="Times New Roman"/>
          <w:b/>
          <w:sz w:val="24"/>
          <w:highlight w:val="yellow"/>
        </w:rPr>
      </w:pPr>
    </w:p>
    <w:p w:rsidR="008A7339" w:rsidRPr="0098369A" w:rsidRDefault="008A7339" w:rsidP="008A7339">
      <w:pPr>
        <w:pStyle w:val="ListParagraph"/>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The students would be required to state clearly the following:</w:t>
      </w:r>
    </w:p>
    <w:p w:rsidR="008A7339" w:rsidRPr="0098369A" w:rsidRDefault="008A7339" w:rsidP="008A7339">
      <w:pPr>
        <w:pStyle w:val="ListParagraph"/>
        <w:numPr>
          <w:ilvl w:val="0"/>
          <w:numId w:val="9"/>
        </w:numPr>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Research objective</w:t>
      </w:r>
    </w:p>
    <w:p w:rsidR="008A7339" w:rsidRPr="0098369A" w:rsidRDefault="008A7339" w:rsidP="008A7339">
      <w:pPr>
        <w:pStyle w:val="ListParagraph"/>
        <w:numPr>
          <w:ilvl w:val="0"/>
          <w:numId w:val="9"/>
        </w:numPr>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Rationale for sampling (here they need to state why a particular rural area is selected)</w:t>
      </w:r>
    </w:p>
    <w:p w:rsidR="008A7339" w:rsidRPr="0098369A" w:rsidRDefault="008A7339" w:rsidP="008A7339">
      <w:pPr>
        <w:pStyle w:val="ListParagraph"/>
        <w:numPr>
          <w:ilvl w:val="0"/>
          <w:numId w:val="9"/>
        </w:numPr>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Justification of budget required based on the tasks and the time period for which the research would be conducted.</w:t>
      </w:r>
      <w:bookmarkStart w:id="0" w:name="_GoBack"/>
      <w:bookmarkEnd w:id="0"/>
    </w:p>
    <w:p w:rsidR="008A7339" w:rsidRPr="0098369A" w:rsidRDefault="008A7339" w:rsidP="008A7339">
      <w:pPr>
        <w:pStyle w:val="ListParagraph"/>
        <w:numPr>
          <w:ilvl w:val="0"/>
          <w:numId w:val="9"/>
        </w:numPr>
        <w:autoSpaceDE w:val="0"/>
        <w:autoSpaceDN w:val="0"/>
        <w:adjustRightInd w:val="0"/>
        <w:spacing w:after="0" w:line="276" w:lineRule="auto"/>
        <w:rPr>
          <w:rFonts w:ascii="Times New Roman" w:hAnsi="Times New Roman" w:cs="Times New Roman"/>
          <w:b/>
          <w:sz w:val="24"/>
          <w:highlight w:val="yellow"/>
        </w:rPr>
      </w:pPr>
      <w:r w:rsidRPr="0098369A">
        <w:rPr>
          <w:rFonts w:ascii="Times New Roman" w:hAnsi="Times New Roman" w:cs="Times New Roman"/>
          <w:b/>
          <w:sz w:val="24"/>
          <w:highlight w:val="yellow"/>
        </w:rPr>
        <w:t>The research design shou</w:t>
      </w:r>
      <w:r w:rsidR="0098369A" w:rsidRPr="0098369A">
        <w:rPr>
          <w:rFonts w:ascii="Times New Roman" w:hAnsi="Times New Roman" w:cs="Times New Roman"/>
          <w:b/>
          <w:sz w:val="24"/>
          <w:highlight w:val="yellow"/>
        </w:rPr>
        <w:t>ld highlight the sampling plan and the research methodology which would be deployed to carry out the research</w:t>
      </w:r>
    </w:p>
    <w:sectPr w:rsidR="008A7339" w:rsidRPr="0098369A" w:rsidSect="00DD30C7">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F5"/>
    <w:multiLevelType w:val="hybridMultilevel"/>
    <w:tmpl w:val="39B672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9655F"/>
    <w:multiLevelType w:val="hybridMultilevel"/>
    <w:tmpl w:val="F9CA7050"/>
    <w:lvl w:ilvl="0" w:tplc="272C0A78">
      <w:start w:val="1"/>
      <w:numFmt w:val="decimal"/>
      <w:lvlText w:val="%1."/>
      <w:lvlJc w:val="left"/>
      <w:pPr>
        <w:ind w:left="420" w:hanging="360"/>
      </w:pPr>
      <w:rPr>
        <w:rFonts w:ascii="Times New Roman" w:hAnsi="Times New Roman" w:cs="Times New Roman" w:hint="default"/>
        <w:sz w:val="24"/>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283776E7"/>
    <w:multiLevelType w:val="hybridMultilevel"/>
    <w:tmpl w:val="B0646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CC3FE3"/>
    <w:multiLevelType w:val="hybridMultilevel"/>
    <w:tmpl w:val="4C12A44C"/>
    <w:lvl w:ilvl="0" w:tplc="9802EB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3931684"/>
    <w:multiLevelType w:val="hybridMultilevel"/>
    <w:tmpl w:val="F9CA7050"/>
    <w:lvl w:ilvl="0" w:tplc="272C0A78">
      <w:start w:val="1"/>
      <w:numFmt w:val="decimal"/>
      <w:lvlText w:val="%1."/>
      <w:lvlJc w:val="left"/>
      <w:pPr>
        <w:ind w:left="420" w:hanging="360"/>
      </w:pPr>
      <w:rPr>
        <w:rFonts w:ascii="Times New Roman" w:hAnsi="Times New Roman" w:cs="Times New Roman"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15:restartNumberingAfterBreak="0">
    <w:nsid w:val="4A3F28D2"/>
    <w:multiLevelType w:val="hybridMultilevel"/>
    <w:tmpl w:val="411AF9F8"/>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C8310D"/>
    <w:multiLevelType w:val="hybridMultilevel"/>
    <w:tmpl w:val="EA707DD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15:restartNumberingAfterBreak="0">
    <w:nsid w:val="67AB6AB8"/>
    <w:multiLevelType w:val="hybridMultilevel"/>
    <w:tmpl w:val="B07C38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E40A28"/>
    <w:multiLevelType w:val="hybridMultilevel"/>
    <w:tmpl w:val="9EAA48DC"/>
    <w:lvl w:ilvl="0" w:tplc="272C0A78">
      <w:start w:val="1"/>
      <w:numFmt w:val="decimal"/>
      <w:lvlText w:val="%1."/>
      <w:lvlJc w:val="left"/>
      <w:pPr>
        <w:ind w:left="420" w:hanging="360"/>
      </w:pPr>
      <w:rPr>
        <w:rFonts w:ascii="Times New Roman" w:hAnsi="Times New Roman" w:cs="Times New Roman" w:hint="default"/>
        <w:sz w:val="24"/>
      </w:rPr>
    </w:lvl>
    <w:lvl w:ilvl="1" w:tplc="40090015">
      <w:start w:val="1"/>
      <w:numFmt w:val="upperLetter"/>
      <w:lvlText w:val="%2."/>
      <w:lvlJc w:val="left"/>
      <w:pPr>
        <w:ind w:left="1140" w:hanging="360"/>
      </w:pPr>
      <w:rPr>
        <w:rFonts w:hint="default"/>
      </w:r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6"/>
    <w:rsid w:val="000446A4"/>
    <w:rsid w:val="000B31C6"/>
    <w:rsid w:val="001F5556"/>
    <w:rsid w:val="00216208"/>
    <w:rsid w:val="002849E6"/>
    <w:rsid w:val="003F7464"/>
    <w:rsid w:val="00411502"/>
    <w:rsid w:val="00436E65"/>
    <w:rsid w:val="004B3A0E"/>
    <w:rsid w:val="005E38D7"/>
    <w:rsid w:val="00666F42"/>
    <w:rsid w:val="006C7B50"/>
    <w:rsid w:val="0081756D"/>
    <w:rsid w:val="008A7339"/>
    <w:rsid w:val="008E2731"/>
    <w:rsid w:val="0098369A"/>
    <w:rsid w:val="00A66545"/>
    <w:rsid w:val="00AC1359"/>
    <w:rsid w:val="00C0182B"/>
    <w:rsid w:val="00D8561D"/>
    <w:rsid w:val="00DD30C7"/>
    <w:rsid w:val="00EB385E"/>
    <w:rsid w:val="00F21083"/>
    <w:rsid w:val="00F86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07DC"/>
  <w15:chartTrackingRefBased/>
  <w15:docId w15:val="{D87A54D9-F44C-4DCD-AB8A-41025213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8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756D"/>
    <w:pPr>
      <w:ind w:left="720"/>
      <w:contextualSpacing/>
    </w:pPr>
  </w:style>
  <w:style w:type="character" w:styleId="Hyperlink">
    <w:name w:val="Hyperlink"/>
    <w:basedOn w:val="DefaultParagraphFont"/>
    <w:uiPriority w:val="99"/>
    <w:unhideWhenUsed/>
    <w:rsid w:val="00817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9</cp:revision>
  <dcterms:created xsi:type="dcterms:W3CDTF">2021-04-03T03:26:00Z</dcterms:created>
  <dcterms:modified xsi:type="dcterms:W3CDTF">2021-04-15T07:10:00Z</dcterms:modified>
</cp:coreProperties>
</file>