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2166A8" w14:paraId="63652584" w14:textId="77777777" w:rsidTr="00000F8C">
        <w:trPr>
          <w:trHeight w:val="827"/>
        </w:trPr>
        <w:tc>
          <w:tcPr>
            <w:tcW w:w="1441" w:type="pct"/>
          </w:tcPr>
          <w:p w14:paraId="5DAB1386" w14:textId="77777777" w:rsidR="00BB291F" w:rsidRPr="002166A8" w:rsidRDefault="00BB291F" w:rsidP="000C6F0D">
            <w:pPr>
              <w:spacing w:after="0"/>
              <w:rPr>
                <w:rFonts w:ascii="Calibri" w:hAnsi="Calibri" w:cs="Calibri"/>
                <w:i/>
                <w:szCs w:val="24"/>
                <w:lang w:val="en-IN"/>
              </w:rPr>
            </w:pPr>
            <w:r w:rsidRPr="002166A8">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2166A8" w:rsidRDefault="00BB291F" w:rsidP="00BB291F">
            <w:pPr>
              <w:spacing w:after="0"/>
              <w:jc w:val="center"/>
              <w:rPr>
                <w:rFonts w:ascii="Calibri" w:hAnsi="Calibri" w:cs="Calibri"/>
                <w:b/>
                <w:sz w:val="32"/>
                <w:szCs w:val="24"/>
                <w:lang w:val="en-IN"/>
              </w:rPr>
            </w:pPr>
            <w:r w:rsidRPr="002166A8">
              <w:rPr>
                <w:rFonts w:ascii="Calibri" w:hAnsi="Calibri" w:cs="Calibri"/>
                <w:b/>
                <w:sz w:val="32"/>
                <w:szCs w:val="24"/>
                <w:lang w:val="en-IN"/>
              </w:rPr>
              <w:t>JAIPURIA INSTITUE OF MANAGEMENT, INDORE</w:t>
            </w:r>
          </w:p>
          <w:p w14:paraId="63AC4879" w14:textId="21B98E58" w:rsidR="00BB291F" w:rsidRPr="002166A8" w:rsidRDefault="00BB291F" w:rsidP="00BB291F">
            <w:pPr>
              <w:spacing w:after="0"/>
              <w:jc w:val="center"/>
              <w:rPr>
                <w:rFonts w:ascii="Calibri" w:hAnsi="Calibri" w:cs="Calibri"/>
                <w:i/>
                <w:sz w:val="27"/>
                <w:szCs w:val="27"/>
                <w:lang w:val="en-IN"/>
              </w:rPr>
            </w:pPr>
            <w:r w:rsidRPr="002166A8">
              <w:rPr>
                <w:rFonts w:ascii="Calibri" w:hAnsi="Calibri" w:cs="Calibri"/>
                <w:sz w:val="27"/>
                <w:szCs w:val="27"/>
                <w:lang w:val="en-IN"/>
              </w:rPr>
              <w:t>Post Graduate Diploma in Management</w:t>
            </w:r>
            <w:r w:rsidR="00BD34FB" w:rsidRPr="002166A8">
              <w:rPr>
                <w:rFonts w:ascii="Calibri" w:hAnsi="Calibri" w:cs="Calibri"/>
                <w:sz w:val="27"/>
                <w:szCs w:val="27"/>
                <w:lang w:val="en-IN"/>
              </w:rPr>
              <w:t xml:space="preserve"> (Batch 2024-26)</w:t>
            </w:r>
          </w:p>
        </w:tc>
      </w:tr>
      <w:tr w:rsidR="00921E9B" w:rsidRPr="002166A8" w14:paraId="281D8340" w14:textId="77777777" w:rsidTr="00000F8C">
        <w:trPr>
          <w:trHeight w:val="755"/>
        </w:trPr>
        <w:tc>
          <w:tcPr>
            <w:tcW w:w="5000" w:type="pct"/>
            <w:gridSpan w:val="2"/>
          </w:tcPr>
          <w:p w14:paraId="3A5D37CF" w14:textId="64BAB09C" w:rsidR="003D5570" w:rsidRPr="002166A8" w:rsidRDefault="003D5570" w:rsidP="00BB291F">
            <w:pPr>
              <w:tabs>
                <w:tab w:val="left" w:pos="90"/>
              </w:tabs>
              <w:spacing w:after="0"/>
              <w:jc w:val="center"/>
              <w:rPr>
                <w:rFonts w:ascii="Calibri" w:hAnsi="Calibri" w:cs="Calibri"/>
                <w:b/>
                <w:sz w:val="28"/>
                <w:szCs w:val="28"/>
                <w:lang w:val="en-IN"/>
              </w:rPr>
            </w:pPr>
            <w:r w:rsidRPr="002166A8">
              <w:rPr>
                <w:rFonts w:ascii="Calibri" w:hAnsi="Calibri" w:cs="Calibri"/>
                <w:b/>
                <w:sz w:val="28"/>
                <w:szCs w:val="28"/>
                <w:lang w:val="en-IN"/>
              </w:rPr>
              <w:t>Cours</w:t>
            </w:r>
            <w:r w:rsidR="009231A7" w:rsidRPr="002166A8">
              <w:rPr>
                <w:rFonts w:ascii="Calibri" w:hAnsi="Calibri" w:cs="Calibri"/>
                <w:b/>
                <w:sz w:val="28"/>
                <w:szCs w:val="28"/>
                <w:lang w:val="en-IN"/>
              </w:rPr>
              <w:t xml:space="preserve">e Title: </w:t>
            </w:r>
            <w:r w:rsidR="003F7014" w:rsidRPr="002166A8">
              <w:rPr>
                <w:rFonts w:ascii="Calibri" w:hAnsi="Calibri" w:cs="Calibri"/>
                <w:b/>
                <w:color w:val="000000" w:themeColor="text1"/>
                <w:sz w:val="28"/>
                <w:szCs w:val="28"/>
                <w:lang w:val="en-IN"/>
              </w:rPr>
              <w:t>Leadership and Team Building</w:t>
            </w:r>
            <w:r w:rsidR="009231A7" w:rsidRPr="002166A8">
              <w:rPr>
                <w:rFonts w:ascii="Calibri" w:hAnsi="Calibri" w:cs="Calibri"/>
                <w:b/>
                <w:sz w:val="28"/>
                <w:szCs w:val="28"/>
                <w:lang w:val="en-IN"/>
              </w:rPr>
              <w:t xml:space="preserve">, </w:t>
            </w:r>
            <w:r w:rsidRPr="002166A8">
              <w:rPr>
                <w:rFonts w:ascii="Calibri" w:hAnsi="Calibri" w:cs="Calibri"/>
                <w:b/>
                <w:sz w:val="28"/>
                <w:szCs w:val="28"/>
                <w:lang w:val="en-IN"/>
              </w:rPr>
              <w:t xml:space="preserve">(Course Code: </w:t>
            </w:r>
            <w:r w:rsidR="003F7014" w:rsidRPr="002166A8">
              <w:rPr>
                <w:rFonts w:ascii="Calibri" w:hAnsi="Calibri" w:cs="Calibri"/>
                <w:b/>
                <w:sz w:val="28"/>
                <w:szCs w:val="28"/>
                <w:lang w:val="en-IN"/>
              </w:rPr>
              <w:t>40324</w:t>
            </w:r>
            <w:r w:rsidRPr="002166A8">
              <w:rPr>
                <w:rFonts w:ascii="Calibri" w:hAnsi="Calibri" w:cs="Calibri"/>
                <w:b/>
                <w:sz w:val="28"/>
                <w:szCs w:val="28"/>
                <w:lang w:val="en-IN"/>
              </w:rPr>
              <w:t>)</w:t>
            </w:r>
          </w:p>
          <w:p w14:paraId="2532C788" w14:textId="32E99C52" w:rsidR="00BB291F" w:rsidRPr="002166A8" w:rsidRDefault="000E546F" w:rsidP="001233BE">
            <w:pPr>
              <w:tabs>
                <w:tab w:val="left" w:pos="90"/>
              </w:tabs>
              <w:spacing w:after="0"/>
              <w:jc w:val="center"/>
              <w:rPr>
                <w:rFonts w:ascii="Calibri" w:hAnsi="Calibri" w:cs="Calibri"/>
                <w:b/>
                <w:sz w:val="28"/>
                <w:szCs w:val="28"/>
                <w:lang w:val="en-IN"/>
              </w:rPr>
            </w:pPr>
            <w:r w:rsidRPr="002166A8">
              <w:rPr>
                <w:rFonts w:ascii="Calibri" w:hAnsi="Calibri" w:cs="Calibri"/>
                <w:b/>
                <w:sz w:val="28"/>
                <w:szCs w:val="28"/>
                <w:lang w:val="en-IN"/>
              </w:rPr>
              <w:t xml:space="preserve">End-Term Examination, Term - </w:t>
            </w:r>
            <w:r w:rsidR="00EE7B7F" w:rsidRPr="002166A8">
              <w:rPr>
                <w:rFonts w:ascii="Calibri" w:hAnsi="Calibri" w:cs="Calibri"/>
                <w:b/>
                <w:sz w:val="28"/>
                <w:szCs w:val="28"/>
                <w:lang w:val="en-IN"/>
              </w:rPr>
              <w:t>V</w:t>
            </w:r>
            <w:r w:rsidR="00637CE1" w:rsidRPr="002166A8">
              <w:rPr>
                <w:rFonts w:ascii="Calibri" w:hAnsi="Calibri" w:cs="Calibri"/>
                <w:b/>
                <w:sz w:val="28"/>
                <w:szCs w:val="28"/>
                <w:lang w:val="en-IN"/>
              </w:rPr>
              <w:t>I</w:t>
            </w:r>
            <w:r w:rsidR="00BB291F" w:rsidRPr="002166A8">
              <w:rPr>
                <w:rFonts w:ascii="Calibri" w:hAnsi="Calibri" w:cs="Calibri"/>
                <w:b/>
                <w:sz w:val="28"/>
                <w:szCs w:val="28"/>
                <w:lang w:val="en-IN"/>
              </w:rPr>
              <w:t xml:space="preserve"> (</w:t>
            </w:r>
            <w:r w:rsidR="00E35AF4" w:rsidRPr="002166A8">
              <w:rPr>
                <w:rFonts w:ascii="Calibri" w:hAnsi="Calibri" w:cs="Calibri"/>
                <w:b/>
                <w:sz w:val="28"/>
                <w:szCs w:val="28"/>
                <w:lang w:val="en-IN"/>
              </w:rPr>
              <w:t>April</w:t>
            </w:r>
            <w:r w:rsidR="00BB291F" w:rsidRPr="002166A8">
              <w:rPr>
                <w:rFonts w:ascii="Calibri" w:hAnsi="Calibri" w:cs="Calibri"/>
                <w:b/>
                <w:sz w:val="28"/>
                <w:szCs w:val="28"/>
                <w:lang w:val="en-IN"/>
              </w:rPr>
              <w:t xml:space="preserve"> 202</w:t>
            </w:r>
            <w:r w:rsidR="00877D3A" w:rsidRPr="002166A8">
              <w:rPr>
                <w:rFonts w:ascii="Calibri" w:hAnsi="Calibri" w:cs="Calibri"/>
                <w:b/>
                <w:sz w:val="28"/>
                <w:szCs w:val="28"/>
                <w:lang w:val="en-IN"/>
              </w:rPr>
              <w:t>6</w:t>
            </w:r>
            <w:r w:rsidR="00BB291F" w:rsidRPr="002166A8">
              <w:rPr>
                <w:rFonts w:ascii="Calibri" w:hAnsi="Calibri" w:cs="Calibri"/>
                <w:b/>
                <w:sz w:val="28"/>
                <w:szCs w:val="28"/>
                <w:lang w:val="en-IN"/>
              </w:rPr>
              <w:t>)</w:t>
            </w:r>
            <w:r w:rsidR="00BB291F" w:rsidRPr="002166A8">
              <w:rPr>
                <w:rFonts w:ascii="Calibri" w:hAnsi="Calibri" w:cs="Calibri"/>
                <w:b/>
                <w:sz w:val="32"/>
                <w:szCs w:val="24"/>
                <w:lang w:val="en-IN"/>
              </w:rPr>
              <w:t xml:space="preserve"> </w:t>
            </w:r>
          </w:p>
        </w:tc>
      </w:tr>
      <w:tr w:rsidR="00921E9B" w:rsidRPr="002166A8" w14:paraId="4A1FEBB6" w14:textId="77777777" w:rsidTr="00000F8C">
        <w:tc>
          <w:tcPr>
            <w:tcW w:w="5000" w:type="pct"/>
            <w:gridSpan w:val="2"/>
          </w:tcPr>
          <w:p w14:paraId="0F40F5BC" w14:textId="5D795CC8" w:rsidR="00BB291F" w:rsidRPr="002166A8" w:rsidRDefault="00903A58" w:rsidP="00BB291F">
            <w:pPr>
              <w:spacing w:after="0"/>
              <w:rPr>
                <w:rFonts w:ascii="Calibri" w:hAnsi="Calibri" w:cs="Calibri"/>
                <w:i/>
                <w:szCs w:val="24"/>
                <w:lang w:val="en-IN"/>
              </w:rPr>
            </w:pPr>
            <w:r w:rsidRPr="002166A8">
              <w:rPr>
                <w:rFonts w:ascii="Calibri" w:hAnsi="Calibri" w:cs="Calibri"/>
                <w:b/>
                <w:sz w:val="24"/>
                <w:szCs w:val="24"/>
                <w:lang w:val="en-IN"/>
              </w:rPr>
              <w:t xml:space="preserve"> </w:t>
            </w:r>
            <w:r w:rsidR="00BB291F" w:rsidRPr="002166A8">
              <w:rPr>
                <w:rFonts w:ascii="Calibri" w:hAnsi="Calibri" w:cs="Calibri"/>
                <w:b/>
                <w:sz w:val="24"/>
                <w:szCs w:val="24"/>
                <w:lang w:val="en-IN"/>
              </w:rPr>
              <w:t xml:space="preserve">Time </w:t>
            </w:r>
            <w:r w:rsidR="00CE1653" w:rsidRPr="002166A8">
              <w:rPr>
                <w:rFonts w:ascii="Calibri" w:hAnsi="Calibri" w:cs="Calibri"/>
                <w:b/>
                <w:sz w:val="24"/>
                <w:szCs w:val="24"/>
                <w:lang w:val="en-IN"/>
              </w:rPr>
              <w:t>Duration:</w:t>
            </w:r>
            <w:r w:rsidR="00BB291F" w:rsidRPr="002166A8">
              <w:rPr>
                <w:rFonts w:ascii="Calibri" w:hAnsi="Calibri" w:cs="Calibri"/>
                <w:b/>
                <w:sz w:val="24"/>
                <w:szCs w:val="24"/>
                <w:lang w:val="en-IN"/>
              </w:rPr>
              <w:t xml:space="preserve"> 2 Hours                                                                                 </w:t>
            </w:r>
            <w:r w:rsidR="00B71AD9" w:rsidRPr="002166A8">
              <w:rPr>
                <w:rFonts w:ascii="Calibri" w:hAnsi="Calibri" w:cs="Calibri"/>
                <w:b/>
                <w:sz w:val="24"/>
                <w:szCs w:val="24"/>
                <w:lang w:val="en-IN"/>
              </w:rPr>
              <w:t xml:space="preserve">      </w:t>
            </w:r>
            <w:r w:rsidRPr="002166A8">
              <w:rPr>
                <w:rFonts w:ascii="Calibri" w:hAnsi="Calibri" w:cs="Calibri"/>
                <w:b/>
                <w:sz w:val="24"/>
                <w:szCs w:val="24"/>
                <w:lang w:val="en-IN"/>
              </w:rPr>
              <w:t xml:space="preserve">  </w:t>
            </w:r>
            <w:r w:rsidR="00B71AD9" w:rsidRPr="002166A8">
              <w:rPr>
                <w:rFonts w:ascii="Calibri" w:hAnsi="Calibri" w:cs="Calibri"/>
                <w:b/>
                <w:sz w:val="24"/>
                <w:szCs w:val="24"/>
                <w:lang w:val="en-IN"/>
              </w:rPr>
              <w:t xml:space="preserve"> </w:t>
            </w:r>
            <w:r w:rsidR="00BB291F" w:rsidRPr="002166A8">
              <w:rPr>
                <w:rFonts w:ascii="Calibri" w:hAnsi="Calibri" w:cs="Calibri"/>
                <w:b/>
                <w:sz w:val="24"/>
                <w:szCs w:val="24"/>
                <w:lang w:val="en-IN"/>
              </w:rPr>
              <w:t>Total Marks: 40</w:t>
            </w:r>
          </w:p>
        </w:tc>
      </w:tr>
    </w:tbl>
    <w:p w14:paraId="45A28AB8" w14:textId="77777777" w:rsidR="00000F8C" w:rsidRPr="002166A8" w:rsidRDefault="00000F8C" w:rsidP="00314F81">
      <w:pPr>
        <w:spacing w:after="0"/>
        <w:jc w:val="both"/>
        <w:rPr>
          <w:rFonts w:ascii="Calibri" w:hAnsi="Calibri" w:cs="Calibri"/>
          <w:b/>
          <w:i/>
          <w:iCs/>
          <w:sz w:val="24"/>
          <w:szCs w:val="24"/>
        </w:rPr>
      </w:pPr>
    </w:p>
    <w:p w14:paraId="07B09A60" w14:textId="77777777" w:rsidR="00E61C02" w:rsidRPr="002166A8" w:rsidRDefault="000C6F0D" w:rsidP="00314F81">
      <w:pPr>
        <w:spacing w:after="0"/>
        <w:jc w:val="both"/>
        <w:rPr>
          <w:rFonts w:ascii="Calibri" w:hAnsi="Calibri" w:cs="Calibri"/>
          <w:b/>
          <w:sz w:val="24"/>
          <w:szCs w:val="24"/>
        </w:rPr>
      </w:pPr>
      <w:r w:rsidRPr="002166A8">
        <w:rPr>
          <w:rFonts w:ascii="Calibri" w:hAnsi="Calibri" w:cs="Calibri"/>
          <w:b/>
          <w:i/>
          <w:iCs/>
          <w:sz w:val="24"/>
          <w:szCs w:val="24"/>
        </w:rPr>
        <w:t xml:space="preserve">General </w:t>
      </w:r>
      <w:r w:rsidR="00E61C02" w:rsidRPr="002166A8">
        <w:rPr>
          <w:rFonts w:ascii="Calibri" w:hAnsi="Calibri" w:cs="Calibri"/>
          <w:b/>
          <w:i/>
          <w:iCs/>
          <w:sz w:val="24"/>
          <w:szCs w:val="24"/>
        </w:rPr>
        <w:t>Instructions</w:t>
      </w:r>
      <w:r w:rsidR="00E61C02" w:rsidRPr="002166A8">
        <w:rPr>
          <w:rFonts w:ascii="Calibri" w:hAnsi="Calibri" w:cs="Calibri"/>
          <w:b/>
          <w:sz w:val="24"/>
          <w:szCs w:val="24"/>
        </w:rPr>
        <w:t>:</w:t>
      </w:r>
    </w:p>
    <w:p w14:paraId="1D1F0D13" w14:textId="77777777" w:rsidR="00AF7654" w:rsidRPr="002166A8" w:rsidRDefault="00AF7654" w:rsidP="00314F81">
      <w:pPr>
        <w:pStyle w:val="ListParagraph"/>
        <w:numPr>
          <w:ilvl w:val="0"/>
          <w:numId w:val="1"/>
        </w:numPr>
        <w:spacing w:after="0"/>
        <w:jc w:val="both"/>
        <w:rPr>
          <w:rFonts w:ascii="Calibri" w:hAnsi="Calibri" w:cs="Calibri"/>
          <w:bCs/>
          <w:i/>
          <w:sz w:val="24"/>
          <w:szCs w:val="24"/>
        </w:rPr>
      </w:pPr>
      <w:r w:rsidRPr="002166A8">
        <w:rPr>
          <w:rFonts w:ascii="Calibri" w:hAnsi="Calibri" w:cs="Calibri"/>
          <w:bCs/>
          <w:i/>
          <w:sz w:val="24"/>
          <w:szCs w:val="24"/>
        </w:rPr>
        <w:t>Answer the questions as directed. The break-up of the marks is given wherever necessary.</w:t>
      </w:r>
    </w:p>
    <w:p w14:paraId="4B454E38" w14:textId="77777777" w:rsidR="00AF7654" w:rsidRPr="002166A8" w:rsidRDefault="00AF7654" w:rsidP="00314F81">
      <w:pPr>
        <w:pStyle w:val="ListParagraph"/>
        <w:numPr>
          <w:ilvl w:val="0"/>
          <w:numId w:val="1"/>
        </w:numPr>
        <w:spacing w:after="0"/>
        <w:jc w:val="both"/>
        <w:rPr>
          <w:rFonts w:ascii="Calibri" w:hAnsi="Calibri" w:cs="Calibri"/>
          <w:bCs/>
          <w:i/>
          <w:sz w:val="24"/>
          <w:szCs w:val="24"/>
        </w:rPr>
      </w:pPr>
      <w:r w:rsidRPr="002166A8">
        <w:rPr>
          <w:rFonts w:ascii="Calibri" w:hAnsi="Calibri" w:cs="Calibri"/>
          <w:bCs/>
          <w:i/>
          <w:sz w:val="24"/>
          <w:szCs w:val="24"/>
        </w:rPr>
        <w:t>Marks against each question is indicated to its right.</w:t>
      </w:r>
    </w:p>
    <w:p w14:paraId="3CD69CA6" w14:textId="77777777" w:rsidR="00AF7654" w:rsidRPr="002166A8" w:rsidRDefault="00AF7654" w:rsidP="00314F81">
      <w:pPr>
        <w:pStyle w:val="ListParagraph"/>
        <w:numPr>
          <w:ilvl w:val="0"/>
          <w:numId w:val="1"/>
        </w:numPr>
        <w:spacing w:after="0"/>
        <w:jc w:val="both"/>
        <w:rPr>
          <w:rFonts w:ascii="Calibri" w:hAnsi="Calibri" w:cs="Calibri"/>
          <w:bCs/>
          <w:i/>
          <w:sz w:val="24"/>
          <w:szCs w:val="24"/>
        </w:rPr>
      </w:pPr>
      <w:r w:rsidRPr="002166A8">
        <w:rPr>
          <w:rFonts w:ascii="Calibri" w:hAnsi="Calibri" w:cs="Calibri"/>
          <w:bCs/>
          <w:i/>
          <w:sz w:val="24"/>
          <w:szCs w:val="24"/>
        </w:rPr>
        <w:t>Answer all the questions of a ‘Section/Question’ at one place in continuation.</w:t>
      </w:r>
    </w:p>
    <w:p w14:paraId="10447223" w14:textId="77777777" w:rsidR="00AF7654" w:rsidRPr="002166A8" w:rsidRDefault="00AF7654" w:rsidP="00314F81">
      <w:pPr>
        <w:pStyle w:val="ListParagraph"/>
        <w:numPr>
          <w:ilvl w:val="0"/>
          <w:numId w:val="1"/>
        </w:numPr>
        <w:spacing w:after="0"/>
        <w:jc w:val="both"/>
        <w:rPr>
          <w:rFonts w:ascii="Calibri" w:hAnsi="Calibri" w:cs="Calibri"/>
          <w:bCs/>
          <w:i/>
          <w:sz w:val="24"/>
          <w:szCs w:val="24"/>
        </w:rPr>
      </w:pPr>
      <w:r w:rsidRPr="002166A8">
        <w:rPr>
          <w:rFonts w:ascii="Calibri" w:hAnsi="Calibri" w:cs="Calibri"/>
          <w:bCs/>
          <w:i/>
          <w:sz w:val="24"/>
          <w:szCs w:val="24"/>
        </w:rPr>
        <w:t xml:space="preserve">Answers should be brief and to the point. </w:t>
      </w:r>
    </w:p>
    <w:p w14:paraId="2CDB566C" w14:textId="77777777" w:rsidR="000C6F0D" w:rsidRPr="002166A8" w:rsidRDefault="000C6F0D" w:rsidP="00314F81">
      <w:pPr>
        <w:pStyle w:val="ListParagraph"/>
        <w:numPr>
          <w:ilvl w:val="0"/>
          <w:numId w:val="1"/>
        </w:numPr>
        <w:pBdr>
          <w:bottom w:val="single" w:sz="6" w:space="10" w:color="auto"/>
        </w:pBdr>
        <w:spacing w:after="0"/>
        <w:jc w:val="both"/>
        <w:rPr>
          <w:rFonts w:ascii="Calibri" w:hAnsi="Calibri" w:cs="Calibri"/>
          <w:bCs/>
          <w:i/>
          <w:sz w:val="24"/>
          <w:szCs w:val="24"/>
        </w:rPr>
      </w:pPr>
      <w:r w:rsidRPr="002166A8">
        <w:rPr>
          <w:rFonts w:ascii="Calibri" w:hAnsi="Calibri" w:cs="Calibri"/>
          <w:bCs/>
          <w:i/>
          <w:sz w:val="24"/>
          <w:szCs w:val="24"/>
        </w:rPr>
        <w:t>Do not write on the question paper except your roll number</w:t>
      </w:r>
      <w:r w:rsidR="00AF7654" w:rsidRPr="002166A8">
        <w:rPr>
          <w:rFonts w:ascii="Calibri" w:hAnsi="Calibri" w:cs="Calibri"/>
          <w:bCs/>
          <w:i/>
          <w:sz w:val="24"/>
          <w:szCs w:val="24"/>
        </w:rPr>
        <w:t>.</w:t>
      </w:r>
    </w:p>
    <w:p w14:paraId="0D55F9E8" w14:textId="77777777" w:rsidR="00314F81" w:rsidRPr="00314F81" w:rsidRDefault="00314F81" w:rsidP="00314F81">
      <w:pPr>
        <w:rPr>
          <w:rFonts w:ascii="Calibri" w:hAnsi="Calibri" w:cs="Calibri"/>
          <w:sz w:val="24"/>
          <w:szCs w:val="24"/>
        </w:rPr>
      </w:pPr>
      <w:r w:rsidRPr="00314F81">
        <w:rPr>
          <w:rFonts w:ascii="Calibri" w:hAnsi="Calibri" w:cs="Calibri"/>
          <w:b/>
          <w:bCs/>
          <w:sz w:val="24"/>
          <w:szCs w:val="24"/>
        </w:rPr>
        <w:t>Instructions</w:t>
      </w:r>
      <w:r w:rsidRPr="00314F81">
        <w:rPr>
          <w:rFonts w:ascii="Calibri" w:hAnsi="Calibri" w:cs="Calibri"/>
          <w:sz w:val="24"/>
          <w:szCs w:val="24"/>
        </w:rPr>
        <w:t>:</w:t>
      </w:r>
    </w:p>
    <w:p w14:paraId="3660E484"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All 5 questions are to be attempted.</w:t>
      </w:r>
    </w:p>
    <w:p w14:paraId="3E2B6E60"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Read each scenario/case carefully before attempting the questions.</w:t>
      </w:r>
    </w:p>
    <w:p w14:paraId="23362B39"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Answer all questions in a structured and concise manner, addressing the key aspects of the scenario or case study.</w:t>
      </w:r>
    </w:p>
    <w:p w14:paraId="7024F515"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Marks for each question are indicated at the end of the question; allocate your time accordingly.</w:t>
      </w:r>
    </w:p>
    <w:p w14:paraId="54DB1C7D"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Use relevant examples and course concepts to support your answers.</w:t>
      </w:r>
    </w:p>
    <w:p w14:paraId="74E0DCF8" w14:textId="77777777" w:rsidR="00314F81" w:rsidRPr="00314F81" w:rsidRDefault="00314F81" w:rsidP="00314F81">
      <w:pPr>
        <w:pStyle w:val="ListParagraph"/>
        <w:numPr>
          <w:ilvl w:val="0"/>
          <w:numId w:val="6"/>
        </w:numPr>
        <w:spacing w:after="0"/>
        <w:rPr>
          <w:rFonts w:ascii="Calibri" w:hAnsi="Calibri" w:cs="Calibri"/>
          <w:sz w:val="24"/>
          <w:szCs w:val="24"/>
        </w:rPr>
      </w:pPr>
      <w:r w:rsidRPr="00314F81">
        <w:rPr>
          <w:rFonts w:ascii="Calibri" w:hAnsi="Calibri" w:cs="Calibri"/>
          <w:sz w:val="24"/>
          <w:szCs w:val="24"/>
        </w:rPr>
        <w:t>Maintain clarity, precise writing, and focus on the concepts relevant to the question.</w:t>
      </w:r>
    </w:p>
    <w:p w14:paraId="426A91F3" w14:textId="77777777" w:rsidR="00314F81" w:rsidRDefault="00314F81" w:rsidP="00A7026D">
      <w:pPr>
        <w:spacing w:after="60" w:line="240" w:lineRule="auto"/>
        <w:rPr>
          <w:rFonts w:ascii="Calibri" w:hAnsi="Calibri" w:cs="Calibri"/>
          <w:b/>
          <w:bCs/>
          <w:sz w:val="24"/>
          <w:szCs w:val="24"/>
        </w:rPr>
      </w:pPr>
    </w:p>
    <w:p w14:paraId="597D93AB" w14:textId="318E7D52" w:rsidR="00314F81" w:rsidRPr="00314F81" w:rsidRDefault="00314F81" w:rsidP="00A7026D">
      <w:pPr>
        <w:spacing w:after="60" w:line="240" w:lineRule="auto"/>
        <w:rPr>
          <w:rFonts w:ascii="Calibri" w:hAnsi="Calibri" w:cs="Calibri"/>
          <w:b/>
          <w:bCs/>
          <w:sz w:val="24"/>
          <w:szCs w:val="24"/>
        </w:rPr>
      </w:pPr>
      <w:r w:rsidRPr="00314F81">
        <w:rPr>
          <w:rFonts w:ascii="Calibri" w:hAnsi="Calibri" w:cs="Calibri"/>
          <w:b/>
          <w:bCs/>
          <w:sz w:val="24"/>
          <w:szCs w:val="24"/>
        </w:rPr>
        <w:t>Course Outcomes:</w:t>
      </w:r>
    </w:p>
    <w:p w14:paraId="4196ECF3" w14:textId="77777777" w:rsidR="00314F81" w:rsidRPr="00314F81" w:rsidRDefault="00314F81" w:rsidP="005D16E2">
      <w:pPr>
        <w:spacing w:after="60" w:line="240" w:lineRule="auto"/>
        <w:rPr>
          <w:rFonts w:ascii="Calibri" w:hAnsi="Calibri" w:cs="Calibri"/>
          <w:sz w:val="24"/>
          <w:szCs w:val="24"/>
        </w:rPr>
      </w:pPr>
      <w:r w:rsidRPr="00314F81">
        <w:rPr>
          <w:rFonts w:ascii="Calibri" w:hAnsi="Calibri" w:cs="Calibri"/>
          <w:sz w:val="24"/>
          <w:szCs w:val="24"/>
        </w:rPr>
        <w:t>CO 1</w:t>
      </w:r>
      <w:r w:rsidRPr="00314F81">
        <w:rPr>
          <w:rFonts w:ascii="Calibri" w:hAnsi="Calibri" w:cs="Calibri"/>
          <w:sz w:val="24"/>
          <w:szCs w:val="24"/>
        </w:rPr>
        <w:tab/>
        <w:t>Apply the frameworks and models of Leadership and Team Building</w:t>
      </w:r>
    </w:p>
    <w:p w14:paraId="5E67FBA0" w14:textId="77777777" w:rsidR="00314F81" w:rsidRDefault="00314F81" w:rsidP="005D16E2">
      <w:pPr>
        <w:widowControl w:val="0"/>
        <w:tabs>
          <w:tab w:val="left" w:pos="3630"/>
        </w:tabs>
        <w:autoSpaceDE w:val="0"/>
        <w:autoSpaceDN w:val="0"/>
        <w:adjustRightInd w:val="0"/>
        <w:spacing w:line="240" w:lineRule="auto"/>
        <w:rPr>
          <w:rFonts w:ascii="Calibri" w:hAnsi="Calibri" w:cs="Calibri"/>
          <w:sz w:val="24"/>
          <w:szCs w:val="24"/>
        </w:rPr>
      </w:pPr>
      <w:r w:rsidRPr="00314F81">
        <w:rPr>
          <w:rFonts w:ascii="Calibri" w:hAnsi="Calibri" w:cs="Calibri"/>
          <w:sz w:val="24"/>
          <w:szCs w:val="24"/>
        </w:rPr>
        <w:t>CO 2   Analyze the factors impacting the development and performance of effective teams.</w:t>
      </w:r>
    </w:p>
    <w:p w14:paraId="3B8F8E61" w14:textId="6871521C" w:rsidR="00314F81" w:rsidRPr="00314F81" w:rsidRDefault="00314F81" w:rsidP="005D16E2">
      <w:pPr>
        <w:widowControl w:val="0"/>
        <w:tabs>
          <w:tab w:val="left" w:pos="3630"/>
        </w:tabs>
        <w:autoSpaceDE w:val="0"/>
        <w:autoSpaceDN w:val="0"/>
        <w:adjustRightInd w:val="0"/>
        <w:spacing w:line="240" w:lineRule="auto"/>
        <w:rPr>
          <w:rFonts w:ascii="Calibri" w:hAnsi="Calibri" w:cs="Calibri"/>
          <w:sz w:val="24"/>
          <w:szCs w:val="24"/>
        </w:rPr>
      </w:pPr>
      <w:r w:rsidRPr="00314F81">
        <w:rPr>
          <w:rFonts w:ascii="Calibri" w:hAnsi="Calibri" w:cs="Calibri"/>
          <w:sz w:val="24"/>
          <w:szCs w:val="24"/>
        </w:rPr>
        <w:t>CO 3   Develop key leadership skills for leading teams effectively.</w:t>
      </w:r>
    </w:p>
    <w:p w14:paraId="6D3FED3B" w14:textId="77777777" w:rsidR="005D16E2" w:rsidRDefault="005D16E2" w:rsidP="005D16E2">
      <w:pPr>
        <w:spacing w:line="240" w:lineRule="auto"/>
        <w:jc w:val="both"/>
        <w:rPr>
          <w:rFonts w:cstheme="minorHAnsi"/>
          <w:b/>
          <w:bCs/>
          <w:sz w:val="24"/>
          <w:szCs w:val="24"/>
        </w:rPr>
      </w:pPr>
    </w:p>
    <w:p w14:paraId="0D4FA65A" w14:textId="0BDB0AF4" w:rsidR="00005A39" w:rsidRPr="002612E7" w:rsidRDefault="00E13D3A" w:rsidP="005D16E2">
      <w:pPr>
        <w:jc w:val="both"/>
        <w:rPr>
          <w:sz w:val="24"/>
          <w:szCs w:val="24"/>
        </w:rPr>
      </w:pPr>
      <w:r w:rsidRPr="002612E7">
        <w:rPr>
          <w:rFonts w:cstheme="minorHAnsi"/>
          <w:b/>
          <w:bCs/>
          <w:sz w:val="24"/>
          <w:szCs w:val="24"/>
        </w:rPr>
        <w:t xml:space="preserve">Q1. </w:t>
      </w:r>
      <w:r w:rsidR="00CE1653" w:rsidRPr="002612E7">
        <w:rPr>
          <w:sz w:val="24"/>
          <w:szCs w:val="24"/>
        </w:rPr>
        <w:t>Rohit, a project manager in a consulting firm, is known for his strict control over team decisions. He assigns tasks without consultation, closely monitors progress, and rarely accepts suggestions from team members. While deadlines are usually met, team morale is low, and several high-performing employees have expressed dissatisfaction and disengagement. Recently, one key team member resigned citing lack of autonomy and growth.</w:t>
      </w:r>
      <w:r w:rsidR="00005A39" w:rsidRPr="002612E7">
        <w:rPr>
          <w:rFonts w:cstheme="minorHAnsi"/>
          <w:sz w:val="24"/>
          <w:szCs w:val="24"/>
        </w:rPr>
        <w:t xml:space="preserve"> </w:t>
      </w:r>
      <w:r w:rsidR="002612E7">
        <w:rPr>
          <w:rFonts w:cstheme="minorHAnsi"/>
          <w:sz w:val="24"/>
          <w:szCs w:val="24"/>
        </w:rPr>
        <w:t xml:space="preserve">              </w:t>
      </w:r>
      <w:r w:rsidR="00005A39" w:rsidRPr="002612E7">
        <w:rPr>
          <w:rFonts w:cstheme="minorHAnsi"/>
          <w:i/>
          <w:iCs/>
          <w:sz w:val="24"/>
          <w:szCs w:val="24"/>
        </w:rPr>
        <w:t>(CO</w:t>
      </w:r>
      <w:r w:rsidR="0028718C">
        <w:rPr>
          <w:rFonts w:cstheme="minorHAnsi"/>
          <w:i/>
          <w:iCs/>
          <w:sz w:val="24"/>
          <w:szCs w:val="24"/>
        </w:rPr>
        <w:t>3</w:t>
      </w:r>
      <w:r w:rsidR="00005A39" w:rsidRPr="002612E7">
        <w:rPr>
          <w:rFonts w:cstheme="minorHAnsi"/>
          <w:i/>
          <w:iCs/>
          <w:sz w:val="24"/>
          <w:szCs w:val="24"/>
        </w:rPr>
        <w:t>)</w:t>
      </w:r>
    </w:p>
    <w:p w14:paraId="43AD88D0" w14:textId="61D8D225" w:rsidR="00005A39" w:rsidRPr="002612E7" w:rsidRDefault="00005A39" w:rsidP="005D16E2">
      <w:pPr>
        <w:spacing w:after="60"/>
        <w:jc w:val="both"/>
        <w:rPr>
          <w:rFonts w:cstheme="minorHAnsi"/>
          <w:sz w:val="24"/>
          <w:szCs w:val="24"/>
        </w:rPr>
      </w:pPr>
      <w:r w:rsidRPr="002612E7">
        <w:rPr>
          <w:rFonts w:cstheme="minorHAnsi"/>
          <w:b/>
          <w:bCs/>
          <w:sz w:val="24"/>
          <w:szCs w:val="24"/>
        </w:rPr>
        <w:t>Identify</w:t>
      </w:r>
      <w:r w:rsidRPr="002612E7">
        <w:rPr>
          <w:rFonts w:cstheme="minorHAnsi"/>
          <w:sz w:val="24"/>
          <w:szCs w:val="24"/>
        </w:rPr>
        <w:t xml:space="preserve"> the leadership style demonstrated by Rohit and </w:t>
      </w:r>
      <w:proofErr w:type="spellStart"/>
      <w:r w:rsidRPr="002612E7">
        <w:rPr>
          <w:rFonts w:cstheme="minorHAnsi"/>
          <w:b/>
          <w:bCs/>
          <w:sz w:val="24"/>
          <w:szCs w:val="24"/>
        </w:rPr>
        <w:t>analyse</w:t>
      </w:r>
      <w:proofErr w:type="spellEnd"/>
      <w:r w:rsidRPr="002612E7">
        <w:rPr>
          <w:rFonts w:cstheme="minorHAnsi"/>
          <w:sz w:val="24"/>
          <w:szCs w:val="24"/>
        </w:rPr>
        <w:t xml:space="preserve"> its impact on team motivation. Further, </w:t>
      </w:r>
      <w:r w:rsidRPr="002612E7">
        <w:rPr>
          <w:rFonts w:cstheme="minorHAnsi"/>
          <w:b/>
          <w:bCs/>
          <w:sz w:val="24"/>
          <w:szCs w:val="24"/>
        </w:rPr>
        <w:t>suggest</w:t>
      </w:r>
      <w:r w:rsidRPr="002612E7">
        <w:rPr>
          <w:rFonts w:cstheme="minorHAnsi"/>
          <w:sz w:val="24"/>
          <w:szCs w:val="24"/>
        </w:rPr>
        <w:t xml:space="preserve"> measures to improve team engagement and effectiveness. </w:t>
      </w:r>
      <w:r w:rsidR="0028718C">
        <w:rPr>
          <w:rFonts w:cstheme="minorHAnsi"/>
          <w:sz w:val="24"/>
          <w:szCs w:val="24"/>
        </w:rPr>
        <w:t xml:space="preserve">        </w:t>
      </w:r>
      <w:r w:rsidRPr="002612E7">
        <w:rPr>
          <w:rFonts w:cstheme="minorHAnsi"/>
          <w:i/>
          <w:iCs/>
          <w:sz w:val="24"/>
          <w:szCs w:val="24"/>
        </w:rPr>
        <w:t>(</w:t>
      </w:r>
      <w:r w:rsidR="00D84624" w:rsidRPr="002612E7">
        <w:rPr>
          <w:rFonts w:cstheme="minorHAnsi"/>
          <w:i/>
          <w:iCs/>
          <w:sz w:val="24"/>
          <w:szCs w:val="24"/>
        </w:rPr>
        <w:t>8</w:t>
      </w:r>
      <w:r w:rsidRPr="002612E7">
        <w:rPr>
          <w:rFonts w:cstheme="minorHAnsi"/>
          <w:i/>
          <w:iCs/>
          <w:sz w:val="24"/>
          <w:szCs w:val="24"/>
        </w:rPr>
        <w:t xml:space="preserve"> Marks)</w:t>
      </w:r>
    </w:p>
    <w:p w14:paraId="063066E0" w14:textId="77777777" w:rsidR="0028718C" w:rsidRDefault="0028718C" w:rsidP="005D16E2">
      <w:pPr>
        <w:rPr>
          <w:rFonts w:cstheme="minorHAnsi"/>
          <w:b/>
          <w:bCs/>
          <w:sz w:val="24"/>
          <w:szCs w:val="24"/>
        </w:rPr>
      </w:pPr>
    </w:p>
    <w:p w14:paraId="15BB8F55" w14:textId="04FD5848" w:rsidR="00005A39" w:rsidRPr="002612E7" w:rsidRDefault="00005A39" w:rsidP="005D16E2">
      <w:pPr>
        <w:rPr>
          <w:sz w:val="24"/>
          <w:szCs w:val="24"/>
        </w:rPr>
      </w:pPr>
      <w:r w:rsidRPr="002612E7">
        <w:rPr>
          <w:rFonts w:cstheme="minorHAnsi"/>
          <w:b/>
          <w:bCs/>
          <w:sz w:val="24"/>
          <w:szCs w:val="24"/>
        </w:rPr>
        <w:lastRenderedPageBreak/>
        <w:t>Q</w:t>
      </w:r>
      <w:r w:rsidR="00E13D3A" w:rsidRPr="002612E7">
        <w:rPr>
          <w:rFonts w:cstheme="minorHAnsi"/>
          <w:b/>
          <w:bCs/>
          <w:sz w:val="24"/>
          <w:szCs w:val="24"/>
        </w:rPr>
        <w:t>2</w:t>
      </w:r>
      <w:r w:rsidR="00D84624" w:rsidRPr="002612E7">
        <w:rPr>
          <w:rFonts w:cstheme="minorHAnsi"/>
          <w:b/>
          <w:bCs/>
          <w:sz w:val="24"/>
          <w:szCs w:val="24"/>
        </w:rPr>
        <w:t>.</w:t>
      </w:r>
      <w:r w:rsidR="00DE4BDD" w:rsidRPr="002612E7">
        <w:rPr>
          <w:sz w:val="24"/>
          <w:szCs w:val="24"/>
        </w:rPr>
        <w:t xml:space="preserve"> A cross-functional team in a startup was formed to launch a new product. However, no formal leader was assigned. While all members are competent, there is confusion regarding roles, decision-making authority, and accountability. Meetings often end without clear outcomes, and conflicts remain unresolved. As a result, the project is delayed.</w:t>
      </w:r>
      <w:bookmarkStart w:id="0" w:name="_GoBack"/>
      <w:bookmarkEnd w:id="0"/>
      <w:r w:rsidR="00DE4BDD" w:rsidRPr="002612E7">
        <w:rPr>
          <w:sz w:val="24"/>
          <w:szCs w:val="24"/>
        </w:rPr>
        <w:tab/>
      </w:r>
      <w:r w:rsidRPr="002612E7">
        <w:rPr>
          <w:rFonts w:cstheme="minorHAnsi"/>
          <w:i/>
          <w:iCs/>
          <w:sz w:val="24"/>
          <w:szCs w:val="24"/>
        </w:rPr>
        <w:t>(CO2)</w:t>
      </w:r>
    </w:p>
    <w:p w14:paraId="57765AE3" w14:textId="5602C622" w:rsidR="00005A39" w:rsidRPr="002612E7" w:rsidRDefault="00005A39" w:rsidP="005D16E2">
      <w:pPr>
        <w:spacing w:after="60"/>
        <w:jc w:val="both"/>
        <w:rPr>
          <w:rFonts w:cstheme="minorHAnsi"/>
          <w:sz w:val="24"/>
          <w:szCs w:val="24"/>
        </w:rPr>
      </w:pPr>
      <w:r w:rsidRPr="002612E7">
        <w:rPr>
          <w:rFonts w:cstheme="minorHAnsi"/>
          <w:b/>
          <w:bCs/>
          <w:sz w:val="24"/>
          <w:szCs w:val="24"/>
        </w:rPr>
        <w:t>Identify</w:t>
      </w:r>
      <w:r w:rsidRPr="002612E7">
        <w:rPr>
          <w:rFonts w:cstheme="minorHAnsi"/>
          <w:sz w:val="24"/>
          <w:szCs w:val="24"/>
        </w:rPr>
        <w:t xml:space="preserve"> the key team-building issues</w:t>
      </w:r>
      <w:r w:rsidR="00DE4BDD" w:rsidRPr="002612E7">
        <w:rPr>
          <w:rFonts w:cstheme="minorHAnsi"/>
          <w:sz w:val="24"/>
          <w:szCs w:val="24"/>
        </w:rPr>
        <w:t xml:space="preserve"> in the above case.</w:t>
      </w:r>
      <w:r w:rsidRPr="002612E7">
        <w:rPr>
          <w:rFonts w:cstheme="minorHAnsi"/>
          <w:sz w:val="24"/>
          <w:szCs w:val="24"/>
        </w:rPr>
        <w:t xml:space="preserve"> </w:t>
      </w:r>
      <w:r w:rsidR="00DE4BDD" w:rsidRPr="002612E7">
        <w:rPr>
          <w:rFonts w:cstheme="minorHAnsi"/>
          <w:b/>
          <w:bCs/>
          <w:sz w:val="24"/>
          <w:szCs w:val="24"/>
        </w:rPr>
        <w:t>Analyze</w:t>
      </w:r>
      <w:r w:rsidRPr="002612E7">
        <w:rPr>
          <w:rFonts w:cstheme="minorHAnsi"/>
          <w:sz w:val="24"/>
          <w:szCs w:val="24"/>
        </w:rPr>
        <w:t xml:space="preserve"> the stage of team development. </w:t>
      </w:r>
      <w:r w:rsidRPr="002612E7">
        <w:rPr>
          <w:rFonts w:cstheme="minorHAnsi"/>
          <w:b/>
          <w:bCs/>
          <w:sz w:val="24"/>
          <w:szCs w:val="24"/>
        </w:rPr>
        <w:t>Suggest</w:t>
      </w:r>
      <w:r w:rsidRPr="002612E7">
        <w:rPr>
          <w:rFonts w:cstheme="minorHAnsi"/>
          <w:sz w:val="24"/>
          <w:szCs w:val="24"/>
        </w:rPr>
        <w:t xml:space="preserve"> interventions to improve team effectiveness. </w:t>
      </w:r>
      <w:r w:rsidR="00DE4BDD" w:rsidRPr="002612E7">
        <w:rPr>
          <w:rFonts w:cstheme="minorHAnsi"/>
          <w:sz w:val="24"/>
          <w:szCs w:val="24"/>
        </w:rPr>
        <w:t xml:space="preserve">                 </w:t>
      </w:r>
      <w:r w:rsidR="0028718C">
        <w:rPr>
          <w:rFonts w:cstheme="minorHAnsi"/>
          <w:sz w:val="24"/>
          <w:szCs w:val="24"/>
        </w:rPr>
        <w:t xml:space="preserve"> </w:t>
      </w:r>
      <w:r w:rsidR="00DE4BDD" w:rsidRPr="002612E7">
        <w:rPr>
          <w:rFonts w:cstheme="minorHAnsi"/>
          <w:sz w:val="24"/>
          <w:szCs w:val="24"/>
        </w:rPr>
        <w:t xml:space="preserve">  </w:t>
      </w:r>
      <w:r w:rsidRPr="002612E7">
        <w:rPr>
          <w:rFonts w:cstheme="minorHAnsi"/>
          <w:i/>
          <w:iCs/>
          <w:sz w:val="24"/>
          <w:szCs w:val="24"/>
        </w:rPr>
        <w:t>(</w:t>
      </w:r>
      <w:r w:rsidR="002612E7" w:rsidRPr="002612E7">
        <w:rPr>
          <w:rFonts w:cstheme="minorHAnsi"/>
          <w:i/>
          <w:iCs/>
          <w:sz w:val="24"/>
          <w:szCs w:val="24"/>
        </w:rPr>
        <w:t>8</w:t>
      </w:r>
      <w:r w:rsidRPr="002612E7">
        <w:rPr>
          <w:rFonts w:cstheme="minorHAnsi"/>
          <w:i/>
          <w:iCs/>
          <w:sz w:val="24"/>
          <w:szCs w:val="24"/>
        </w:rPr>
        <w:t xml:space="preserve"> Marks)</w:t>
      </w:r>
    </w:p>
    <w:p w14:paraId="72899A57" w14:textId="4D6AFB73" w:rsidR="00005A39" w:rsidRPr="002612E7" w:rsidRDefault="00005A39" w:rsidP="005D16E2">
      <w:pPr>
        <w:spacing w:after="60"/>
        <w:jc w:val="both"/>
        <w:rPr>
          <w:rFonts w:cstheme="minorHAnsi"/>
          <w:sz w:val="24"/>
          <w:szCs w:val="24"/>
        </w:rPr>
      </w:pPr>
    </w:p>
    <w:p w14:paraId="3C6DDD77" w14:textId="60195AAA" w:rsidR="00005A39" w:rsidRPr="002612E7" w:rsidRDefault="00005A39" w:rsidP="005D16E2">
      <w:pPr>
        <w:spacing w:after="60"/>
        <w:jc w:val="both"/>
        <w:rPr>
          <w:rFonts w:cstheme="minorHAnsi"/>
          <w:sz w:val="24"/>
          <w:szCs w:val="24"/>
        </w:rPr>
      </w:pPr>
      <w:r w:rsidRPr="002612E7">
        <w:rPr>
          <w:rFonts w:cstheme="minorHAnsi"/>
          <w:b/>
          <w:bCs/>
          <w:sz w:val="24"/>
          <w:szCs w:val="24"/>
        </w:rPr>
        <w:t>Q</w:t>
      </w:r>
      <w:r w:rsidR="00E13D3A" w:rsidRPr="002612E7">
        <w:rPr>
          <w:rFonts w:cstheme="minorHAnsi"/>
          <w:b/>
          <w:bCs/>
          <w:sz w:val="24"/>
          <w:szCs w:val="24"/>
        </w:rPr>
        <w:t>3</w:t>
      </w:r>
      <w:r w:rsidRPr="002612E7">
        <w:rPr>
          <w:rFonts w:cstheme="minorHAnsi"/>
          <w:b/>
          <w:bCs/>
          <w:sz w:val="24"/>
          <w:szCs w:val="24"/>
        </w:rPr>
        <w:t>.</w:t>
      </w:r>
      <w:r w:rsidR="00E13D3A" w:rsidRPr="002612E7">
        <w:rPr>
          <w:rFonts w:cstheme="minorHAnsi"/>
          <w:b/>
          <w:bCs/>
          <w:sz w:val="24"/>
          <w:szCs w:val="24"/>
        </w:rPr>
        <w:t xml:space="preserve">  </w:t>
      </w:r>
      <w:r w:rsidRPr="002612E7">
        <w:rPr>
          <w:rFonts w:cstheme="minorHAnsi"/>
          <w:sz w:val="24"/>
          <w:szCs w:val="24"/>
        </w:rPr>
        <w:t>Ananya is a high-performing employee who prefers working independently and often ignores team inputs. While her individual performance is excellent, other team members feel excluded and disengaged.</w:t>
      </w:r>
      <w:r w:rsidR="00DE4BDD" w:rsidRPr="002612E7">
        <w:rPr>
          <w:rFonts w:cstheme="minorHAnsi"/>
          <w:sz w:val="24"/>
          <w:szCs w:val="24"/>
        </w:rPr>
        <w:t xml:space="preserve">                                                                                                     </w:t>
      </w:r>
      <w:r w:rsidRPr="002612E7">
        <w:rPr>
          <w:rFonts w:cstheme="minorHAnsi"/>
          <w:sz w:val="24"/>
          <w:szCs w:val="24"/>
        </w:rPr>
        <w:t xml:space="preserve"> </w:t>
      </w:r>
      <w:r w:rsidRPr="002612E7">
        <w:rPr>
          <w:rFonts w:cstheme="minorHAnsi"/>
          <w:i/>
          <w:iCs/>
          <w:sz w:val="24"/>
          <w:szCs w:val="24"/>
        </w:rPr>
        <w:t>(CO</w:t>
      </w:r>
      <w:r w:rsidR="0028718C">
        <w:rPr>
          <w:rFonts w:cstheme="minorHAnsi"/>
          <w:i/>
          <w:iCs/>
          <w:sz w:val="24"/>
          <w:szCs w:val="24"/>
        </w:rPr>
        <w:t>3</w:t>
      </w:r>
      <w:r w:rsidRPr="002612E7">
        <w:rPr>
          <w:rFonts w:cstheme="minorHAnsi"/>
          <w:i/>
          <w:iCs/>
          <w:sz w:val="24"/>
          <w:szCs w:val="24"/>
        </w:rPr>
        <w:t>)</w:t>
      </w:r>
    </w:p>
    <w:p w14:paraId="5DD5F84B" w14:textId="7B80944F" w:rsidR="00005A39" w:rsidRPr="002612E7" w:rsidRDefault="00005A39" w:rsidP="005D16E2">
      <w:pPr>
        <w:spacing w:after="60"/>
        <w:jc w:val="both"/>
        <w:rPr>
          <w:rFonts w:cstheme="minorHAnsi"/>
          <w:sz w:val="24"/>
          <w:szCs w:val="24"/>
        </w:rPr>
      </w:pPr>
      <w:proofErr w:type="spellStart"/>
      <w:r w:rsidRPr="002612E7">
        <w:rPr>
          <w:rFonts w:cstheme="minorHAnsi"/>
          <w:b/>
          <w:bCs/>
          <w:sz w:val="24"/>
          <w:szCs w:val="24"/>
        </w:rPr>
        <w:t>Analyse</w:t>
      </w:r>
      <w:proofErr w:type="spellEnd"/>
      <w:r w:rsidRPr="002612E7">
        <w:rPr>
          <w:rFonts w:cstheme="minorHAnsi"/>
          <w:sz w:val="24"/>
          <w:szCs w:val="24"/>
        </w:rPr>
        <w:t xml:space="preserve"> the impact of Ananya’s </w:t>
      </w:r>
      <w:proofErr w:type="spellStart"/>
      <w:r w:rsidRPr="002612E7">
        <w:rPr>
          <w:rFonts w:cstheme="minorHAnsi"/>
          <w:sz w:val="24"/>
          <w:szCs w:val="24"/>
        </w:rPr>
        <w:t>behaviour</w:t>
      </w:r>
      <w:proofErr w:type="spellEnd"/>
      <w:r w:rsidRPr="002612E7">
        <w:rPr>
          <w:rFonts w:cstheme="minorHAnsi"/>
          <w:sz w:val="24"/>
          <w:szCs w:val="24"/>
        </w:rPr>
        <w:t xml:space="preserve"> on team dynamics and </w:t>
      </w:r>
      <w:r w:rsidRPr="002612E7">
        <w:rPr>
          <w:rFonts w:cstheme="minorHAnsi"/>
          <w:b/>
          <w:bCs/>
          <w:sz w:val="24"/>
          <w:szCs w:val="24"/>
        </w:rPr>
        <w:t>apply</w:t>
      </w:r>
      <w:r w:rsidRPr="002612E7">
        <w:rPr>
          <w:rFonts w:cstheme="minorHAnsi"/>
          <w:sz w:val="24"/>
          <w:szCs w:val="24"/>
        </w:rPr>
        <w:t xml:space="preserve"> a suitable leadership approach to address the issue. </w:t>
      </w:r>
      <w:r w:rsidRPr="002612E7">
        <w:rPr>
          <w:rFonts w:cstheme="minorHAnsi"/>
          <w:b/>
          <w:bCs/>
          <w:sz w:val="24"/>
          <w:szCs w:val="24"/>
        </w:rPr>
        <w:t>Suggest</w:t>
      </w:r>
      <w:r w:rsidRPr="002612E7">
        <w:rPr>
          <w:rFonts w:cstheme="minorHAnsi"/>
          <w:sz w:val="24"/>
          <w:szCs w:val="24"/>
        </w:rPr>
        <w:t xml:space="preserve"> strategies to balance individual performance with teamwork. </w:t>
      </w:r>
      <w:r w:rsidR="00DE4BDD" w:rsidRPr="002612E7">
        <w:rPr>
          <w:rFonts w:cstheme="minorHAnsi"/>
          <w:sz w:val="24"/>
          <w:szCs w:val="24"/>
        </w:rPr>
        <w:t xml:space="preserve">                                                                                                                            </w:t>
      </w:r>
      <w:r w:rsidRPr="002612E7">
        <w:rPr>
          <w:rFonts w:cstheme="minorHAnsi"/>
          <w:i/>
          <w:iCs/>
          <w:sz w:val="24"/>
          <w:szCs w:val="24"/>
        </w:rPr>
        <w:t>(</w:t>
      </w:r>
      <w:r w:rsidR="002612E7" w:rsidRPr="002612E7">
        <w:rPr>
          <w:rFonts w:cstheme="minorHAnsi"/>
          <w:i/>
          <w:iCs/>
          <w:sz w:val="24"/>
          <w:szCs w:val="24"/>
        </w:rPr>
        <w:t>8</w:t>
      </w:r>
      <w:r w:rsidRPr="002612E7">
        <w:rPr>
          <w:rFonts w:cstheme="minorHAnsi"/>
          <w:i/>
          <w:iCs/>
          <w:sz w:val="24"/>
          <w:szCs w:val="24"/>
        </w:rPr>
        <w:t xml:space="preserve"> Marks)</w:t>
      </w:r>
    </w:p>
    <w:p w14:paraId="74A33BD2" w14:textId="2AA97200" w:rsidR="00005A39" w:rsidRPr="002612E7" w:rsidRDefault="00005A39" w:rsidP="005D16E2">
      <w:pPr>
        <w:spacing w:after="60"/>
        <w:jc w:val="both"/>
        <w:rPr>
          <w:rFonts w:cstheme="minorHAnsi"/>
          <w:sz w:val="24"/>
          <w:szCs w:val="24"/>
        </w:rPr>
      </w:pPr>
    </w:p>
    <w:p w14:paraId="153AD36C" w14:textId="6210F1B8" w:rsidR="00A7026D" w:rsidRPr="002612E7" w:rsidRDefault="00005A39" w:rsidP="005D16E2">
      <w:pPr>
        <w:spacing w:after="60"/>
        <w:jc w:val="both"/>
        <w:rPr>
          <w:rFonts w:cstheme="minorHAnsi"/>
          <w:sz w:val="24"/>
          <w:szCs w:val="24"/>
        </w:rPr>
      </w:pPr>
      <w:r w:rsidRPr="002612E7">
        <w:rPr>
          <w:rFonts w:cstheme="minorHAnsi"/>
          <w:b/>
          <w:bCs/>
          <w:sz w:val="24"/>
          <w:szCs w:val="24"/>
        </w:rPr>
        <w:t>Q</w:t>
      </w:r>
      <w:r w:rsidR="00A7026D" w:rsidRPr="002612E7">
        <w:rPr>
          <w:rFonts w:cstheme="minorHAnsi"/>
          <w:b/>
          <w:bCs/>
          <w:sz w:val="24"/>
          <w:szCs w:val="24"/>
        </w:rPr>
        <w:t>4</w:t>
      </w:r>
      <w:r w:rsidRPr="002612E7">
        <w:rPr>
          <w:rFonts w:cstheme="minorHAnsi"/>
          <w:b/>
          <w:bCs/>
          <w:sz w:val="24"/>
          <w:szCs w:val="24"/>
        </w:rPr>
        <w:t>.</w:t>
      </w:r>
      <w:r w:rsidR="00E13D3A" w:rsidRPr="002612E7">
        <w:rPr>
          <w:rFonts w:cstheme="minorHAnsi"/>
          <w:sz w:val="24"/>
          <w:szCs w:val="24"/>
        </w:rPr>
        <w:t xml:space="preserve"> </w:t>
      </w:r>
      <w:r w:rsidR="00A7026D" w:rsidRPr="002612E7">
        <w:rPr>
          <w:rFonts w:cstheme="minorHAnsi"/>
          <w:sz w:val="24"/>
          <w:szCs w:val="24"/>
        </w:rPr>
        <w:t xml:space="preserve">A diverse team consisting of members from different cultural and functional backgrounds is experiencing frequent misunderstandings and interpersonal conflicts, leading to reduced productivity. Within the team, different followership styles are evident in how members respond to leadership and organizational expectations. </w:t>
      </w:r>
      <w:r w:rsidR="00D84624" w:rsidRPr="002612E7">
        <w:rPr>
          <w:rFonts w:cstheme="minorHAnsi"/>
          <w:sz w:val="24"/>
          <w:szCs w:val="24"/>
        </w:rPr>
        <w:t xml:space="preserve">           </w:t>
      </w:r>
      <w:r w:rsidR="002612E7" w:rsidRPr="002612E7">
        <w:rPr>
          <w:rFonts w:cstheme="minorHAnsi"/>
          <w:sz w:val="24"/>
          <w:szCs w:val="24"/>
        </w:rPr>
        <w:t xml:space="preserve">                                     </w:t>
      </w:r>
      <w:r w:rsidR="002612E7" w:rsidRPr="0028718C">
        <w:rPr>
          <w:rFonts w:cstheme="minorHAnsi"/>
          <w:i/>
          <w:iCs/>
          <w:sz w:val="24"/>
          <w:szCs w:val="24"/>
        </w:rPr>
        <w:t>(CO2)</w:t>
      </w:r>
      <w:r w:rsidR="00D84624" w:rsidRPr="0028718C">
        <w:rPr>
          <w:rFonts w:cstheme="minorHAnsi"/>
          <w:i/>
          <w:iCs/>
          <w:sz w:val="24"/>
          <w:szCs w:val="24"/>
        </w:rPr>
        <w:t xml:space="preserve">                                                                                                                                                               </w:t>
      </w:r>
    </w:p>
    <w:p w14:paraId="45878D03" w14:textId="40C5B51D" w:rsidR="00A7026D" w:rsidRPr="002612E7" w:rsidRDefault="00A7026D" w:rsidP="005D16E2">
      <w:pPr>
        <w:spacing w:after="60"/>
        <w:jc w:val="both"/>
        <w:rPr>
          <w:rFonts w:cstheme="minorHAnsi"/>
          <w:sz w:val="24"/>
          <w:szCs w:val="24"/>
        </w:rPr>
      </w:pPr>
      <w:r w:rsidRPr="002612E7">
        <w:rPr>
          <w:rFonts w:cstheme="minorHAnsi"/>
          <w:b/>
          <w:bCs/>
          <w:sz w:val="24"/>
          <w:szCs w:val="24"/>
        </w:rPr>
        <w:t>Identify</w:t>
      </w:r>
      <w:r w:rsidRPr="002612E7">
        <w:rPr>
          <w:rFonts w:cstheme="minorHAnsi"/>
          <w:sz w:val="24"/>
          <w:szCs w:val="24"/>
        </w:rPr>
        <w:t xml:space="preserve"> how each of the four types of followership contributes to conflict within the team.</w:t>
      </w:r>
      <w:r w:rsidRPr="002612E7">
        <w:rPr>
          <w:rFonts w:cstheme="minorHAnsi"/>
          <w:sz w:val="24"/>
          <w:szCs w:val="24"/>
        </w:rPr>
        <w:br/>
      </w:r>
      <w:proofErr w:type="spellStart"/>
      <w:r w:rsidRPr="002612E7">
        <w:rPr>
          <w:rFonts w:cstheme="minorHAnsi"/>
          <w:sz w:val="24"/>
          <w:szCs w:val="24"/>
        </w:rPr>
        <w:t>Analyse</w:t>
      </w:r>
      <w:proofErr w:type="spellEnd"/>
      <w:r w:rsidRPr="002612E7">
        <w:rPr>
          <w:rFonts w:cstheme="minorHAnsi"/>
          <w:sz w:val="24"/>
          <w:szCs w:val="24"/>
        </w:rPr>
        <w:t xml:space="preserve"> the challenges that arise due to the presence of varied followership styles in a diverse team. </w:t>
      </w:r>
      <w:r w:rsidR="0028718C">
        <w:rPr>
          <w:rFonts w:cstheme="minorHAnsi"/>
          <w:sz w:val="24"/>
          <w:szCs w:val="24"/>
        </w:rPr>
        <w:t>Develop</w:t>
      </w:r>
      <w:r w:rsidRPr="002612E7">
        <w:rPr>
          <w:rFonts w:cstheme="minorHAnsi"/>
          <w:sz w:val="24"/>
          <w:szCs w:val="24"/>
        </w:rPr>
        <w:t xml:space="preserve"> leadership strategies to effectively manage different followership styles and improve collaboration and overall team performance.                                </w:t>
      </w:r>
      <w:r w:rsidR="0028718C">
        <w:rPr>
          <w:rFonts w:cstheme="minorHAnsi"/>
          <w:sz w:val="24"/>
          <w:szCs w:val="24"/>
        </w:rPr>
        <w:t xml:space="preserve">        </w:t>
      </w:r>
      <w:r w:rsidRPr="002612E7">
        <w:rPr>
          <w:rFonts w:cstheme="minorHAnsi"/>
          <w:sz w:val="24"/>
          <w:szCs w:val="24"/>
        </w:rPr>
        <w:t xml:space="preserve">       </w:t>
      </w:r>
      <w:r w:rsidRPr="0028718C">
        <w:rPr>
          <w:rFonts w:cstheme="minorHAnsi"/>
          <w:i/>
          <w:iCs/>
          <w:sz w:val="24"/>
          <w:szCs w:val="24"/>
        </w:rPr>
        <w:t>(</w:t>
      </w:r>
      <w:r w:rsidR="002612E7" w:rsidRPr="0028718C">
        <w:rPr>
          <w:rFonts w:cstheme="minorHAnsi"/>
          <w:i/>
          <w:iCs/>
          <w:sz w:val="24"/>
          <w:szCs w:val="24"/>
        </w:rPr>
        <w:t>8</w:t>
      </w:r>
      <w:r w:rsidRPr="0028718C">
        <w:rPr>
          <w:rFonts w:cstheme="minorHAnsi"/>
          <w:i/>
          <w:iCs/>
          <w:sz w:val="24"/>
          <w:szCs w:val="24"/>
        </w:rPr>
        <w:t xml:space="preserve"> Marks)</w:t>
      </w:r>
    </w:p>
    <w:p w14:paraId="0A68069D" w14:textId="77777777" w:rsidR="0028718C" w:rsidRDefault="0028718C" w:rsidP="005D16E2">
      <w:pPr>
        <w:spacing w:after="60"/>
        <w:jc w:val="both"/>
        <w:rPr>
          <w:rFonts w:cstheme="minorHAnsi"/>
          <w:b/>
          <w:bCs/>
          <w:sz w:val="24"/>
          <w:szCs w:val="24"/>
        </w:rPr>
      </w:pPr>
    </w:p>
    <w:p w14:paraId="506C97E7" w14:textId="09E75301" w:rsidR="00005A39" w:rsidRPr="002612E7" w:rsidRDefault="00005A39" w:rsidP="005D16E2">
      <w:pPr>
        <w:spacing w:after="60"/>
        <w:jc w:val="both"/>
        <w:rPr>
          <w:rFonts w:cstheme="minorHAnsi"/>
          <w:sz w:val="24"/>
          <w:szCs w:val="24"/>
        </w:rPr>
      </w:pPr>
      <w:r w:rsidRPr="002612E7">
        <w:rPr>
          <w:rFonts w:cstheme="minorHAnsi"/>
          <w:b/>
          <w:bCs/>
          <w:sz w:val="24"/>
          <w:szCs w:val="24"/>
        </w:rPr>
        <w:t>Q</w:t>
      </w:r>
      <w:r w:rsidR="00A7026D" w:rsidRPr="002612E7">
        <w:rPr>
          <w:rFonts w:cstheme="minorHAnsi"/>
          <w:b/>
          <w:bCs/>
          <w:sz w:val="24"/>
          <w:szCs w:val="24"/>
        </w:rPr>
        <w:t>5</w:t>
      </w:r>
      <w:r w:rsidRPr="002612E7">
        <w:rPr>
          <w:rFonts w:cstheme="minorHAnsi"/>
          <w:b/>
          <w:bCs/>
          <w:sz w:val="24"/>
          <w:szCs w:val="24"/>
        </w:rPr>
        <w:t>.</w:t>
      </w:r>
      <w:r w:rsidR="00922DFE" w:rsidRPr="002612E7">
        <w:rPr>
          <w:rFonts w:cstheme="minorHAnsi"/>
          <w:b/>
          <w:bCs/>
          <w:sz w:val="24"/>
          <w:szCs w:val="24"/>
        </w:rPr>
        <w:t xml:space="preserve"> </w:t>
      </w:r>
      <w:r w:rsidRPr="002612E7">
        <w:rPr>
          <w:rFonts w:cstheme="minorHAnsi"/>
          <w:sz w:val="24"/>
          <w:szCs w:val="24"/>
        </w:rPr>
        <w:t xml:space="preserve">In a project team, one member actively supports others, resolves conflicts, and maintains harmony, while another member constantly challenges the team to meet deadlines aggressively. </w:t>
      </w:r>
      <w:r w:rsidR="0028718C">
        <w:rPr>
          <w:rFonts w:cstheme="minorHAnsi"/>
          <w:sz w:val="24"/>
          <w:szCs w:val="24"/>
        </w:rPr>
        <w:t xml:space="preserve">                                                                                                                             </w:t>
      </w:r>
      <w:r w:rsidRPr="002612E7">
        <w:rPr>
          <w:rFonts w:cstheme="minorHAnsi"/>
          <w:i/>
          <w:iCs/>
          <w:sz w:val="24"/>
          <w:szCs w:val="24"/>
        </w:rPr>
        <w:t>(CO2)</w:t>
      </w:r>
    </w:p>
    <w:p w14:paraId="710C6377" w14:textId="100A56DE" w:rsidR="00005A39" w:rsidRPr="002612E7" w:rsidRDefault="00005A39" w:rsidP="005D16E2">
      <w:pPr>
        <w:spacing w:after="60"/>
        <w:jc w:val="both"/>
        <w:rPr>
          <w:rFonts w:cstheme="minorHAnsi"/>
          <w:sz w:val="24"/>
          <w:szCs w:val="24"/>
        </w:rPr>
      </w:pPr>
      <w:r w:rsidRPr="002612E7">
        <w:rPr>
          <w:rFonts w:cstheme="minorHAnsi"/>
          <w:sz w:val="24"/>
          <w:szCs w:val="24"/>
        </w:rPr>
        <w:t xml:space="preserve">Using </w:t>
      </w:r>
      <w:r w:rsidR="00007464" w:rsidRPr="002612E7">
        <w:rPr>
          <w:rFonts w:cstheme="minorHAnsi"/>
          <w:sz w:val="24"/>
          <w:szCs w:val="24"/>
        </w:rPr>
        <w:t xml:space="preserve">Belbin’s </w:t>
      </w:r>
      <w:r w:rsidRPr="002612E7">
        <w:rPr>
          <w:rFonts w:cstheme="minorHAnsi"/>
          <w:sz w:val="24"/>
          <w:szCs w:val="24"/>
        </w:rPr>
        <w:t>team role</w:t>
      </w:r>
      <w:r w:rsidR="006F4E4C">
        <w:rPr>
          <w:rFonts w:cstheme="minorHAnsi"/>
          <w:sz w:val="24"/>
          <w:szCs w:val="24"/>
        </w:rPr>
        <w:t>s framework</w:t>
      </w:r>
      <w:r w:rsidRPr="002612E7">
        <w:rPr>
          <w:rFonts w:cstheme="minorHAnsi"/>
          <w:sz w:val="24"/>
          <w:szCs w:val="24"/>
        </w:rPr>
        <w:t xml:space="preserve">, </w:t>
      </w:r>
      <w:r w:rsidRPr="002612E7">
        <w:rPr>
          <w:rFonts w:cstheme="minorHAnsi"/>
          <w:b/>
          <w:bCs/>
          <w:sz w:val="24"/>
          <w:szCs w:val="24"/>
        </w:rPr>
        <w:t>identify</w:t>
      </w:r>
      <w:r w:rsidRPr="002612E7">
        <w:rPr>
          <w:rFonts w:cstheme="minorHAnsi"/>
          <w:sz w:val="24"/>
          <w:szCs w:val="24"/>
        </w:rPr>
        <w:t xml:space="preserve"> the roles being played </w:t>
      </w:r>
      <w:r w:rsidR="0028718C">
        <w:rPr>
          <w:rFonts w:cstheme="minorHAnsi"/>
          <w:sz w:val="24"/>
          <w:szCs w:val="24"/>
        </w:rPr>
        <w:t xml:space="preserve">by the team members </w:t>
      </w:r>
      <w:r w:rsidRPr="002612E7">
        <w:rPr>
          <w:rFonts w:cstheme="minorHAnsi"/>
          <w:sz w:val="24"/>
          <w:szCs w:val="24"/>
        </w:rPr>
        <w:t xml:space="preserve">and </w:t>
      </w:r>
      <w:proofErr w:type="spellStart"/>
      <w:r w:rsidRPr="002612E7">
        <w:rPr>
          <w:rFonts w:cstheme="minorHAnsi"/>
          <w:b/>
          <w:bCs/>
          <w:sz w:val="24"/>
          <w:szCs w:val="24"/>
        </w:rPr>
        <w:t>analyse</w:t>
      </w:r>
      <w:proofErr w:type="spellEnd"/>
      <w:r w:rsidRPr="002612E7">
        <w:rPr>
          <w:rFonts w:cstheme="minorHAnsi"/>
          <w:sz w:val="24"/>
          <w:szCs w:val="24"/>
        </w:rPr>
        <w:t xml:space="preserve"> how these roles contribute to team effectiveness. </w:t>
      </w:r>
      <w:r w:rsidR="0028718C">
        <w:rPr>
          <w:rFonts w:cstheme="minorHAnsi"/>
          <w:sz w:val="24"/>
          <w:szCs w:val="24"/>
        </w:rPr>
        <w:t xml:space="preserve">                                         </w:t>
      </w:r>
      <w:r w:rsidRPr="002612E7">
        <w:rPr>
          <w:rFonts w:cstheme="minorHAnsi"/>
          <w:i/>
          <w:iCs/>
          <w:sz w:val="24"/>
          <w:szCs w:val="24"/>
        </w:rPr>
        <w:t>(</w:t>
      </w:r>
      <w:r w:rsidR="002612E7" w:rsidRPr="002612E7">
        <w:rPr>
          <w:rFonts w:cstheme="minorHAnsi"/>
          <w:i/>
          <w:iCs/>
          <w:sz w:val="24"/>
          <w:szCs w:val="24"/>
        </w:rPr>
        <w:t>8</w:t>
      </w:r>
      <w:r w:rsidRPr="002612E7">
        <w:rPr>
          <w:rFonts w:cstheme="minorHAnsi"/>
          <w:i/>
          <w:iCs/>
          <w:sz w:val="24"/>
          <w:szCs w:val="24"/>
        </w:rPr>
        <w:t xml:space="preserve"> Marks)</w:t>
      </w:r>
    </w:p>
    <w:p w14:paraId="2C3A1B3E" w14:textId="77777777" w:rsidR="00005A39" w:rsidRPr="00922DFE" w:rsidRDefault="00005A39" w:rsidP="005D16E2">
      <w:pPr>
        <w:spacing w:after="60"/>
        <w:jc w:val="both"/>
        <w:rPr>
          <w:rFonts w:cstheme="minorHAnsi"/>
          <w:b/>
          <w:bCs/>
          <w:sz w:val="24"/>
          <w:szCs w:val="24"/>
        </w:rPr>
      </w:pPr>
    </w:p>
    <w:p w14:paraId="163009E9" w14:textId="77777777" w:rsidR="00956BDE" w:rsidRPr="00922DFE" w:rsidRDefault="00956BDE" w:rsidP="005D16E2">
      <w:pPr>
        <w:rPr>
          <w:rFonts w:cstheme="minorHAnsi"/>
          <w:sz w:val="24"/>
          <w:szCs w:val="24"/>
        </w:rPr>
      </w:pPr>
    </w:p>
    <w:sectPr w:rsidR="00956BDE" w:rsidRPr="00922DFE"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1FD71" w14:textId="77777777" w:rsidR="00C70B2A" w:rsidRDefault="00C70B2A" w:rsidP="00565F93">
      <w:pPr>
        <w:spacing w:after="0" w:line="240" w:lineRule="auto"/>
      </w:pPr>
      <w:r>
        <w:separator/>
      </w:r>
    </w:p>
  </w:endnote>
  <w:endnote w:type="continuationSeparator" w:id="0">
    <w:p w14:paraId="5292B842" w14:textId="77777777" w:rsidR="00C70B2A" w:rsidRDefault="00C70B2A"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BD122" w14:textId="77777777" w:rsidR="00C70B2A" w:rsidRDefault="00C70B2A" w:rsidP="00565F93">
      <w:pPr>
        <w:spacing w:after="0" w:line="240" w:lineRule="auto"/>
      </w:pPr>
      <w:r>
        <w:separator/>
      </w:r>
    </w:p>
  </w:footnote>
  <w:footnote w:type="continuationSeparator" w:id="0">
    <w:p w14:paraId="26CD00DA" w14:textId="77777777" w:rsidR="00C70B2A" w:rsidRDefault="00C70B2A"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186DA4"/>
    <w:multiLevelType w:val="hybridMultilevel"/>
    <w:tmpl w:val="EBFE0E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05A39"/>
    <w:rsid w:val="00007464"/>
    <w:rsid w:val="00031DE4"/>
    <w:rsid w:val="0003263B"/>
    <w:rsid w:val="00050E41"/>
    <w:rsid w:val="00050E8E"/>
    <w:rsid w:val="000C6F0D"/>
    <w:rsid w:val="000E546F"/>
    <w:rsid w:val="001112C3"/>
    <w:rsid w:val="001233BE"/>
    <w:rsid w:val="00147366"/>
    <w:rsid w:val="001607CB"/>
    <w:rsid w:val="001E2EBC"/>
    <w:rsid w:val="002166A8"/>
    <w:rsid w:val="00255763"/>
    <w:rsid w:val="002612E7"/>
    <w:rsid w:val="00286635"/>
    <w:rsid w:val="0028718C"/>
    <w:rsid w:val="002969DB"/>
    <w:rsid w:val="002A662E"/>
    <w:rsid w:val="00314F81"/>
    <w:rsid w:val="0035360D"/>
    <w:rsid w:val="003712A3"/>
    <w:rsid w:val="00394D92"/>
    <w:rsid w:val="003C11BA"/>
    <w:rsid w:val="003D5570"/>
    <w:rsid w:val="003F7014"/>
    <w:rsid w:val="00402A42"/>
    <w:rsid w:val="004031BE"/>
    <w:rsid w:val="004058EE"/>
    <w:rsid w:val="00441E4C"/>
    <w:rsid w:val="00463CD5"/>
    <w:rsid w:val="00470A63"/>
    <w:rsid w:val="004817D9"/>
    <w:rsid w:val="005544AB"/>
    <w:rsid w:val="00565F93"/>
    <w:rsid w:val="005A7E36"/>
    <w:rsid w:val="005D16E2"/>
    <w:rsid w:val="005D46DC"/>
    <w:rsid w:val="006074E3"/>
    <w:rsid w:val="00637CE1"/>
    <w:rsid w:val="006F4E4C"/>
    <w:rsid w:val="0070146B"/>
    <w:rsid w:val="00761327"/>
    <w:rsid w:val="00823F23"/>
    <w:rsid w:val="00841CA5"/>
    <w:rsid w:val="00877D3A"/>
    <w:rsid w:val="008A5BA8"/>
    <w:rsid w:val="008E31D1"/>
    <w:rsid w:val="009012A2"/>
    <w:rsid w:val="00903A58"/>
    <w:rsid w:val="0091524B"/>
    <w:rsid w:val="00921E9B"/>
    <w:rsid w:val="00922DFE"/>
    <w:rsid w:val="009231A7"/>
    <w:rsid w:val="00923DCD"/>
    <w:rsid w:val="00943702"/>
    <w:rsid w:val="00956BDE"/>
    <w:rsid w:val="00956E30"/>
    <w:rsid w:val="009B048D"/>
    <w:rsid w:val="009B7387"/>
    <w:rsid w:val="009E38F9"/>
    <w:rsid w:val="009F5BC0"/>
    <w:rsid w:val="00A7026D"/>
    <w:rsid w:val="00A964EE"/>
    <w:rsid w:val="00AA0EE8"/>
    <w:rsid w:val="00AF7654"/>
    <w:rsid w:val="00B43E12"/>
    <w:rsid w:val="00B44A19"/>
    <w:rsid w:val="00B54346"/>
    <w:rsid w:val="00B71AD9"/>
    <w:rsid w:val="00BB291F"/>
    <w:rsid w:val="00BC2AC0"/>
    <w:rsid w:val="00BD34FB"/>
    <w:rsid w:val="00C52051"/>
    <w:rsid w:val="00C70B2A"/>
    <w:rsid w:val="00CE1653"/>
    <w:rsid w:val="00D63CBF"/>
    <w:rsid w:val="00D84624"/>
    <w:rsid w:val="00DD234B"/>
    <w:rsid w:val="00DE4BDD"/>
    <w:rsid w:val="00E0384F"/>
    <w:rsid w:val="00E054A5"/>
    <w:rsid w:val="00E13D3A"/>
    <w:rsid w:val="00E16D71"/>
    <w:rsid w:val="00E35AF4"/>
    <w:rsid w:val="00E61C02"/>
    <w:rsid w:val="00E61F85"/>
    <w:rsid w:val="00E952C7"/>
    <w:rsid w:val="00EE7B7F"/>
    <w:rsid w:val="00F2160A"/>
    <w:rsid w:val="00F777FE"/>
    <w:rsid w:val="00FD616D"/>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semiHidden/>
    <w:unhideWhenUsed/>
    <w:rsid w:val="00A702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E3FEF-B5EF-4CC8-B2D0-61D736467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4</cp:revision>
  <cp:lastPrinted>2026-04-09T09:15:00Z</cp:lastPrinted>
  <dcterms:created xsi:type="dcterms:W3CDTF">2026-04-09T08:06:00Z</dcterms:created>
  <dcterms:modified xsi:type="dcterms:W3CDTF">2026-04-09T09:16:00Z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