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5CD" w:rsidRDefault="007465CD" w:rsidP="007465CD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7465CD" w:rsidRDefault="007465CD" w:rsidP="007465CD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7465CD" w:rsidRPr="000907C5" w:rsidRDefault="007465CD" w:rsidP="007465CD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7465CD" w:rsidRPr="00C11FF5" w:rsidRDefault="007465CD" w:rsidP="007465CD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7465CD" w:rsidRDefault="007465CD" w:rsidP="007465CD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FIRST TRIMESTER (Batch 2020</w:t>
      </w:r>
      <w:r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22</w:t>
      </w:r>
      <w:r w:rsidRPr="00C11FF5">
        <w:rPr>
          <w:rFonts w:ascii="Arial" w:hAnsi="Arial" w:cs="Arial"/>
          <w:b/>
          <w:bCs/>
        </w:rPr>
        <w:t>)</w:t>
      </w:r>
    </w:p>
    <w:p w:rsidR="007465CD" w:rsidRPr="00C11FF5" w:rsidRDefault="007465CD" w:rsidP="007465CD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Set-A</w:t>
      </w:r>
    </w:p>
    <w:p w:rsidR="007465CD" w:rsidRDefault="007465CD" w:rsidP="007465CD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Pr="00C11FF5">
        <w:rPr>
          <w:rFonts w:ascii="Arial" w:hAnsi="Arial" w:cs="Arial"/>
          <w:b/>
          <w:bCs/>
        </w:rPr>
        <w:t xml:space="preserve"> TERM EXAM</w:t>
      </w:r>
      <w:r>
        <w:rPr>
          <w:rFonts w:ascii="Arial" w:hAnsi="Arial" w:cs="Arial"/>
          <w:b/>
          <w:bCs/>
        </w:rPr>
        <w:t>INATION IMPROVEMENT, DEC-2020</w:t>
      </w:r>
    </w:p>
    <w:p w:rsidR="007465CD" w:rsidRDefault="007465CD" w:rsidP="007465CD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7465CD" w:rsidRPr="00C11FF5" w:rsidTr="00C06432">
        <w:trPr>
          <w:trHeight w:val="440"/>
        </w:trPr>
        <w:tc>
          <w:tcPr>
            <w:tcW w:w="1838" w:type="dxa"/>
            <w:vAlign w:val="center"/>
          </w:tcPr>
          <w:p w:rsidR="007465CD" w:rsidRPr="00C11FF5" w:rsidRDefault="007465CD" w:rsidP="00C06432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7465CD" w:rsidRPr="001811E2" w:rsidRDefault="007465CD" w:rsidP="00C0643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Analysis using Spreadsheets</w:t>
            </w:r>
          </w:p>
        </w:tc>
        <w:tc>
          <w:tcPr>
            <w:tcW w:w="1710" w:type="dxa"/>
            <w:vAlign w:val="center"/>
          </w:tcPr>
          <w:p w:rsidR="007465CD" w:rsidRPr="00C11FF5" w:rsidRDefault="007465CD" w:rsidP="00C06432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7465CD" w:rsidRPr="00C11FF5" w:rsidRDefault="007465CD" w:rsidP="00C0643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IT101</w:t>
            </w:r>
          </w:p>
        </w:tc>
      </w:tr>
      <w:tr w:rsidR="007465CD" w:rsidRPr="00C11FF5" w:rsidTr="00C06432">
        <w:trPr>
          <w:trHeight w:val="440"/>
        </w:trPr>
        <w:tc>
          <w:tcPr>
            <w:tcW w:w="1838" w:type="dxa"/>
            <w:vAlign w:val="center"/>
          </w:tcPr>
          <w:p w:rsidR="007465CD" w:rsidRPr="00C11FF5" w:rsidRDefault="007465CD" w:rsidP="00C0643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7465CD" w:rsidRPr="00C11FF5" w:rsidRDefault="007465CD" w:rsidP="00C0643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hours</w:t>
            </w:r>
          </w:p>
        </w:tc>
        <w:tc>
          <w:tcPr>
            <w:tcW w:w="1710" w:type="dxa"/>
            <w:vAlign w:val="center"/>
          </w:tcPr>
          <w:p w:rsidR="007465CD" w:rsidRPr="00C11FF5" w:rsidRDefault="007465CD" w:rsidP="00C06432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7465CD" w:rsidRPr="00C11FF5" w:rsidRDefault="007465CD" w:rsidP="00C0643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</w:tbl>
    <w:p w:rsidR="007465CD" w:rsidRPr="001C437D" w:rsidRDefault="007465CD" w:rsidP="007465CD">
      <w:pPr>
        <w:spacing w:before="240"/>
        <w:rPr>
          <w:rFonts w:ascii="Arial" w:hAnsi="Arial" w:cs="Arial"/>
          <w:b/>
        </w:rPr>
      </w:pPr>
      <w:r w:rsidRPr="001C437D">
        <w:rPr>
          <w:rFonts w:ascii="Arial" w:hAnsi="Arial" w:cs="Arial"/>
          <w:b/>
          <w:bCs/>
        </w:rPr>
        <w:t>INSTRUCTIONS:</w:t>
      </w:r>
      <w:r w:rsidRPr="001C437D">
        <w:rPr>
          <w:rFonts w:ascii="Arial" w:hAnsi="Arial" w:cs="Arial"/>
          <w:b/>
        </w:rPr>
        <w:t xml:space="preserve"> </w:t>
      </w:r>
    </w:p>
    <w:p w:rsidR="007465CD" w:rsidRDefault="007465CD" w:rsidP="007465CD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All the questions are compulsory.</w:t>
      </w:r>
    </w:p>
    <w:p w:rsidR="007465CD" w:rsidRDefault="007465CD" w:rsidP="007465CD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Please save the file with Full Name and Section (</w:t>
      </w:r>
      <w:proofErr w:type="spellStart"/>
      <w:r>
        <w:rPr>
          <w:rFonts w:ascii="Book Antiqua" w:hAnsi="Book Antiqua" w:cs="Arial"/>
        </w:rPr>
        <w:t>FirstNameLastname_Section</w:t>
      </w:r>
      <w:proofErr w:type="spellEnd"/>
      <w:r>
        <w:rPr>
          <w:rFonts w:ascii="Book Antiqua" w:hAnsi="Book Antiqua" w:cs="Arial"/>
        </w:rPr>
        <w:t>)</w:t>
      </w:r>
    </w:p>
    <w:p w:rsidR="007465CD" w:rsidRPr="0055117D" w:rsidRDefault="007465CD" w:rsidP="007465CD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All the questions are based on one file (Data.xlsx)</w:t>
      </w:r>
    </w:p>
    <w:p w:rsidR="007465CD" w:rsidRDefault="007465CD" w:rsidP="007465CD">
      <w:pPr>
        <w:spacing w:after="0" w:line="360" w:lineRule="auto"/>
        <w:rPr>
          <w:rFonts w:ascii="Book Antiqua" w:hAnsi="Book Antiqua" w:cs="Arial"/>
          <w:b/>
          <w:u w:val="single"/>
        </w:rPr>
      </w:pPr>
    </w:p>
    <w:p w:rsidR="007465CD" w:rsidRDefault="007465CD" w:rsidP="007465CD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55117D">
        <w:rPr>
          <w:rFonts w:ascii="Book Antiqua" w:hAnsi="Book Antiqua" w:cs="Arial"/>
          <w:b/>
          <w:u w:val="single"/>
        </w:rPr>
        <w:t>Questions.1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</w:t>
      </w:r>
    </w:p>
    <w:p w:rsidR="007465CD" w:rsidRPr="004153E4" w:rsidRDefault="007465CD" w:rsidP="007465CD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a)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Find out the total sales of office supplies and compare it with furniture sales.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2.5</w:t>
      </w:r>
      <w:r w:rsidRPr="00406274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 xml:space="preserve"> marks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                            </w:t>
      </w:r>
    </w:p>
    <w:p w:rsidR="007465CD" w:rsidRPr="004153E4" w:rsidRDefault="007465CD" w:rsidP="007465CD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b)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If profit is more than 100 give discount of 5% otherwise give discount of 2.5</w:t>
      </w:r>
      <w:proofErr w:type="gramStart"/>
      <w:r w:rsidRPr="00184B57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%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 xml:space="preserve">  </w:t>
      </w:r>
      <w:r w:rsidRPr="00184B57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(</w:t>
      </w:r>
      <w:proofErr w:type="gramEnd"/>
      <w:r w:rsidRPr="00184B57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create separate column of discount)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 xml:space="preserve">.                                                                                          </w:t>
      </w:r>
      <w:r w:rsidRPr="00184B57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</w:t>
      </w:r>
      <w:r w:rsidRPr="001C19BF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 xml:space="preserve">5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marks                                                     </w:t>
      </w:r>
      <w:r w:rsidRPr="004153E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</w:t>
      </w:r>
    </w:p>
    <w:p w:rsidR="007465CD" w:rsidRPr="004153E4" w:rsidRDefault="007465CD" w:rsidP="007465CD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c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) Sort the data as per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the increasing order of the target sales.                                 </w:t>
      </w:r>
      <w:r w:rsidRPr="001906B3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2.5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 xml:space="preserve"> marks</w:t>
      </w:r>
    </w:p>
    <w:p w:rsidR="007465CD" w:rsidRPr="0055117D" w:rsidRDefault="007465CD" w:rsidP="007465CD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</w:r>
    </w:p>
    <w:p w:rsidR="007465CD" w:rsidRDefault="007465CD" w:rsidP="007465CD">
      <w:pPr>
        <w:jc w:val="both"/>
        <w:rPr>
          <w:rFonts w:ascii="Book Antiqua" w:hAnsi="Book Antiqua" w:cs="Arial"/>
          <w:b/>
        </w:rPr>
      </w:pPr>
      <w:r w:rsidRPr="0055117D">
        <w:rPr>
          <w:rFonts w:ascii="Book Antiqua" w:hAnsi="Book Antiqua" w:cs="Arial"/>
          <w:b/>
          <w:u w:val="single"/>
        </w:rPr>
        <w:t>Questions.2</w:t>
      </w:r>
      <w:r w:rsidRPr="0055117D">
        <w:rPr>
          <w:rFonts w:ascii="Book Antiqua" w:hAnsi="Book Antiqua" w:cs="Arial"/>
          <w:b/>
        </w:rPr>
        <w:tab/>
      </w:r>
    </w:p>
    <w:p w:rsidR="007465CD" w:rsidRPr="00D85008" w:rsidRDefault="007465CD" w:rsidP="007465CD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Q2 a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) As we have to find out how business is d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oing we have to find out the average order quantity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of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Art sub category and paper sub category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and mention which sub category is performing better in terms of average quantity.                                                                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5 marks</w:t>
      </w:r>
      <w:r w:rsidRPr="00B42483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 xml:space="preserve">                                                                            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 xml:space="preserve">                             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             </w:t>
      </w:r>
    </w:p>
    <w:p w:rsidR="007465CD" w:rsidRPr="004A5E6F" w:rsidRDefault="007465CD" w:rsidP="007465CD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b) 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It is better to take decision on various states, for this we need to get graphical representation of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target sales of various categories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.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(Use Excel File Data</w:t>
      </w:r>
      <w:r w:rsidRPr="004153E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)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.                                              </w:t>
      </w:r>
      <w:r w:rsidRPr="004A5E6F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2.5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marks                                               </w:t>
      </w:r>
    </w:p>
    <w:p w:rsidR="007465CD" w:rsidRPr="004153E4" w:rsidRDefault="007465CD" w:rsidP="007465CD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c) Highlight all the product name whose sales are more than 50.                                    </w:t>
      </w:r>
      <w:r w:rsidRPr="004A5E6F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2.5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marks                                               </w:t>
      </w:r>
    </w:p>
    <w:p w:rsidR="007465CD" w:rsidRDefault="007465CD" w:rsidP="007465CD">
      <w:pPr>
        <w:jc w:val="both"/>
        <w:rPr>
          <w:rFonts w:ascii="Book Antiqua" w:hAnsi="Book Antiqua" w:cs="Arial"/>
          <w:b/>
        </w:rPr>
      </w:pPr>
    </w:p>
    <w:p w:rsidR="007465CD" w:rsidRDefault="007465CD" w:rsidP="007465CD">
      <w:pPr>
        <w:jc w:val="both"/>
        <w:rPr>
          <w:rFonts w:ascii="Book Antiqua" w:hAnsi="Book Antiqua" w:cs="Arial"/>
          <w:b/>
        </w:rPr>
      </w:pPr>
    </w:p>
    <w:p w:rsidR="007465CD" w:rsidRPr="0055117D" w:rsidRDefault="007465CD" w:rsidP="007465CD">
      <w:pPr>
        <w:jc w:val="both"/>
        <w:rPr>
          <w:rFonts w:ascii="Book Antiqua" w:hAnsi="Book Antiqua" w:cs="Arial"/>
        </w:rPr>
      </w:pP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</w:p>
    <w:p w:rsidR="007465CD" w:rsidRDefault="007465CD" w:rsidP="007465CD">
      <w:pPr>
        <w:jc w:val="both"/>
        <w:rPr>
          <w:rFonts w:ascii="Book Antiqua" w:hAnsi="Book Antiqua" w:cs="Arial"/>
          <w:b/>
        </w:rPr>
      </w:pPr>
      <w:r w:rsidRPr="0055117D">
        <w:rPr>
          <w:rFonts w:ascii="Book Antiqua" w:hAnsi="Book Antiqua" w:cs="Arial"/>
          <w:b/>
          <w:u w:val="single"/>
        </w:rPr>
        <w:lastRenderedPageBreak/>
        <w:t>Questions.3</w:t>
      </w:r>
      <w:r w:rsidRPr="0055117D">
        <w:rPr>
          <w:rFonts w:ascii="Book Antiqua" w:hAnsi="Book Antiqua" w:cs="Arial"/>
          <w:b/>
        </w:rPr>
        <w:tab/>
      </w:r>
    </w:p>
    <w:p w:rsidR="007465CD" w:rsidRPr="004153E4" w:rsidRDefault="007465CD" w:rsidP="007465CD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a) We have to grade categories on the basis target sales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.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(create separate column Grade)</w:t>
      </w:r>
    </w:p>
    <w:p w:rsidR="007465CD" w:rsidRPr="004153E4" w:rsidRDefault="007465CD" w:rsidP="007465CD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a.)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target sales more than 2000: D Grade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                                                                       </w:t>
      </w:r>
    </w:p>
    <w:p w:rsidR="007465CD" w:rsidRPr="004153E4" w:rsidRDefault="007465CD" w:rsidP="007465CD">
      <w:pPr>
        <w:spacing w:after="0" w:line="36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b.)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target sales more than 5000: C Grade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                                                                       </w:t>
      </w:r>
    </w:p>
    <w:p w:rsidR="007465CD" w:rsidRDefault="007465CD" w:rsidP="007465CD">
      <w:pPr>
        <w:spacing w:after="0" w:line="36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c.) target sales more than 7000: B Grade</w:t>
      </w:r>
    </w:p>
    <w:p w:rsidR="007465CD" w:rsidRPr="004153E4" w:rsidRDefault="007465CD" w:rsidP="007465CD">
      <w:pPr>
        <w:spacing w:after="0" w:line="36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d)  target sales more than 8000: A Grade</w:t>
      </w:r>
    </w:p>
    <w:p w:rsidR="007465CD" w:rsidRPr="004153E4" w:rsidRDefault="007465CD" w:rsidP="007465CD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</w:t>
      </w:r>
      <w:r w:rsidRPr="004153E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Note: Use appropriate function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                                                               5 marks</w:t>
      </w:r>
    </w:p>
    <w:p w:rsidR="007465CD" w:rsidRPr="004153E4" w:rsidRDefault="007465CD" w:rsidP="007465CD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b) Generate information of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profit of sub-categories in various categories.                       </w:t>
      </w:r>
      <w:r w:rsidRPr="00885ED6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2.5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 xml:space="preserve"> marks</w:t>
      </w:r>
    </w:p>
    <w:p w:rsidR="007465CD" w:rsidRDefault="007465CD" w:rsidP="007465CD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c) 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Calculate s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ome taxes which needs to pay 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which is 10% flat of their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sales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.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     </w:t>
      </w:r>
      <w:r w:rsidRPr="00885ED6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2.5</w:t>
      </w:r>
      <w:r>
        <w:rPr>
          <w:rFonts w:ascii="Book Antiqua" w:hAnsi="Book Antiqua" w:cs="Arial"/>
          <w:b/>
        </w:rPr>
        <w:tab/>
        <w:t>marks</w:t>
      </w:r>
      <w:r>
        <w:rPr>
          <w:rFonts w:ascii="Book Antiqua" w:hAnsi="Book Antiqua" w:cs="Arial"/>
          <w:b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                                                                                                                     </w:t>
      </w: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</w:r>
    </w:p>
    <w:p w:rsidR="007465CD" w:rsidRDefault="007465CD" w:rsidP="007465CD">
      <w:pPr>
        <w:spacing w:after="0" w:line="360" w:lineRule="auto"/>
        <w:rPr>
          <w:rFonts w:ascii="Book Antiqua" w:hAnsi="Book Antiqua" w:cs="Arial"/>
          <w:b/>
        </w:rPr>
      </w:pPr>
      <w:r w:rsidRPr="0055117D">
        <w:rPr>
          <w:rFonts w:ascii="Book Antiqua" w:hAnsi="Book Antiqua" w:cs="Arial"/>
          <w:b/>
          <w:u w:val="single"/>
        </w:rPr>
        <w:t>Questions.4</w:t>
      </w:r>
      <w:r w:rsidRPr="0055117D">
        <w:rPr>
          <w:rFonts w:ascii="Book Antiqua" w:hAnsi="Book Antiqua" w:cs="Arial"/>
          <w:b/>
        </w:rPr>
        <w:tab/>
      </w:r>
    </w:p>
    <w:p w:rsidR="007465CD" w:rsidRPr="00F35012" w:rsidRDefault="007465CD" w:rsidP="007465CD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en-IN"/>
        </w:rPr>
      </w:pPr>
      <w:r w:rsidRPr="00524AF9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Generate users on the basis of various categories. (create separate column for users)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.</w:t>
      </w:r>
      <w:r w:rsidRPr="00524AF9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             </w:t>
      </w:r>
    </w:p>
    <w:p w:rsidR="007465CD" w:rsidRPr="00524AF9" w:rsidRDefault="007465CD" w:rsidP="007465CD">
      <w:pPr>
        <w:pStyle w:val="ListParagraph"/>
        <w:spacing w:after="0" w:line="36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                                                                                                                           </w:t>
      </w:r>
      <w:bookmarkStart w:id="0" w:name="_GoBack"/>
      <w:bookmarkEnd w:id="0"/>
      <w:r w:rsidRPr="00524AF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5 marks</w:t>
      </w:r>
    </w:p>
    <w:p w:rsidR="007465CD" w:rsidRPr="00524AF9" w:rsidRDefault="007465CD" w:rsidP="007465CD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524AF9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Explain graphically the performance of various categories and sub-categories on the basis of sales and target sales</w:t>
      </w:r>
      <w:r w:rsidRPr="00524AF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. (Use Pivot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tables</w:t>
      </w:r>
      <w:r w:rsidRPr="00524AF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)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.                                              </w:t>
      </w:r>
      <w:r w:rsidRPr="00524AF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2.</w:t>
      </w:r>
      <w:r w:rsidRPr="00524AF9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5 marks</w:t>
      </w:r>
      <w:r w:rsidRPr="00524AF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     </w:t>
      </w:r>
    </w:p>
    <w:p w:rsidR="007465CD" w:rsidRPr="003E7150" w:rsidRDefault="007465CD" w:rsidP="007465CD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3E7150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Filter out all the Epson Printer, White of Office Supplies with sales less than 5 and target </w:t>
      </w:r>
    </w:p>
    <w:p w:rsidR="007465CD" w:rsidRPr="003E7150" w:rsidRDefault="007465CD" w:rsidP="007465CD">
      <w:pPr>
        <w:pStyle w:val="ListParagraph"/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  <w:r w:rsidRPr="003E7150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sales more than 5000. </w:t>
      </w:r>
      <w:r w:rsidRPr="003E715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(Use Filters option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).                                                         </w:t>
      </w:r>
      <w:r w:rsidRPr="003E715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2.</w:t>
      </w:r>
      <w:r w:rsidRPr="003E7150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5 marks</w:t>
      </w:r>
    </w:p>
    <w:p w:rsidR="007465CD" w:rsidRPr="004153E4" w:rsidRDefault="007465CD" w:rsidP="007465CD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</w:p>
    <w:p w:rsidR="007465CD" w:rsidRPr="006C780A" w:rsidRDefault="007465CD" w:rsidP="007465CD">
      <w:pPr>
        <w:jc w:val="both"/>
        <w:rPr>
          <w:color w:val="222222"/>
        </w:rPr>
      </w:pPr>
    </w:p>
    <w:p w:rsidR="007C4B04" w:rsidRDefault="007C4B04"/>
    <w:sectPr w:rsidR="007C4B04" w:rsidSect="00CF6431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12AB2"/>
    <w:multiLevelType w:val="hybridMultilevel"/>
    <w:tmpl w:val="534CDEF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CD"/>
    <w:rsid w:val="007465CD"/>
    <w:rsid w:val="007C4B04"/>
    <w:rsid w:val="00C4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6CFDF-43EE-47D3-A3AD-0F19625A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5C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5CD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7465C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Exam Indore</cp:lastModifiedBy>
  <cp:revision>2</cp:revision>
  <dcterms:created xsi:type="dcterms:W3CDTF">2020-11-30T09:08:00Z</dcterms:created>
  <dcterms:modified xsi:type="dcterms:W3CDTF">2020-12-08T08:03:00Z</dcterms:modified>
</cp:coreProperties>
</file>