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46"/>
        <w:gridCol w:w="6528"/>
      </w:tblGrid>
      <w:tr w:rsidR="00921E9B" w:rsidRPr="00921E9B" w14:paraId="63652584" w14:textId="77777777" w:rsidTr="00000F8C">
        <w:trPr>
          <w:trHeight w:val="827"/>
        </w:trPr>
        <w:tc>
          <w:tcPr>
            <w:tcW w:w="1441" w:type="pct"/>
          </w:tcPr>
          <w:p w14:paraId="5DAB1386" w14:textId="77777777" w:rsidR="00BB291F" w:rsidRPr="00921E9B" w:rsidRDefault="00BB291F" w:rsidP="000C6F0D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noProof/>
                <w:sz w:val="32"/>
                <w:szCs w:val="24"/>
                <w:lang w:val="en-IN" w:eastAsia="en-IN"/>
              </w:rPr>
              <w:drawing>
                <wp:inline distT="0" distB="0" distL="0" distR="0" wp14:anchorId="4BF8DFD3" wp14:editId="25AF73A0">
                  <wp:extent cx="1533525" cy="504825"/>
                  <wp:effectExtent l="0" t="0" r="9525" b="9525"/>
                  <wp:docPr id="1" name="Picture 1" descr="C:\Users\ADMIN\Desktop\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9" w:type="pct"/>
          </w:tcPr>
          <w:p w14:paraId="0718F644" w14:textId="77777777" w:rsidR="00BB291F" w:rsidRPr="00921E9B" w:rsidRDefault="00BB291F" w:rsidP="00BB291F">
            <w:pPr>
              <w:spacing w:after="0"/>
              <w:jc w:val="center"/>
              <w:rPr>
                <w:rFonts w:ascii="Calibri" w:hAnsi="Calibri" w:cs="Calibri"/>
                <w:b/>
                <w:sz w:val="32"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>JAIPURIA INSTITUE OF MANAGEMENT, INDORE</w:t>
            </w:r>
          </w:p>
          <w:p w14:paraId="63AC4879" w14:textId="28BA26AB" w:rsidR="00BB291F" w:rsidRPr="00BD34FB" w:rsidRDefault="00BB291F" w:rsidP="00BB291F">
            <w:pPr>
              <w:spacing w:after="0"/>
              <w:jc w:val="center"/>
              <w:rPr>
                <w:rFonts w:ascii="Calibri" w:hAnsi="Calibri" w:cs="Calibri"/>
                <w:i/>
                <w:sz w:val="27"/>
                <w:szCs w:val="27"/>
                <w:lang w:val="en-IN"/>
              </w:rPr>
            </w:pPr>
            <w:r w:rsidRPr="00BD34FB">
              <w:rPr>
                <w:rFonts w:ascii="Calibri" w:hAnsi="Calibri" w:cs="Calibri"/>
                <w:sz w:val="27"/>
                <w:szCs w:val="27"/>
                <w:lang w:val="en-IN"/>
              </w:rPr>
              <w:t>Post Graduate Diploma in Management</w:t>
            </w:r>
            <w:r w:rsidR="00BD34FB" w:rsidRPr="00BD34FB">
              <w:rPr>
                <w:rFonts w:ascii="Calibri" w:hAnsi="Calibri" w:cs="Calibri"/>
                <w:sz w:val="27"/>
                <w:szCs w:val="27"/>
                <w:lang w:val="en-IN"/>
              </w:rPr>
              <w:t xml:space="preserve"> </w:t>
            </w:r>
            <w:r w:rsidR="00BD34FB" w:rsidRPr="006A7146">
              <w:rPr>
                <w:rFonts w:ascii="Calibri" w:hAnsi="Calibri" w:cs="Calibri"/>
                <w:sz w:val="27"/>
                <w:szCs w:val="27"/>
                <w:lang w:val="en-IN"/>
              </w:rPr>
              <w:t>(Batch 202</w:t>
            </w:r>
            <w:r w:rsidR="006A7146" w:rsidRPr="006A7146">
              <w:rPr>
                <w:rFonts w:ascii="Calibri" w:hAnsi="Calibri" w:cs="Calibri"/>
                <w:sz w:val="27"/>
                <w:szCs w:val="27"/>
                <w:lang w:val="en-IN"/>
              </w:rPr>
              <w:t>5</w:t>
            </w:r>
            <w:r w:rsidR="00BD34FB" w:rsidRPr="006A7146">
              <w:rPr>
                <w:rFonts w:ascii="Calibri" w:hAnsi="Calibri" w:cs="Calibri"/>
                <w:sz w:val="27"/>
                <w:szCs w:val="27"/>
                <w:lang w:val="en-IN"/>
              </w:rPr>
              <w:t>-2</w:t>
            </w:r>
            <w:r w:rsidR="006A7146" w:rsidRPr="006A7146">
              <w:rPr>
                <w:rFonts w:ascii="Calibri" w:hAnsi="Calibri" w:cs="Calibri"/>
                <w:sz w:val="27"/>
                <w:szCs w:val="27"/>
                <w:lang w:val="en-IN"/>
              </w:rPr>
              <w:t>7</w:t>
            </w:r>
            <w:r w:rsidR="00BD34FB" w:rsidRPr="006A7146">
              <w:rPr>
                <w:rFonts w:ascii="Calibri" w:hAnsi="Calibri" w:cs="Calibri"/>
                <w:sz w:val="27"/>
                <w:szCs w:val="27"/>
                <w:lang w:val="en-IN"/>
              </w:rPr>
              <w:t>)</w:t>
            </w:r>
          </w:p>
        </w:tc>
      </w:tr>
      <w:tr w:rsidR="00921E9B" w:rsidRPr="00921E9B" w14:paraId="281D8340" w14:textId="77777777" w:rsidTr="00000F8C">
        <w:trPr>
          <w:trHeight w:val="755"/>
        </w:trPr>
        <w:tc>
          <w:tcPr>
            <w:tcW w:w="5000" w:type="pct"/>
            <w:gridSpan w:val="2"/>
          </w:tcPr>
          <w:p w14:paraId="3A5D37CF" w14:textId="327927B5" w:rsidR="003D5570" w:rsidRPr="00921E9B" w:rsidRDefault="003D5570" w:rsidP="00BB291F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Cours</w:t>
            </w:r>
            <w:r w:rsidR="009231A7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 Title: </w:t>
            </w:r>
            <w:r w:rsidR="006A7146">
              <w:rPr>
                <w:rFonts w:ascii="Calibri" w:hAnsi="Calibri" w:cs="Calibri"/>
                <w:b/>
                <w:color w:val="000000" w:themeColor="text1"/>
                <w:sz w:val="28"/>
                <w:szCs w:val="28"/>
                <w:lang w:val="en-IN"/>
              </w:rPr>
              <w:t>Managerial Economics</w:t>
            </w:r>
            <w:r w:rsidR="009231A7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, </w:t>
            </w: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(Course Code: </w:t>
            </w:r>
            <w:r w:rsidR="00404836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4</w:t>
            </w:r>
            <w:r w:rsidR="006A7146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0401</w:t>
            </w: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</w:p>
          <w:p w14:paraId="2532C788" w14:textId="7AD9AB52" w:rsidR="00BB291F" w:rsidRPr="009F5BC0" w:rsidRDefault="000E546F" w:rsidP="001233BE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End-Term Examination, </w:t>
            </w:r>
            <w:r w:rsidR="006A7146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Term-I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(</w:t>
            </w:r>
            <w:r w:rsidR="00EE7B7F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October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202</w:t>
            </w:r>
            <w:r w:rsidR="00BD34F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5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  <w:r w:rsidR="00BB291F" w:rsidRPr="00921E9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 xml:space="preserve"> </w:t>
            </w:r>
          </w:p>
        </w:tc>
      </w:tr>
      <w:tr w:rsidR="00921E9B" w:rsidRPr="00921E9B" w14:paraId="4A1FEBB6" w14:textId="77777777" w:rsidTr="00000F8C">
        <w:tc>
          <w:tcPr>
            <w:tcW w:w="5000" w:type="pct"/>
            <w:gridSpan w:val="2"/>
          </w:tcPr>
          <w:p w14:paraId="0F40F5BC" w14:textId="745330DA" w:rsidR="00BB291F" w:rsidRPr="00921E9B" w:rsidRDefault="00903A58" w:rsidP="00BB291F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Time </w:t>
            </w:r>
            <w:r w:rsidR="006A7146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Duration:</w:t>
            </w:r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2 Hours                                                                                 </w:t>
            </w:r>
            <w:r w:rsidR="00B71AD9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    </w:t>
            </w:r>
            <w:r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</w:t>
            </w:r>
            <w:r w:rsidR="00B71AD9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Total Marks: 40</w:t>
            </w:r>
          </w:p>
        </w:tc>
      </w:tr>
    </w:tbl>
    <w:p w14:paraId="45A28AB8" w14:textId="77777777" w:rsidR="00000F8C" w:rsidRDefault="00000F8C" w:rsidP="00000F8C">
      <w:pPr>
        <w:spacing w:after="0" w:line="240" w:lineRule="auto"/>
        <w:jc w:val="both"/>
        <w:rPr>
          <w:rFonts w:ascii="Calibri" w:hAnsi="Calibri" w:cs="Calibri"/>
          <w:b/>
          <w:i/>
          <w:iCs/>
          <w:sz w:val="14"/>
          <w:szCs w:val="24"/>
        </w:rPr>
      </w:pPr>
    </w:p>
    <w:p w14:paraId="07B09A60" w14:textId="77777777" w:rsidR="00E61C02" w:rsidRPr="00921E9B" w:rsidRDefault="000C6F0D" w:rsidP="00000F8C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921E9B">
        <w:rPr>
          <w:rFonts w:ascii="Calibri" w:hAnsi="Calibri" w:cs="Calibri"/>
          <w:b/>
          <w:i/>
          <w:iCs/>
          <w:sz w:val="24"/>
          <w:szCs w:val="24"/>
        </w:rPr>
        <w:t xml:space="preserve">General </w:t>
      </w:r>
      <w:r w:rsidR="00E61C02" w:rsidRPr="00921E9B">
        <w:rPr>
          <w:rFonts w:ascii="Calibri" w:hAnsi="Calibri" w:cs="Calibri"/>
          <w:b/>
          <w:i/>
          <w:iCs/>
          <w:sz w:val="24"/>
          <w:szCs w:val="24"/>
        </w:rPr>
        <w:t>Instructions</w:t>
      </w:r>
      <w:r w:rsidR="00E61C02" w:rsidRPr="00921E9B">
        <w:rPr>
          <w:rFonts w:ascii="Calibri" w:hAnsi="Calibri" w:cs="Calibri"/>
          <w:b/>
          <w:sz w:val="24"/>
          <w:szCs w:val="24"/>
        </w:rPr>
        <w:t>:</w:t>
      </w:r>
    </w:p>
    <w:p w14:paraId="1D1F0D13" w14:textId="77777777" w:rsidR="00AF7654" w:rsidRPr="006A7146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bookmarkStart w:id="0" w:name="_Hlk209182942"/>
      <w:r w:rsidRPr="006A7146">
        <w:rPr>
          <w:rFonts w:ascii="Calibri" w:hAnsi="Calibri" w:cs="Calibri"/>
          <w:bCs/>
          <w:i/>
          <w:sz w:val="24"/>
          <w:szCs w:val="24"/>
        </w:rPr>
        <w:t>Answer the questions as directed. The break-up of the marks is given wherever necessary.</w:t>
      </w:r>
    </w:p>
    <w:p w14:paraId="4B454E38" w14:textId="4C88E875" w:rsidR="00AF7654" w:rsidRPr="006A7146" w:rsidRDefault="004C03A5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>
        <w:rPr>
          <w:rFonts w:ascii="Calibri" w:hAnsi="Calibri" w:cs="Calibri"/>
          <w:bCs/>
          <w:i/>
          <w:sz w:val="24"/>
          <w:szCs w:val="24"/>
        </w:rPr>
        <w:t>Calculator is allowed in the exam</w:t>
      </w:r>
    </w:p>
    <w:p w14:paraId="3CD69CA6" w14:textId="77777777" w:rsidR="00AF7654" w:rsidRPr="006A7146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6A7146">
        <w:rPr>
          <w:rFonts w:ascii="Calibri" w:hAnsi="Calibri" w:cs="Calibri"/>
          <w:bCs/>
          <w:i/>
          <w:sz w:val="24"/>
          <w:szCs w:val="24"/>
        </w:rPr>
        <w:t>Answer all the questions of a ‘Section/Question’ at one place in continuation.</w:t>
      </w:r>
    </w:p>
    <w:p w14:paraId="10447223" w14:textId="77777777" w:rsidR="00AF7654" w:rsidRPr="006A7146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6A7146">
        <w:rPr>
          <w:rFonts w:ascii="Calibri" w:hAnsi="Calibri" w:cs="Calibri"/>
          <w:bCs/>
          <w:i/>
          <w:sz w:val="24"/>
          <w:szCs w:val="24"/>
        </w:rPr>
        <w:t xml:space="preserve">Answers should be brief and to the point. </w:t>
      </w:r>
    </w:p>
    <w:p w14:paraId="2CDB566C" w14:textId="77777777" w:rsidR="000C6F0D" w:rsidRPr="006A7146" w:rsidRDefault="000C6F0D" w:rsidP="00AA0EE8">
      <w:pPr>
        <w:pStyle w:val="ListParagraph"/>
        <w:numPr>
          <w:ilvl w:val="0"/>
          <w:numId w:val="1"/>
        </w:numPr>
        <w:pBdr>
          <w:bottom w:val="single" w:sz="6" w:space="10" w:color="auto"/>
        </w:pBd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6A7146">
        <w:rPr>
          <w:rFonts w:ascii="Calibri" w:hAnsi="Calibri" w:cs="Calibri"/>
          <w:bCs/>
          <w:i/>
          <w:sz w:val="24"/>
          <w:szCs w:val="24"/>
        </w:rPr>
        <w:t>Do not write on the question paper except your roll number</w:t>
      </w:r>
      <w:r w:rsidR="00AF7654" w:rsidRPr="006A7146">
        <w:rPr>
          <w:rFonts w:ascii="Calibri" w:hAnsi="Calibri" w:cs="Calibri"/>
          <w:bCs/>
          <w:i/>
          <w:sz w:val="24"/>
          <w:szCs w:val="24"/>
        </w:rPr>
        <w:t>.</w:t>
      </w:r>
    </w:p>
    <w:bookmarkEnd w:id="0"/>
    <w:p w14:paraId="758F3F6E" w14:textId="77777777" w:rsidR="00AF7654" w:rsidRPr="00AF7654" w:rsidRDefault="00AF7654" w:rsidP="00AF7654">
      <w:pPr>
        <w:spacing w:after="0"/>
        <w:ind w:left="360"/>
        <w:jc w:val="both"/>
        <w:rPr>
          <w:rFonts w:ascii="Calibri" w:hAnsi="Calibri" w:cs="Calibri"/>
          <w:bCs/>
          <w:i/>
          <w:sz w:val="24"/>
          <w:szCs w:val="24"/>
        </w:rPr>
      </w:pPr>
    </w:p>
    <w:p w14:paraId="452D55F1" w14:textId="00B6C3A8" w:rsidR="006A7146" w:rsidRPr="006A7146" w:rsidRDefault="006A7146" w:rsidP="004F1422">
      <w:pPr>
        <w:spacing w:line="360" w:lineRule="auto"/>
        <w:rPr>
          <w:b/>
          <w:bCs/>
          <w:sz w:val="24"/>
          <w:szCs w:val="24"/>
        </w:rPr>
      </w:pPr>
      <w:r w:rsidRPr="006A7146">
        <w:rPr>
          <w:b/>
          <w:bCs/>
          <w:sz w:val="24"/>
          <w:szCs w:val="24"/>
        </w:rPr>
        <w:t xml:space="preserve">Q1. Demand, Supply and Elasticity in Managerial Decision-Making (10 </w:t>
      </w:r>
      <w:proofErr w:type="gramStart"/>
      <w:r w:rsidRPr="006A7146">
        <w:rPr>
          <w:b/>
          <w:bCs/>
          <w:sz w:val="24"/>
          <w:szCs w:val="24"/>
        </w:rPr>
        <w:t>Marks)</w:t>
      </w:r>
      <w:r w:rsidR="0093131B">
        <w:rPr>
          <w:b/>
          <w:bCs/>
          <w:sz w:val="24"/>
          <w:szCs w:val="24"/>
        </w:rPr>
        <w:t xml:space="preserve">   </w:t>
      </w:r>
      <w:proofErr w:type="gramEnd"/>
      <w:r w:rsidR="0093131B">
        <w:rPr>
          <w:b/>
          <w:bCs/>
          <w:sz w:val="24"/>
          <w:szCs w:val="24"/>
        </w:rPr>
        <w:t>CLO 1,2,3</w:t>
      </w:r>
    </w:p>
    <w:p w14:paraId="7746D47E" w14:textId="500D59D2" w:rsidR="006A7146" w:rsidRPr="006A7146" w:rsidRDefault="006A7146" w:rsidP="004F1422">
      <w:pPr>
        <w:spacing w:line="360" w:lineRule="auto"/>
        <w:rPr>
          <w:sz w:val="24"/>
          <w:szCs w:val="24"/>
        </w:rPr>
      </w:pPr>
      <w:proofErr w:type="gramStart"/>
      <w:r w:rsidRPr="006A7146">
        <w:rPr>
          <w:sz w:val="24"/>
          <w:szCs w:val="24"/>
        </w:rPr>
        <w:t>a) As</w:t>
      </w:r>
      <w:proofErr w:type="gramEnd"/>
      <w:r w:rsidRPr="006A7146">
        <w:rPr>
          <w:sz w:val="24"/>
          <w:szCs w:val="24"/>
        </w:rPr>
        <w:t xml:space="preserve"> a manager, how would you apply the </w:t>
      </w:r>
      <w:r w:rsidRPr="006A7146">
        <w:rPr>
          <w:b/>
          <w:bCs/>
          <w:sz w:val="24"/>
          <w:szCs w:val="24"/>
        </w:rPr>
        <w:t>law of demand and supply</w:t>
      </w:r>
      <w:r w:rsidRPr="006A7146">
        <w:rPr>
          <w:sz w:val="24"/>
          <w:szCs w:val="24"/>
        </w:rPr>
        <w:t xml:space="preserve"> in setting up product strategies? Give one example each. (2 Marks)</w:t>
      </w:r>
      <w:r w:rsidRPr="006A7146">
        <w:rPr>
          <w:sz w:val="24"/>
          <w:szCs w:val="24"/>
        </w:rPr>
        <w:br/>
        <w:t>b) Why is understanding PED crucial for managers when deciding discounts, advertising, or entering new markets? (3 Marks)</w:t>
      </w:r>
      <w:r w:rsidRPr="006A7146">
        <w:rPr>
          <w:sz w:val="24"/>
          <w:szCs w:val="24"/>
        </w:rPr>
        <w:br/>
        <w:t>c) A product faces demand and supply equations:</w:t>
      </w:r>
    </w:p>
    <w:p w14:paraId="7352CCB9" w14:textId="77777777" w:rsidR="006A7146" w:rsidRPr="006A7146" w:rsidRDefault="006A7146" w:rsidP="004F1422">
      <w:pPr>
        <w:spacing w:line="360" w:lineRule="auto"/>
        <w:jc w:val="center"/>
        <w:rPr>
          <w:sz w:val="24"/>
          <w:szCs w:val="24"/>
        </w:rPr>
      </w:pPr>
      <w:r w:rsidRPr="006A7146">
        <w:rPr>
          <w:sz w:val="24"/>
          <w:szCs w:val="24"/>
        </w:rPr>
        <w:t>Qd=</w:t>
      </w:r>
      <w:proofErr w:type="gramStart"/>
      <w:r w:rsidRPr="006A7146">
        <w:rPr>
          <w:sz w:val="24"/>
          <w:szCs w:val="24"/>
        </w:rPr>
        <w:t xml:space="preserve">100−2P,   </w:t>
      </w:r>
      <w:proofErr w:type="gramEnd"/>
      <w:r w:rsidRPr="006A7146">
        <w:rPr>
          <w:sz w:val="24"/>
          <w:szCs w:val="24"/>
        </w:rPr>
        <w:t xml:space="preserve"> Qs=20+3P</w:t>
      </w:r>
    </w:p>
    <w:p w14:paraId="4A84C539" w14:textId="77777777" w:rsidR="006A7146" w:rsidRPr="006A7146" w:rsidRDefault="006A7146" w:rsidP="004F1422">
      <w:pPr>
        <w:spacing w:line="360" w:lineRule="auto"/>
        <w:rPr>
          <w:sz w:val="24"/>
          <w:szCs w:val="24"/>
        </w:rPr>
      </w:pPr>
      <w:r w:rsidRPr="006A7146">
        <w:rPr>
          <w:sz w:val="24"/>
          <w:szCs w:val="24"/>
        </w:rPr>
        <w:t xml:space="preserve">As a manager, determine the </w:t>
      </w:r>
      <w:r w:rsidRPr="006A7146">
        <w:rPr>
          <w:b/>
          <w:bCs/>
          <w:sz w:val="24"/>
          <w:szCs w:val="24"/>
        </w:rPr>
        <w:t>equilibrium price (P*)</w:t>
      </w:r>
      <w:r w:rsidRPr="006A7146">
        <w:rPr>
          <w:sz w:val="24"/>
          <w:szCs w:val="24"/>
        </w:rPr>
        <w:t xml:space="preserve"> and </w:t>
      </w:r>
      <w:r w:rsidRPr="006A7146">
        <w:rPr>
          <w:b/>
          <w:bCs/>
          <w:sz w:val="24"/>
          <w:szCs w:val="24"/>
        </w:rPr>
        <w:t>equilibrium quantity (Q*)</w:t>
      </w:r>
      <w:r w:rsidRPr="006A7146">
        <w:rPr>
          <w:sz w:val="24"/>
          <w:szCs w:val="24"/>
        </w:rPr>
        <w:t xml:space="preserve"> to plan production. (5 Marks).</w:t>
      </w:r>
    </w:p>
    <w:p w14:paraId="2D855C16" w14:textId="3225DEAA" w:rsidR="006A7146" w:rsidRPr="006A7146" w:rsidRDefault="006A7146" w:rsidP="004F1422">
      <w:pPr>
        <w:spacing w:line="360" w:lineRule="auto"/>
        <w:rPr>
          <w:b/>
          <w:bCs/>
          <w:sz w:val="24"/>
          <w:szCs w:val="24"/>
        </w:rPr>
      </w:pPr>
      <w:r w:rsidRPr="006A7146">
        <w:rPr>
          <w:b/>
          <w:bCs/>
          <w:sz w:val="24"/>
          <w:szCs w:val="24"/>
        </w:rPr>
        <w:t xml:space="preserve">Q2. Production and Cost Analysis for Managers </w:t>
      </w:r>
      <w:r w:rsidR="00FB4042">
        <w:rPr>
          <w:b/>
          <w:bCs/>
          <w:sz w:val="24"/>
          <w:szCs w:val="24"/>
        </w:rPr>
        <w:tab/>
      </w:r>
      <w:r w:rsidR="00FB4042">
        <w:rPr>
          <w:b/>
          <w:bCs/>
          <w:sz w:val="24"/>
          <w:szCs w:val="24"/>
        </w:rPr>
        <w:tab/>
      </w:r>
      <w:r w:rsidR="00FB4042">
        <w:rPr>
          <w:b/>
          <w:bCs/>
          <w:sz w:val="24"/>
          <w:szCs w:val="24"/>
        </w:rPr>
        <w:tab/>
        <w:t xml:space="preserve">      </w:t>
      </w:r>
      <w:proofErr w:type="gramStart"/>
      <w:r w:rsidR="00FB4042">
        <w:rPr>
          <w:b/>
          <w:bCs/>
          <w:sz w:val="24"/>
          <w:szCs w:val="24"/>
        </w:rPr>
        <w:t xml:space="preserve">   </w:t>
      </w:r>
      <w:r w:rsidRPr="006A7146">
        <w:rPr>
          <w:b/>
          <w:bCs/>
          <w:sz w:val="24"/>
          <w:szCs w:val="24"/>
        </w:rPr>
        <w:t>(</w:t>
      </w:r>
      <w:proofErr w:type="gramEnd"/>
      <w:r w:rsidRPr="006A7146">
        <w:rPr>
          <w:b/>
          <w:bCs/>
          <w:sz w:val="24"/>
          <w:szCs w:val="24"/>
        </w:rPr>
        <w:t xml:space="preserve">10 </w:t>
      </w:r>
      <w:proofErr w:type="gramStart"/>
      <w:r w:rsidRPr="006A7146">
        <w:rPr>
          <w:b/>
          <w:bCs/>
          <w:sz w:val="24"/>
          <w:szCs w:val="24"/>
        </w:rPr>
        <w:t>Marks)</w:t>
      </w:r>
      <w:r w:rsidR="0093131B">
        <w:rPr>
          <w:b/>
          <w:bCs/>
          <w:sz w:val="24"/>
          <w:szCs w:val="24"/>
        </w:rPr>
        <w:t xml:space="preserve">   </w:t>
      </w:r>
      <w:proofErr w:type="gramEnd"/>
      <w:r w:rsidR="0093131B">
        <w:rPr>
          <w:b/>
          <w:bCs/>
          <w:sz w:val="24"/>
          <w:szCs w:val="24"/>
        </w:rPr>
        <w:t>CLO 1,2,3</w:t>
      </w:r>
    </w:p>
    <w:p w14:paraId="702A8817" w14:textId="77777777" w:rsidR="006A7146" w:rsidRPr="006A7146" w:rsidRDefault="006A7146" w:rsidP="004F1422">
      <w:pPr>
        <w:pStyle w:val="ListParagraph"/>
        <w:numPr>
          <w:ilvl w:val="0"/>
          <w:numId w:val="6"/>
        </w:numPr>
        <w:spacing w:after="160" w:line="360" w:lineRule="auto"/>
        <w:rPr>
          <w:b/>
          <w:bCs/>
          <w:sz w:val="24"/>
          <w:szCs w:val="24"/>
        </w:rPr>
      </w:pPr>
      <w:r w:rsidRPr="006A7146">
        <w:rPr>
          <w:b/>
          <w:bCs/>
          <w:sz w:val="24"/>
          <w:szCs w:val="24"/>
        </w:rPr>
        <w:t xml:space="preserve"> firm operating under perfect competition is producing 100 units of output. The total cost (TC) function of the firm is:</w:t>
      </w:r>
    </w:p>
    <w:p w14:paraId="2AB3BADD" w14:textId="77777777" w:rsidR="006A7146" w:rsidRPr="006A7146" w:rsidRDefault="006A7146" w:rsidP="004F1422">
      <w:pPr>
        <w:spacing w:line="360" w:lineRule="auto"/>
        <w:jc w:val="center"/>
        <w:rPr>
          <w:sz w:val="24"/>
          <w:szCs w:val="24"/>
        </w:rPr>
      </w:pPr>
      <w:r w:rsidRPr="006A7146">
        <w:rPr>
          <w:sz w:val="24"/>
          <w:szCs w:val="24"/>
        </w:rPr>
        <w:t>TC=200+10Q</w:t>
      </w:r>
    </w:p>
    <w:p w14:paraId="4C148853" w14:textId="77777777" w:rsidR="006A7146" w:rsidRPr="006A7146" w:rsidRDefault="006A7146" w:rsidP="004F1422">
      <w:pPr>
        <w:spacing w:line="360" w:lineRule="auto"/>
        <w:rPr>
          <w:sz w:val="24"/>
          <w:szCs w:val="24"/>
        </w:rPr>
      </w:pPr>
      <w:r w:rsidRPr="006A7146">
        <w:rPr>
          <w:sz w:val="24"/>
          <w:szCs w:val="24"/>
        </w:rPr>
        <w:t>where Q = quantity of output. The market price (P) per unit is ₹30.</w:t>
      </w:r>
    </w:p>
    <w:p w14:paraId="4ABEC266" w14:textId="77777777" w:rsidR="006A7146" w:rsidRPr="006A7146" w:rsidRDefault="006A7146" w:rsidP="004F1422">
      <w:pPr>
        <w:spacing w:line="360" w:lineRule="auto"/>
        <w:rPr>
          <w:sz w:val="24"/>
          <w:szCs w:val="24"/>
        </w:rPr>
      </w:pPr>
      <w:r w:rsidRPr="006A7146">
        <w:rPr>
          <w:sz w:val="24"/>
          <w:szCs w:val="24"/>
        </w:rPr>
        <w:t>i. Calculate Total Revenue (TR), Total Cost (TC), and Profit (π) at this output level (3 Marks).</w:t>
      </w:r>
      <w:r w:rsidRPr="006A7146">
        <w:rPr>
          <w:sz w:val="24"/>
          <w:szCs w:val="24"/>
        </w:rPr>
        <w:br/>
        <w:t>ii. Should the firm continue production in the short run? Justify your answer (2 Marks).</w:t>
      </w:r>
    </w:p>
    <w:p w14:paraId="1334B2A0" w14:textId="77777777" w:rsidR="006A7146" w:rsidRPr="006A7146" w:rsidRDefault="006A7146" w:rsidP="004F1422">
      <w:pPr>
        <w:pStyle w:val="ListParagraph"/>
        <w:numPr>
          <w:ilvl w:val="0"/>
          <w:numId w:val="6"/>
        </w:numPr>
        <w:spacing w:after="160" w:line="360" w:lineRule="auto"/>
        <w:rPr>
          <w:b/>
          <w:bCs/>
          <w:sz w:val="24"/>
          <w:szCs w:val="24"/>
        </w:rPr>
      </w:pPr>
      <w:r w:rsidRPr="006A7146">
        <w:rPr>
          <w:b/>
          <w:bCs/>
          <w:sz w:val="24"/>
          <w:szCs w:val="24"/>
        </w:rPr>
        <w:lastRenderedPageBreak/>
        <w:t>A firm produces and sells a product in a perfectly competitive market at a price of ₹20 per unit.</w:t>
      </w:r>
    </w:p>
    <w:p w14:paraId="67B5695B" w14:textId="77777777" w:rsidR="006A7146" w:rsidRPr="006A7146" w:rsidRDefault="006A7146" w:rsidP="004F1422">
      <w:pPr>
        <w:spacing w:line="360" w:lineRule="auto"/>
        <w:rPr>
          <w:sz w:val="24"/>
          <w:szCs w:val="24"/>
        </w:rPr>
      </w:pPr>
      <w:r w:rsidRPr="006A7146">
        <w:rPr>
          <w:sz w:val="24"/>
          <w:szCs w:val="24"/>
        </w:rPr>
        <w:t xml:space="preserve">a) If the firm produces </w:t>
      </w:r>
      <w:r w:rsidRPr="006A7146">
        <w:rPr>
          <w:b/>
          <w:bCs/>
          <w:sz w:val="24"/>
          <w:szCs w:val="24"/>
        </w:rPr>
        <w:t>50 units</w:t>
      </w:r>
      <w:r w:rsidRPr="006A7146">
        <w:rPr>
          <w:sz w:val="24"/>
          <w:szCs w:val="24"/>
        </w:rPr>
        <w:t xml:space="preserve">, calculate the </w:t>
      </w:r>
      <w:r w:rsidRPr="006A7146">
        <w:rPr>
          <w:b/>
          <w:bCs/>
          <w:sz w:val="24"/>
          <w:szCs w:val="24"/>
        </w:rPr>
        <w:t>Total Revenue (TR)</w:t>
      </w:r>
      <w:r w:rsidRPr="006A7146">
        <w:rPr>
          <w:sz w:val="24"/>
          <w:szCs w:val="24"/>
        </w:rPr>
        <w:t>. (1 Marks)</w:t>
      </w:r>
      <w:r w:rsidRPr="006A7146">
        <w:rPr>
          <w:sz w:val="24"/>
          <w:szCs w:val="24"/>
        </w:rPr>
        <w:br/>
        <w:t xml:space="preserve">b) The firm’s </w:t>
      </w:r>
      <w:r w:rsidRPr="006A7146">
        <w:rPr>
          <w:b/>
          <w:bCs/>
          <w:sz w:val="24"/>
          <w:szCs w:val="24"/>
        </w:rPr>
        <w:t>Fixed Cost (FC) = ₹200</w:t>
      </w:r>
      <w:r w:rsidRPr="006A7146">
        <w:rPr>
          <w:sz w:val="24"/>
          <w:szCs w:val="24"/>
        </w:rPr>
        <w:t xml:space="preserve"> and </w:t>
      </w:r>
      <w:r w:rsidRPr="006A7146">
        <w:rPr>
          <w:b/>
          <w:bCs/>
          <w:sz w:val="24"/>
          <w:szCs w:val="24"/>
        </w:rPr>
        <w:t>Variable Cost (VC) per unit = ₹10</w:t>
      </w:r>
      <w:r w:rsidRPr="006A7146">
        <w:rPr>
          <w:sz w:val="24"/>
          <w:szCs w:val="24"/>
        </w:rPr>
        <w:t xml:space="preserve">. Calculate the </w:t>
      </w:r>
      <w:r w:rsidRPr="006A7146">
        <w:rPr>
          <w:b/>
          <w:bCs/>
          <w:sz w:val="24"/>
          <w:szCs w:val="24"/>
        </w:rPr>
        <w:t>Total Cost (TC)</w:t>
      </w:r>
      <w:r w:rsidRPr="006A7146">
        <w:rPr>
          <w:sz w:val="24"/>
          <w:szCs w:val="24"/>
        </w:rPr>
        <w:t xml:space="preserve"> at 50 units. (1 Marks)</w:t>
      </w:r>
      <w:r w:rsidRPr="006A7146">
        <w:rPr>
          <w:sz w:val="24"/>
          <w:szCs w:val="24"/>
        </w:rPr>
        <w:br/>
        <w:t xml:space="preserve">c) Calculate the </w:t>
      </w:r>
      <w:r w:rsidRPr="006A7146">
        <w:rPr>
          <w:b/>
          <w:bCs/>
          <w:sz w:val="24"/>
          <w:szCs w:val="24"/>
        </w:rPr>
        <w:t>Profit (π)</w:t>
      </w:r>
      <w:r w:rsidRPr="006A7146">
        <w:rPr>
          <w:sz w:val="24"/>
          <w:szCs w:val="24"/>
        </w:rPr>
        <w:t xml:space="preserve"> at 50 units. (1 Marks)</w:t>
      </w:r>
      <w:r w:rsidRPr="006A7146">
        <w:rPr>
          <w:sz w:val="24"/>
          <w:szCs w:val="24"/>
        </w:rPr>
        <w:br/>
        <w:t>d) As a manager, explain whether the firm should increase production, decrease production, or continue at the same level if the goal is short-run profit maximization. (2 Marks)</w:t>
      </w:r>
    </w:p>
    <w:p w14:paraId="5E22672B" w14:textId="77777777" w:rsidR="00FB4042" w:rsidRDefault="006A7146" w:rsidP="004F1422">
      <w:pPr>
        <w:spacing w:line="360" w:lineRule="auto"/>
        <w:rPr>
          <w:b/>
          <w:bCs/>
          <w:sz w:val="24"/>
          <w:szCs w:val="24"/>
        </w:rPr>
      </w:pPr>
      <w:r w:rsidRPr="006A7146">
        <w:rPr>
          <w:b/>
          <w:bCs/>
          <w:sz w:val="24"/>
          <w:szCs w:val="24"/>
        </w:rPr>
        <w:t xml:space="preserve">Q3. Strategic Comparison: Perfect Competition, Monopoly vs. Monopolistic Competition </w:t>
      </w:r>
    </w:p>
    <w:p w14:paraId="3597C1F8" w14:textId="6FFF7561" w:rsidR="006A7146" w:rsidRPr="006A7146" w:rsidRDefault="00FB4042" w:rsidP="00FB4042">
      <w:pPr>
        <w:spacing w:line="360" w:lineRule="auto"/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</w:t>
      </w:r>
      <w:r w:rsidR="006A7146" w:rsidRPr="006A7146">
        <w:rPr>
          <w:b/>
          <w:bCs/>
          <w:sz w:val="24"/>
          <w:szCs w:val="24"/>
        </w:rPr>
        <w:t>(10 Marks)</w:t>
      </w:r>
      <w:r>
        <w:rPr>
          <w:b/>
          <w:bCs/>
          <w:sz w:val="24"/>
          <w:szCs w:val="24"/>
        </w:rPr>
        <w:t xml:space="preserve"> </w:t>
      </w:r>
      <w:r w:rsidR="0093131B">
        <w:rPr>
          <w:b/>
          <w:bCs/>
          <w:sz w:val="24"/>
          <w:szCs w:val="24"/>
        </w:rPr>
        <w:t>CLO 1,2,3</w:t>
      </w:r>
      <w:r w:rsidR="006A7146" w:rsidRPr="006A7146">
        <w:rPr>
          <w:sz w:val="24"/>
          <w:szCs w:val="24"/>
        </w:rPr>
        <w:br/>
        <w:t xml:space="preserve">a) Write two key differences in </w:t>
      </w:r>
      <w:r w:rsidR="006A7146" w:rsidRPr="006A7146">
        <w:rPr>
          <w:b/>
          <w:bCs/>
          <w:sz w:val="24"/>
          <w:szCs w:val="24"/>
        </w:rPr>
        <w:t>pricing power</w:t>
      </w:r>
      <w:r w:rsidR="006A7146" w:rsidRPr="006A7146">
        <w:rPr>
          <w:sz w:val="24"/>
          <w:szCs w:val="24"/>
        </w:rPr>
        <w:t xml:space="preserve"> between the Monopoly and Monopolistic Competition. (3 Marks)</w:t>
      </w:r>
      <w:r w:rsidR="006A7146" w:rsidRPr="006A7146">
        <w:rPr>
          <w:sz w:val="24"/>
          <w:szCs w:val="24"/>
        </w:rPr>
        <w:br/>
        <w:t xml:space="preserve">b) As a manager in a monopolistically competitive market, explain how you would use </w:t>
      </w:r>
      <w:r w:rsidR="006A7146" w:rsidRPr="006A7146">
        <w:rPr>
          <w:b/>
          <w:bCs/>
          <w:sz w:val="24"/>
          <w:szCs w:val="24"/>
        </w:rPr>
        <w:t>product differentiation</w:t>
      </w:r>
      <w:r w:rsidR="006A7146" w:rsidRPr="006A7146">
        <w:rPr>
          <w:sz w:val="24"/>
          <w:szCs w:val="24"/>
        </w:rPr>
        <w:t xml:space="preserve"> to gain an edge. Give one example. (2 Marks)</w:t>
      </w:r>
      <w:r w:rsidR="006A7146" w:rsidRPr="006A7146">
        <w:rPr>
          <w:sz w:val="24"/>
          <w:szCs w:val="24"/>
        </w:rPr>
        <w:br/>
        <w:t>c) Consider a market with demand P= 12- Q. A monopolist faces marginal cost MC=2Q. Calculate the monopolist’s profit-maximizing output Qm and price Pm. Then calculate the competitive (socially efficient) output Qc where P=MC. (5 Marks)</w:t>
      </w:r>
    </w:p>
    <w:p w14:paraId="52B6D7C3" w14:textId="77777777" w:rsidR="004F1422" w:rsidRDefault="004F1422" w:rsidP="004F1422">
      <w:pPr>
        <w:spacing w:line="360" w:lineRule="auto"/>
        <w:rPr>
          <w:b/>
          <w:bCs/>
          <w:sz w:val="24"/>
          <w:szCs w:val="24"/>
        </w:rPr>
      </w:pPr>
    </w:p>
    <w:p w14:paraId="11BB22FC" w14:textId="77777777" w:rsidR="004F1422" w:rsidRDefault="004F1422" w:rsidP="004F1422">
      <w:pPr>
        <w:spacing w:line="360" w:lineRule="auto"/>
        <w:rPr>
          <w:b/>
          <w:bCs/>
          <w:sz w:val="24"/>
          <w:szCs w:val="24"/>
        </w:rPr>
      </w:pPr>
    </w:p>
    <w:p w14:paraId="6FC93A2C" w14:textId="77777777" w:rsidR="004F1422" w:rsidRDefault="004F1422" w:rsidP="004F1422">
      <w:pPr>
        <w:spacing w:line="360" w:lineRule="auto"/>
        <w:rPr>
          <w:b/>
          <w:bCs/>
          <w:sz w:val="24"/>
          <w:szCs w:val="24"/>
        </w:rPr>
      </w:pPr>
    </w:p>
    <w:p w14:paraId="71EC63B4" w14:textId="77777777" w:rsidR="004F1422" w:rsidRDefault="004F1422" w:rsidP="004F1422">
      <w:pPr>
        <w:spacing w:line="360" w:lineRule="auto"/>
        <w:rPr>
          <w:b/>
          <w:bCs/>
          <w:sz w:val="24"/>
          <w:szCs w:val="24"/>
        </w:rPr>
      </w:pPr>
    </w:p>
    <w:p w14:paraId="398F88BA" w14:textId="77777777" w:rsidR="004F1422" w:rsidRDefault="004F1422" w:rsidP="004F1422">
      <w:pPr>
        <w:spacing w:line="360" w:lineRule="auto"/>
        <w:rPr>
          <w:b/>
          <w:bCs/>
          <w:sz w:val="24"/>
          <w:szCs w:val="24"/>
        </w:rPr>
      </w:pPr>
    </w:p>
    <w:p w14:paraId="2391C0AD" w14:textId="77777777" w:rsidR="004F1422" w:rsidRDefault="004F1422" w:rsidP="004F1422">
      <w:pPr>
        <w:spacing w:line="360" w:lineRule="auto"/>
        <w:rPr>
          <w:b/>
          <w:bCs/>
          <w:sz w:val="24"/>
          <w:szCs w:val="24"/>
        </w:rPr>
      </w:pPr>
    </w:p>
    <w:p w14:paraId="7CE2F861" w14:textId="77777777" w:rsidR="004F1422" w:rsidRDefault="004F1422" w:rsidP="004F1422">
      <w:pPr>
        <w:spacing w:line="360" w:lineRule="auto"/>
        <w:rPr>
          <w:b/>
          <w:bCs/>
          <w:sz w:val="24"/>
          <w:szCs w:val="24"/>
        </w:rPr>
      </w:pPr>
    </w:p>
    <w:p w14:paraId="3298D42D" w14:textId="77777777" w:rsidR="004F1422" w:rsidRDefault="004F1422" w:rsidP="004F1422">
      <w:pPr>
        <w:spacing w:line="360" w:lineRule="auto"/>
        <w:rPr>
          <w:b/>
          <w:bCs/>
          <w:sz w:val="24"/>
          <w:szCs w:val="24"/>
        </w:rPr>
      </w:pPr>
    </w:p>
    <w:p w14:paraId="1036FDCD" w14:textId="77777777" w:rsidR="004F1422" w:rsidRDefault="004F1422" w:rsidP="004F1422">
      <w:pPr>
        <w:spacing w:line="360" w:lineRule="auto"/>
        <w:rPr>
          <w:b/>
          <w:bCs/>
          <w:sz w:val="24"/>
          <w:szCs w:val="24"/>
        </w:rPr>
      </w:pPr>
    </w:p>
    <w:p w14:paraId="02BC81AB" w14:textId="2BC1C0AA" w:rsidR="006A7146" w:rsidRPr="006A7146" w:rsidRDefault="006A7146" w:rsidP="004F1422">
      <w:pPr>
        <w:spacing w:line="360" w:lineRule="auto"/>
        <w:rPr>
          <w:sz w:val="24"/>
          <w:szCs w:val="24"/>
        </w:rPr>
      </w:pPr>
      <w:r w:rsidRPr="006A7146">
        <w:rPr>
          <w:b/>
          <w:bCs/>
          <w:sz w:val="24"/>
          <w:szCs w:val="24"/>
        </w:rPr>
        <w:lastRenderedPageBreak/>
        <w:t xml:space="preserve">Q4. Cost Concepts for Managerial Decisions – Fill in the Blanks </w:t>
      </w:r>
      <w:r w:rsidR="00723532">
        <w:rPr>
          <w:b/>
          <w:bCs/>
          <w:sz w:val="24"/>
          <w:szCs w:val="24"/>
        </w:rPr>
        <w:t xml:space="preserve">           </w:t>
      </w:r>
      <w:proofErr w:type="gramStart"/>
      <w:r w:rsidR="00723532">
        <w:rPr>
          <w:b/>
          <w:bCs/>
          <w:sz w:val="24"/>
          <w:szCs w:val="24"/>
        </w:rPr>
        <w:t xml:space="preserve">   </w:t>
      </w:r>
      <w:r w:rsidRPr="006A7146">
        <w:rPr>
          <w:b/>
          <w:bCs/>
          <w:sz w:val="24"/>
          <w:szCs w:val="24"/>
        </w:rPr>
        <w:t>(</w:t>
      </w:r>
      <w:proofErr w:type="gramEnd"/>
      <w:r w:rsidRPr="006A7146">
        <w:rPr>
          <w:b/>
          <w:bCs/>
          <w:sz w:val="24"/>
          <w:szCs w:val="24"/>
        </w:rPr>
        <w:t xml:space="preserve">10 </w:t>
      </w:r>
      <w:proofErr w:type="gramStart"/>
      <w:r w:rsidRPr="006A7146">
        <w:rPr>
          <w:b/>
          <w:bCs/>
          <w:sz w:val="24"/>
          <w:szCs w:val="24"/>
        </w:rPr>
        <w:t>Marks)</w:t>
      </w:r>
      <w:r w:rsidR="0093131B">
        <w:rPr>
          <w:b/>
          <w:bCs/>
          <w:sz w:val="24"/>
          <w:szCs w:val="24"/>
        </w:rPr>
        <w:t xml:space="preserve">   </w:t>
      </w:r>
      <w:proofErr w:type="gramEnd"/>
      <w:r w:rsidR="0093131B">
        <w:rPr>
          <w:b/>
          <w:bCs/>
          <w:sz w:val="24"/>
          <w:szCs w:val="24"/>
        </w:rPr>
        <w:t>CLO 1,2,3</w:t>
      </w:r>
      <w:r w:rsidR="0093131B" w:rsidRPr="006A7146">
        <w:rPr>
          <w:sz w:val="24"/>
          <w:szCs w:val="24"/>
        </w:rPr>
        <w:br/>
      </w:r>
      <w:r w:rsidRPr="006A7146">
        <w:rPr>
          <w:sz w:val="24"/>
          <w:szCs w:val="24"/>
        </w:rPr>
        <w:t xml:space="preserve">The following table shows output (Q) and Total Cost (TC) of a firm. </w:t>
      </w:r>
      <w:r w:rsidRPr="006A7146">
        <w:rPr>
          <w:b/>
          <w:bCs/>
          <w:sz w:val="24"/>
          <w:szCs w:val="24"/>
        </w:rPr>
        <w:t>Fixed Cost (FC) = ₹50</w:t>
      </w:r>
      <w:r w:rsidRPr="006A7146">
        <w:rPr>
          <w:sz w:val="24"/>
          <w:szCs w:val="24"/>
        </w:rPr>
        <w:t>. As a manager, complete the missing values to understand cost behavior:</w:t>
      </w:r>
    </w:p>
    <w:tbl>
      <w:tblPr>
        <w:tblW w:w="895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2"/>
        <w:gridCol w:w="972"/>
        <w:gridCol w:w="958"/>
        <w:gridCol w:w="1007"/>
        <w:gridCol w:w="1011"/>
        <w:gridCol w:w="1226"/>
        <w:gridCol w:w="1179"/>
        <w:gridCol w:w="1125"/>
      </w:tblGrid>
      <w:tr w:rsidR="006A7146" w:rsidRPr="006A7146" w14:paraId="1F384194" w14:textId="77777777" w:rsidTr="00661E1A">
        <w:trPr>
          <w:trHeight w:val="48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857D1E" w14:textId="77777777" w:rsidR="006A7146" w:rsidRPr="006A7146" w:rsidRDefault="006A7146" w:rsidP="00661E1A">
            <w:pPr>
              <w:jc w:val="center"/>
              <w:rPr>
                <w:b/>
                <w:bCs/>
                <w:sz w:val="24"/>
                <w:szCs w:val="24"/>
              </w:rPr>
            </w:pPr>
            <w:r w:rsidRPr="006A7146">
              <w:rPr>
                <w:b/>
                <w:bCs/>
                <w:sz w:val="24"/>
                <w:szCs w:val="24"/>
              </w:rPr>
              <w:t>Q (Units)</w:t>
            </w:r>
          </w:p>
        </w:tc>
        <w:tc>
          <w:tcPr>
            <w:tcW w:w="0" w:type="auto"/>
            <w:vAlign w:val="center"/>
            <w:hideMark/>
          </w:tcPr>
          <w:p w14:paraId="031DABDD" w14:textId="77777777" w:rsidR="006A7146" w:rsidRPr="006A7146" w:rsidRDefault="006A7146" w:rsidP="00661E1A">
            <w:pPr>
              <w:jc w:val="center"/>
              <w:rPr>
                <w:b/>
                <w:bCs/>
                <w:sz w:val="24"/>
                <w:szCs w:val="24"/>
              </w:rPr>
            </w:pPr>
            <w:r w:rsidRPr="006A7146">
              <w:rPr>
                <w:b/>
                <w:bCs/>
                <w:sz w:val="24"/>
                <w:szCs w:val="24"/>
              </w:rPr>
              <w:t>TC (₹)</w:t>
            </w:r>
          </w:p>
        </w:tc>
        <w:tc>
          <w:tcPr>
            <w:tcW w:w="0" w:type="auto"/>
            <w:vAlign w:val="center"/>
            <w:hideMark/>
          </w:tcPr>
          <w:p w14:paraId="2456E719" w14:textId="77777777" w:rsidR="006A7146" w:rsidRPr="006A7146" w:rsidRDefault="006A7146" w:rsidP="00661E1A">
            <w:pPr>
              <w:jc w:val="center"/>
              <w:rPr>
                <w:b/>
                <w:bCs/>
                <w:sz w:val="24"/>
                <w:szCs w:val="24"/>
              </w:rPr>
            </w:pPr>
            <w:r w:rsidRPr="006A7146">
              <w:rPr>
                <w:b/>
                <w:bCs/>
                <w:sz w:val="24"/>
                <w:szCs w:val="24"/>
              </w:rPr>
              <w:t>FC (₹)</w:t>
            </w:r>
          </w:p>
        </w:tc>
        <w:tc>
          <w:tcPr>
            <w:tcW w:w="0" w:type="auto"/>
            <w:vAlign w:val="center"/>
            <w:hideMark/>
          </w:tcPr>
          <w:p w14:paraId="34EC6B33" w14:textId="77777777" w:rsidR="006A7146" w:rsidRPr="006A7146" w:rsidRDefault="006A7146" w:rsidP="00661E1A">
            <w:pPr>
              <w:jc w:val="center"/>
              <w:rPr>
                <w:b/>
                <w:bCs/>
                <w:sz w:val="24"/>
                <w:szCs w:val="24"/>
              </w:rPr>
            </w:pPr>
            <w:r w:rsidRPr="006A7146">
              <w:rPr>
                <w:b/>
                <w:bCs/>
                <w:sz w:val="24"/>
                <w:szCs w:val="24"/>
              </w:rPr>
              <w:t>VC (₹)</w:t>
            </w:r>
          </w:p>
        </w:tc>
        <w:tc>
          <w:tcPr>
            <w:tcW w:w="0" w:type="auto"/>
            <w:vAlign w:val="center"/>
            <w:hideMark/>
          </w:tcPr>
          <w:p w14:paraId="6CD94816" w14:textId="77777777" w:rsidR="006A7146" w:rsidRPr="006A7146" w:rsidRDefault="006A7146" w:rsidP="00661E1A">
            <w:pPr>
              <w:jc w:val="center"/>
              <w:rPr>
                <w:b/>
                <w:bCs/>
                <w:sz w:val="24"/>
                <w:szCs w:val="24"/>
              </w:rPr>
            </w:pPr>
            <w:r w:rsidRPr="006A7146">
              <w:rPr>
                <w:b/>
                <w:bCs/>
                <w:sz w:val="24"/>
                <w:szCs w:val="24"/>
              </w:rPr>
              <w:t>AC (₹)</w:t>
            </w:r>
          </w:p>
        </w:tc>
        <w:tc>
          <w:tcPr>
            <w:tcW w:w="0" w:type="auto"/>
            <w:vAlign w:val="center"/>
            <w:hideMark/>
          </w:tcPr>
          <w:p w14:paraId="66AF558C" w14:textId="77777777" w:rsidR="006A7146" w:rsidRPr="006A7146" w:rsidRDefault="006A7146" w:rsidP="00661E1A">
            <w:pPr>
              <w:jc w:val="center"/>
              <w:rPr>
                <w:b/>
                <w:bCs/>
                <w:sz w:val="24"/>
                <w:szCs w:val="24"/>
              </w:rPr>
            </w:pPr>
            <w:r w:rsidRPr="006A7146">
              <w:rPr>
                <w:b/>
                <w:bCs/>
                <w:sz w:val="24"/>
                <w:szCs w:val="24"/>
              </w:rPr>
              <w:t>AVC (₹)</w:t>
            </w:r>
          </w:p>
        </w:tc>
        <w:tc>
          <w:tcPr>
            <w:tcW w:w="0" w:type="auto"/>
            <w:vAlign w:val="center"/>
            <w:hideMark/>
          </w:tcPr>
          <w:p w14:paraId="6F71C8E1" w14:textId="77777777" w:rsidR="006A7146" w:rsidRPr="006A7146" w:rsidRDefault="006A7146" w:rsidP="00661E1A">
            <w:pPr>
              <w:jc w:val="center"/>
              <w:rPr>
                <w:b/>
                <w:bCs/>
                <w:sz w:val="24"/>
                <w:szCs w:val="24"/>
              </w:rPr>
            </w:pPr>
            <w:r w:rsidRPr="006A7146">
              <w:rPr>
                <w:b/>
                <w:bCs/>
                <w:sz w:val="24"/>
                <w:szCs w:val="24"/>
              </w:rPr>
              <w:t>AFC (₹)</w:t>
            </w:r>
          </w:p>
        </w:tc>
        <w:tc>
          <w:tcPr>
            <w:tcW w:w="0" w:type="auto"/>
            <w:vAlign w:val="center"/>
            <w:hideMark/>
          </w:tcPr>
          <w:p w14:paraId="7B344497" w14:textId="77777777" w:rsidR="006A7146" w:rsidRPr="006A7146" w:rsidRDefault="006A7146" w:rsidP="00661E1A">
            <w:pPr>
              <w:jc w:val="center"/>
              <w:rPr>
                <w:b/>
                <w:bCs/>
                <w:sz w:val="24"/>
                <w:szCs w:val="24"/>
              </w:rPr>
            </w:pPr>
            <w:r w:rsidRPr="006A7146">
              <w:rPr>
                <w:b/>
                <w:bCs/>
                <w:sz w:val="24"/>
                <w:szCs w:val="24"/>
              </w:rPr>
              <w:t>MC (₹)</w:t>
            </w:r>
          </w:p>
        </w:tc>
      </w:tr>
      <w:tr w:rsidR="006A7146" w:rsidRPr="006A7146" w14:paraId="5626FF31" w14:textId="77777777" w:rsidTr="00661E1A">
        <w:trPr>
          <w:trHeight w:val="498"/>
          <w:tblCellSpacing w:w="15" w:type="dxa"/>
        </w:trPr>
        <w:tc>
          <w:tcPr>
            <w:tcW w:w="0" w:type="auto"/>
            <w:vAlign w:val="center"/>
            <w:hideMark/>
          </w:tcPr>
          <w:p w14:paraId="4C3893D2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18BBCF3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58DC9210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20DC5D36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40F09B96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98DA175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7977E8C8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82A3459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</w:tr>
      <w:tr w:rsidR="006A7146" w:rsidRPr="006A7146" w14:paraId="05A9A90D" w14:textId="77777777" w:rsidTr="00661E1A">
        <w:trPr>
          <w:trHeight w:val="498"/>
          <w:tblCellSpacing w:w="15" w:type="dxa"/>
        </w:trPr>
        <w:tc>
          <w:tcPr>
            <w:tcW w:w="0" w:type="auto"/>
            <w:vAlign w:val="center"/>
            <w:hideMark/>
          </w:tcPr>
          <w:p w14:paraId="3118D1DE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380E0A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217F47B0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2AEDEB4D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468C3F1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4231954B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339468D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47543CB4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</w:tr>
      <w:tr w:rsidR="006A7146" w:rsidRPr="006A7146" w14:paraId="202652B3" w14:textId="77777777" w:rsidTr="00661E1A">
        <w:trPr>
          <w:trHeight w:val="498"/>
          <w:tblCellSpacing w:w="15" w:type="dxa"/>
        </w:trPr>
        <w:tc>
          <w:tcPr>
            <w:tcW w:w="0" w:type="auto"/>
            <w:vAlign w:val="center"/>
            <w:hideMark/>
          </w:tcPr>
          <w:p w14:paraId="58C7122A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10C92B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14:paraId="670276BF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64926E74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0A435A6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16AB1585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3C655E97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17EAA771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</w:tr>
      <w:tr w:rsidR="006A7146" w:rsidRPr="006A7146" w14:paraId="02955BB7" w14:textId="77777777" w:rsidTr="00661E1A">
        <w:trPr>
          <w:trHeight w:val="498"/>
          <w:tblCellSpacing w:w="15" w:type="dxa"/>
        </w:trPr>
        <w:tc>
          <w:tcPr>
            <w:tcW w:w="0" w:type="auto"/>
            <w:vAlign w:val="center"/>
            <w:hideMark/>
          </w:tcPr>
          <w:p w14:paraId="793F5CCA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ED7A154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0154D562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2E8AB71E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1A9FBB51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7CE1C0FE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7BB5B90F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5896286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</w:tr>
      <w:tr w:rsidR="006A7146" w:rsidRPr="006A7146" w14:paraId="6F1AC0BD" w14:textId="77777777" w:rsidTr="00661E1A">
        <w:trPr>
          <w:trHeight w:val="498"/>
          <w:tblCellSpacing w:w="15" w:type="dxa"/>
        </w:trPr>
        <w:tc>
          <w:tcPr>
            <w:tcW w:w="0" w:type="auto"/>
            <w:vAlign w:val="center"/>
            <w:hideMark/>
          </w:tcPr>
          <w:p w14:paraId="36EC3553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EC693B0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431C8BF2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3931A7EB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4103B684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467DBF1E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119C195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3424493F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</w:tr>
      <w:tr w:rsidR="006A7146" w:rsidRPr="006A7146" w14:paraId="09868D6B" w14:textId="77777777" w:rsidTr="00661E1A">
        <w:trPr>
          <w:trHeight w:val="498"/>
          <w:tblCellSpacing w:w="15" w:type="dxa"/>
        </w:trPr>
        <w:tc>
          <w:tcPr>
            <w:tcW w:w="0" w:type="auto"/>
            <w:vAlign w:val="center"/>
            <w:hideMark/>
          </w:tcPr>
          <w:p w14:paraId="7060FE1B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4013DEE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14:paraId="4EB1B17F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11F32D68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3921A135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5A325175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576BE239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0D2940C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</w:tr>
      <w:tr w:rsidR="006A7146" w:rsidRPr="006A7146" w14:paraId="5BD9E10D" w14:textId="77777777" w:rsidTr="00661E1A">
        <w:trPr>
          <w:trHeight w:val="498"/>
          <w:tblCellSpacing w:w="15" w:type="dxa"/>
        </w:trPr>
        <w:tc>
          <w:tcPr>
            <w:tcW w:w="0" w:type="auto"/>
            <w:vAlign w:val="center"/>
            <w:hideMark/>
          </w:tcPr>
          <w:p w14:paraId="09EBFB6B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D18FE87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14:paraId="02E965E7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4EF6EEC3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7232903F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18D4B6D4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337692E5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6EE37A7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</w:tr>
      <w:tr w:rsidR="006A7146" w:rsidRPr="006A7146" w14:paraId="523F5425" w14:textId="77777777" w:rsidTr="00661E1A">
        <w:trPr>
          <w:trHeight w:val="498"/>
          <w:tblCellSpacing w:w="15" w:type="dxa"/>
        </w:trPr>
        <w:tc>
          <w:tcPr>
            <w:tcW w:w="0" w:type="auto"/>
            <w:vAlign w:val="center"/>
            <w:hideMark/>
          </w:tcPr>
          <w:p w14:paraId="509B9254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B497BDA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360</w:t>
            </w:r>
          </w:p>
        </w:tc>
        <w:tc>
          <w:tcPr>
            <w:tcW w:w="0" w:type="auto"/>
            <w:vAlign w:val="center"/>
            <w:hideMark/>
          </w:tcPr>
          <w:p w14:paraId="4D214425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1040134A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530BB2E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39897727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9ACE9C8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29919CF6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</w:tr>
      <w:tr w:rsidR="006A7146" w:rsidRPr="006A7146" w14:paraId="4A6CB1FF" w14:textId="77777777" w:rsidTr="00661E1A">
        <w:trPr>
          <w:trHeight w:val="498"/>
          <w:tblCellSpacing w:w="15" w:type="dxa"/>
        </w:trPr>
        <w:tc>
          <w:tcPr>
            <w:tcW w:w="0" w:type="auto"/>
            <w:vAlign w:val="center"/>
            <w:hideMark/>
          </w:tcPr>
          <w:p w14:paraId="628BF3EB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E196E77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440</w:t>
            </w:r>
          </w:p>
        </w:tc>
        <w:tc>
          <w:tcPr>
            <w:tcW w:w="0" w:type="auto"/>
            <w:vAlign w:val="center"/>
            <w:hideMark/>
          </w:tcPr>
          <w:p w14:paraId="20AF9AE2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0BD586CD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19A130E1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57DCE960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50F1E636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B197364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</w:tr>
      <w:tr w:rsidR="006A7146" w:rsidRPr="006A7146" w14:paraId="3F9E8CC9" w14:textId="77777777" w:rsidTr="00661E1A">
        <w:trPr>
          <w:trHeight w:val="488"/>
          <w:tblCellSpacing w:w="15" w:type="dxa"/>
        </w:trPr>
        <w:tc>
          <w:tcPr>
            <w:tcW w:w="0" w:type="auto"/>
            <w:vAlign w:val="center"/>
            <w:hideMark/>
          </w:tcPr>
          <w:p w14:paraId="46F5686A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FB3901C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530</w:t>
            </w:r>
          </w:p>
        </w:tc>
        <w:tc>
          <w:tcPr>
            <w:tcW w:w="0" w:type="auto"/>
            <w:vAlign w:val="center"/>
            <w:hideMark/>
          </w:tcPr>
          <w:p w14:paraId="36AC67B3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0F131C97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B3C892C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C673F4B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FF3DFB5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79DA1D2F" w14:textId="77777777" w:rsidR="006A7146" w:rsidRPr="006A7146" w:rsidRDefault="006A7146" w:rsidP="00661E1A">
            <w:pPr>
              <w:jc w:val="center"/>
              <w:rPr>
                <w:sz w:val="24"/>
                <w:szCs w:val="24"/>
              </w:rPr>
            </w:pPr>
            <w:r w:rsidRPr="006A7146">
              <w:rPr>
                <w:sz w:val="24"/>
                <w:szCs w:val="24"/>
              </w:rPr>
              <w:t>___</w:t>
            </w:r>
          </w:p>
        </w:tc>
      </w:tr>
    </w:tbl>
    <w:p w14:paraId="61E0F8CE" w14:textId="77777777" w:rsidR="00000F8C" w:rsidRPr="006A7146" w:rsidRDefault="00000F8C" w:rsidP="00E61C0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63009E9" w14:textId="77777777" w:rsidR="00956BDE" w:rsidRPr="006A7146" w:rsidRDefault="00956BDE">
      <w:pPr>
        <w:rPr>
          <w:sz w:val="24"/>
          <w:szCs w:val="24"/>
        </w:rPr>
      </w:pPr>
    </w:p>
    <w:sectPr w:rsidR="00956BDE" w:rsidRPr="006A7146" w:rsidSect="009F5BC0">
      <w:headerReference w:type="default" r:id="rId9"/>
      <w:footerReference w:type="default" r:id="rId10"/>
      <w:pgSz w:w="11906" w:h="16838" w:code="9"/>
      <w:pgMar w:top="1440" w:right="1361" w:bottom="1440" w:left="1361" w:header="720" w:footer="3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67D63" w14:textId="77777777" w:rsidR="002A210A" w:rsidRDefault="002A210A" w:rsidP="00565F93">
      <w:pPr>
        <w:spacing w:after="0" w:line="240" w:lineRule="auto"/>
      </w:pPr>
      <w:r>
        <w:separator/>
      </w:r>
    </w:p>
  </w:endnote>
  <w:endnote w:type="continuationSeparator" w:id="0">
    <w:p w14:paraId="045C5F46" w14:textId="77777777" w:rsidR="002A210A" w:rsidRDefault="002A210A" w:rsidP="00565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198048311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637105701"/>
          <w:docPartObj>
            <w:docPartGallery w:val="Page Numbers (Top of Page)"/>
            <w:docPartUnique/>
          </w:docPartObj>
        </w:sdtPr>
        <w:sdtContent>
          <w:p w14:paraId="37A79735" w14:textId="77777777" w:rsidR="00BB291F" w:rsidRPr="00BB291F" w:rsidRDefault="00BB291F">
            <w:pPr>
              <w:pStyle w:val="Footer"/>
              <w:jc w:val="right"/>
              <w:rPr>
                <w:sz w:val="20"/>
              </w:rPr>
            </w:pPr>
            <w:r w:rsidRPr="00BB291F">
              <w:rPr>
                <w:sz w:val="20"/>
              </w:rPr>
              <w:t xml:space="preserve">Page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PAGE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1233BE">
              <w:rPr>
                <w:b/>
                <w:bCs/>
                <w:noProof/>
                <w:sz w:val="20"/>
              </w:rPr>
              <w:t>1</w:t>
            </w:r>
            <w:r w:rsidRPr="00BB291F">
              <w:rPr>
                <w:b/>
                <w:bCs/>
                <w:szCs w:val="24"/>
              </w:rPr>
              <w:fldChar w:fldCharType="end"/>
            </w:r>
            <w:r w:rsidRPr="00BB291F">
              <w:rPr>
                <w:sz w:val="20"/>
              </w:rPr>
              <w:t xml:space="preserve"> of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NUMPAGES 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1233BE">
              <w:rPr>
                <w:b/>
                <w:bCs/>
                <w:noProof/>
                <w:sz w:val="20"/>
              </w:rPr>
              <w:t>1</w:t>
            </w:r>
            <w:r w:rsidRPr="00BB291F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360966F" w14:textId="77777777" w:rsidR="00565F93" w:rsidRDefault="00565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4A0D9" w14:textId="77777777" w:rsidR="002A210A" w:rsidRDefault="002A210A" w:rsidP="00565F93">
      <w:pPr>
        <w:spacing w:after="0" w:line="240" w:lineRule="auto"/>
      </w:pPr>
      <w:r>
        <w:separator/>
      </w:r>
    </w:p>
  </w:footnote>
  <w:footnote w:type="continuationSeparator" w:id="0">
    <w:p w14:paraId="2080ABCF" w14:textId="77777777" w:rsidR="002A210A" w:rsidRDefault="002A210A" w:rsidP="00565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39A0" w14:textId="77777777" w:rsidR="00BB291F" w:rsidRDefault="00BB291F" w:rsidP="00BB291F">
    <w:pPr>
      <w:pStyle w:val="Header"/>
    </w:pPr>
    <w:r>
      <w:t xml:space="preserve">                                                                                                                                                 </w:t>
    </w:r>
  </w:p>
  <w:p w14:paraId="7E94855D" w14:textId="77777777" w:rsidR="00BB291F" w:rsidRPr="00903A58" w:rsidRDefault="00BB291F" w:rsidP="00BB291F">
    <w:pPr>
      <w:pStyle w:val="Header"/>
      <w:rPr>
        <w:i/>
        <w:sz w:val="24"/>
      </w:rPr>
    </w:pPr>
    <w:r w:rsidRPr="00BB291F">
      <w:rPr>
        <w:i/>
        <w:sz w:val="24"/>
      </w:rPr>
      <w:t xml:space="preserve">                                                                                                                      </w:t>
    </w:r>
    <w:r w:rsidR="00903A58">
      <w:rPr>
        <w:i/>
        <w:sz w:val="24"/>
      </w:rPr>
      <w:t xml:space="preserve">             </w:t>
    </w:r>
    <w:r w:rsidR="009F5BC0">
      <w:rPr>
        <w:i/>
        <w:sz w:val="24"/>
      </w:rPr>
      <w:t xml:space="preserve">  </w:t>
    </w:r>
    <w:r w:rsidRPr="001607CB">
      <w:rPr>
        <w:b/>
        <w:i/>
        <w:sz w:val="24"/>
      </w:rPr>
      <w:t>Roll No:</w:t>
    </w:r>
    <w:r w:rsidRPr="00903A58">
      <w:rPr>
        <w:i/>
        <w:sz w:val="24"/>
      </w:rPr>
      <w:t xml:space="preserve"> </w:t>
    </w:r>
    <w:r w:rsidR="00903A58" w:rsidRPr="00903A58">
      <w:rPr>
        <w:i/>
        <w:sz w:val="24"/>
      </w:rPr>
      <w:t>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43902"/>
    <w:multiLevelType w:val="hybridMultilevel"/>
    <w:tmpl w:val="901031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34C5A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7D410F"/>
    <w:multiLevelType w:val="hybridMultilevel"/>
    <w:tmpl w:val="D88E3EA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E69D6"/>
    <w:multiLevelType w:val="hybridMultilevel"/>
    <w:tmpl w:val="E57A1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F31AD9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227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7232106">
    <w:abstractNumId w:val="0"/>
  </w:num>
  <w:num w:numId="3" w16cid:durableId="487358123">
    <w:abstractNumId w:val="3"/>
  </w:num>
  <w:num w:numId="4" w16cid:durableId="16067628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4379029">
    <w:abstractNumId w:val="4"/>
  </w:num>
  <w:num w:numId="6" w16cid:durableId="1746874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D92"/>
    <w:rsid w:val="00000F8C"/>
    <w:rsid w:val="000022E7"/>
    <w:rsid w:val="00031DE4"/>
    <w:rsid w:val="0003263B"/>
    <w:rsid w:val="00050E8E"/>
    <w:rsid w:val="000C6F0D"/>
    <w:rsid w:val="000E546F"/>
    <w:rsid w:val="001112C3"/>
    <w:rsid w:val="001233BE"/>
    <w:rsid w:val="00147366"/>
    <w:rsid w:val="001607CB"/>
    <w:rsid w:val="001E2EBC"/>
    <w:rsid w:val="00255763"/>
    <w:rsid w:val="002761A4"/>
    <w:rsid w:val="00286635"/>
    <w:rsid w:val="002969DB"/>
    <w:rsid w:val="002A210A"/>
    <w:rsid w:val="0035360D"/>
    <w:rsid w:val="003712A3"/>
    <w:rsid w:val="00394D92"/>
    <w:rsid w:val="003D5570"/>
    <w:rsid w:val="004031BE"/>
    <w:rsid w:val="00404836"/>
    <w:rsid w:val="004058EE"/>
    <w:rsid w:val="00463CD5"/>
    <w:rsid w:val="00470A63"/>
    <w:rsid w:val="00476950"/>
    <w:rsid w:val="004817D9"/>
    <w:rsid w:val="004C03A5"/>
    <w:rsid w:val="004F1422"/>
    <w:rsid w:val="005544AB"/>
    <w:rsid w:val="00565F93"/>
    <w:rsid w:val="006A7146"/>
    <w:rsid w:val="0070146B"/>
    <w:rsid w:val="00723532"/>
    <w:rsid w:val="00761327"/>
    <w:rsid w:val="008E31D1"/>
    <w:rsid w:val="009012A2"/>
    <w:rsid w:val="00903A58"/>
    <w:rsid w:val="0091524B"/>
    <w:rsid w:val="00921E9B"/>
    <w:rsid w:val="009231A7"/>
    <w:rsid w:val="00923DCD"/>
    <w:rsid w:val="0093131B"/>
    <w:rsid w:val="00943702"/>
    <w:rsid w:val="00956BDE"/>
    <w:rsid w:val="00956E30"/>
    <w:rsid w:val="009B048D"/>
    <w:rsid w:val="009E38F9"/>
    <w:rsid w:val="009F5207"/>
    <w:rsid w:val="009F5BC0"/>
    <w:rsid w:val="00A528BA"/>
    <w:rsid w:val="00A964EE"/>
    <w:rsid w:val="00AA0EE8"/>
    <w:rsid w:val="00AF7654"/>
    <w:rsid w:val="00B44A19"/>
    <w:rsid w:val="00B54346"/>
    <w:rsid w:val="00B71AD9"/>
    <w:rsid w:val="00BB291F"/>
    <w:rsid w:val="00BD34FB"/>
    <w:rsid w:val="00C52051"/>
    <w:rsid w:val="00D63CBF"/>
    <w:rsid w:val="00DD234B"/>
    <w:rsid w:val="00E0384F"/>
    <w:rsid w:val="00E16D71"/>
    <w:rsid w:val="00E61C02"/>
    <w:rsid w:val="00EE7B7F"/>
    <w:rsid w:val="00F2160A"/>
    <w:rsid w:val="00FB4042"/>
    <w:rsid w:val="00FB6AE4"/>
    <w:rsid w:val="00FD616D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BFBC2D"/>
  <w15:chartTrackingRefBased/>
  <w15:docId w15:val="{43D8EDD5-6C72-4AFA-BEDE-24DC42E1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C0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C02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61C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9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93"/>
    <w:rPr>
      <w:rFonts w:eastAsiaTheme="minorEastAsia"/>
    </w:rPr>
  </w:style>
  <w:style w:type="table" w:styleId="TableGrid">
    <w:name w:val="Table Grid"/>
    <w:basedOn w:val="TableNormal"/>
    <w:uiPriority w:val="39"/>
    <w:rsid w:val="00BB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OCNL">
    <w:name w:val="EOC/NL"/>
    <w:rsid w:val="003D5570"/>
    <w:pPr>
      <w:tabs>
        <w:tab w:val="left" w:pos="320"/>
      </w:tabs>
      <w:spacing w:before="250" w:after="0" w:line="230" w:lineRule="exact"/>
      <w:jc w:val="both"/>
    </w:pPr>
    <w:rPr>
      <w:rFonts w:ascii="Bembo" w:eastAsia="Times New Roman" w:hAnsi="Bembo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79EA1-DB27-4224-99D9-52CF8DA5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Praveen Soni</cp:lastModifiedBy>
  <cp:revision>59</cp:revision>
  <dcterms:created xsi:type="dcterms:W3CDTF">2022-10-18T07:56:00Z</dcterms:created>
  <dcterms:modified xsi:type="dcterms:W3CDTF">2025-09-20T04:08:00Z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22061abf62806b6fdc1a9cfe7fcd5ed4a3eeefe12ed7af307e3f5879ffe66430</vt:lpwstr>
  </property>
</Properties>
</file>