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0131"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C246AA">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C246AA">
        <w:rPr>
          <w:rFonts w:ascii="Arial" w:hAnsi="Arial" w:cs="Arial"/>
          <w:b/>
          <w:bCs/>
        </w:rPr>
        <w:t>APRIL</w:t>
      </w:r>
      <w:r>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934796" w:rsidP="008A0B7E">
            <w:pPr>
              <w:jc w:val="center"/>
              <w:rPr>
                <w:rFonts w:ascii="Arial" w:hAnsi="Arial" w:cs="Arial"/>
                <w:b/>
                <w:bCs/>
              </w:rPr>
            </w:pPr>
            <w:r w:rsidRPr="00934796">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934796" w:rsidP="008A0B7E">
            <w:pPr>
              <w:jc w:val="center"/>
              <w:rPr>
                <w:rFonts w:ascii="Arial" w:hAnsi="Arial" w:cs="Arial"/>
                <w:b/>
                <w:bCs/>
              </w:rPr>
            </w:pPr>
            <w:r>
              <w:rPr>
                <w:rFonts w:ascii="Arial" w:hAnsi="Arial" w:cs="Arial"/>
                <w:b/>
                <w:bCs/>
              </w:rPr>
              <w:t>FIN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347766" w:rsidRDefault="005E1FE9" w:rsidP="005E1FE9">
      <w:pPr>
        <w:spacing w:before="240"/>
        <w:rPr>
          <w:rFonts w:cstheme="minorHAnsi"/>
          <w:b/>
        </w:rPr>
      </w:pPr>
      <w:r w:rsidRPr="00347766">
        <w:rPr>
          <w:rFonts w:cstheme="minorHAnsi"/>
          <w:b/>
          <w:bCs/>
        </w:rPr>
        <w:t>INSTRUCTIONS:</w:t>
      </w:r>
      <w:r w:rsidRPr="00347766">
        <w:rPr>
          <w:rFonts w:cstheme="minorHAnsi"/>
          <w:b/>
        </w:rPr>
        <w:t xml:space="preserve"> </w:t>
      </w:r>
    </w:p>
    <w:p w:rsidR="007A5237" w:rsidRDefault="007A5237" w:rsidP="005E1FE9">
      <w:pPr>
        <w:jc w:val="both"/>
        <w:rPr>
          <w:rFonts w:cstheme="minorHAnsi"/>
        </w:rPr>
      </w:pPr>
      <w:r w:rsidRPr="007A5237">
        <w:rPr>
          <w:rFonts w:cstheme="minorHAnsi"/>
        </w:rPr>
        <w:t>All the questions are compulsory.</w:t>
      </w:r>
      <w:bookmarkStart w:id="0" w:name="_GoBack"/>
      <w:bookmarkEnd w:id="0"/>
    </w:p>
    <w:p w:rsidR="005E1FE9" w:rsidRPr="00215212" w:rsidRDefault="007A5237" w:rsidP="005E1FE9">
      <w:pPr>
        <w:jc w:val="both"/>
        <w:rPr>
          <w:rFonts w:cstheme="minorHAnsi"/>
        </w:rPr>
      </w:pPr>
      <w:r>
        <w:rPr>
          <w:rFonts w:cstheme="minorHAnsi"/>
        </w:rPr>
        <w:t>…………………………………………………………………….</w:t>
      </w:r>
      <w:r w:rsidR="005E1FE9" w:rsidRPr="00215212">
        <w:rPr>
          <w:rFonts w:cstheme="minorHAnsi"/>
        </w:rPr>
        <w:t>………………………………………………………………...…………………………</w:t>
      </w:r>
    </w:p>
    <w:p w:rsidR="005E1FE9" w:rsidRPr="00047DC1" w:rsidRDefault="005E1FE9" w:rsidP="00047DC1">
      <w:pPr>
        <w:jc w:val="both"/>
        <w:rPr>
          <w:rFonts w:cstheme="minorHAnsi"/>
          <w:b/>
          <w:sz w:val="24"/>
          <w:szCs w:val="24"/>
        </w:rPr>
      </w:pPr>
      <w:r w:rsidRPr="00047DC1">
        <w:rPr>
          <w:rFonts w:cstheme="minorHAnsi"/>
          <w:b/>
          <w:sz w:val="24"/>
          <w:szCs w:val="24"/>
          <w:u w:val="single"/>
        </w:rPr>
        <w:t>Questions.1</w:t>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00C021D6" w:rsidRPr="00047DC1">
        <w:rPr>
          <w:rFonts w:cstheme="minorHAnsi"/>
          <w:b/>
          <w:sz w:val="24"/>
          <w:szCs w:val="24"/>
        </w:rPr>
        <w:t xml:space="preserve">         </w:t>
      </w:r>
      <w:r w:rsidR="00047DC1">
        <w:rPr>
          <w:rFonts w:cstheme="minorHAnsi"/>
          <w:b/>
          <w:sz w:val="24"/>
          <w:szCs w:val="24"/>
        </w:rPr>
        <w:tab/>
      </w:r>
      <w:r w:rsidRPr="00047DC1">
        <w:rPr>
          <w:rFonts w:cstheme="minorHAnsi"/>
          <w:b/>
          <w:sz w:val="24"/>
          <w:szCs w:val="24"/>
        </w:rPr>
        <w:t>(</w:t>
      </w:r>
      <w:r w:rsidR="00047DC1" w:rsidRPr="00047DC1">
        <w:rPr>
          <w:rFonts w:cstheme="minorHAnsi"/>
          <w:b/>
          <w:sz w:val="24"/>
          <w:szCs w:val="24"/>
        </w:rPr>
        <w:t>10</w:t>
      </w:r>
      <w:r w:rsidR="00B07195" w:rsidRPr="00047DC1">
        <w:rPr>
          <w:rFonts w:cstheme="minorHAnsi"/>
          <w:b/>
          <w:sz w:val="24"/>
          <w:szCs w:val="24"/>
        </w:rPr>
        <w:t xml:space="preserve"> </w:t>
      </w:r>
      <w:r w:rsidRPr="00047DC1">
        <w:rPr>
          <w:rFonts w:cstheme="minorHAnsi"/>
          <w:b/>
          <w:sz w:val="24"/>
          <w:szCs w:val="24"/>
        </w:rPr>
        <w:t>Marks)</w:t>
      </w:r>
    </w:p>
    <w:p w:rsidR="00047DC1" w:rsidRPr="00047DC1" w:rsidRDefault="00047DC1" w:rsidP="00047DC1">
      <w:pPr>
        <w:jc w:val="both"/>
        <w:rPr>
          <w:rFonts w:cstheme="minorHAnsi"/>
          <w:sz w:val="24"/>
          <w:szCs w:val="24"/>
        </w:rPr>
      </w:pPr>
      <w:r w:rsidRPr="00047DC1">
        <w:rPr>
          <w:rFonts w:cstheme="minorHAnsi"/>
          <w:sz w:val="24"/>
          <w:szCs w:val="24"/>
        </w:rPr>
        <w:t xml:space="preserve">ABC Ltd. needs </w:t>
      </w:r>
      <w:proofErr w:type="spellStart"/>
      <w:r w:rsidRPr="00047DC1">
        <w:rPr>
          <w:rFonts w:cstheme="minorHAnsi"/>
          <w:sz w:val="24"/>
          <w:szCs w:val="24"/>
        </w:rPr>
        <w:t>Rs</w:t>
      </w:r>
      <w:proofErr w:type="spellEnd"/>
      <w:r w:rsidRPr="00047DC1">
        <w:rPr>
          <w:rFonts w:cstheme="minorHAnsi"/>
          <w:sz w:val="24"/>
          <w:szCs w:val="24"/>
        </w:rPr>
        <w:t xml:space="preserve"> 500 lacs for an expansion plan that </w:t>
      </w:r>
      <w:proofErr w:type="gramStart"/>
      <w:r w:rsidRPr="00047DC1">
        <w:rPr>
          <w:rFonts w:cstheme="minorHAnsi"/>
          <w:sz w:val="24"/>
          <w:szCs w:val="24"/>
        </w:rPr>
        <w:t>is expected</w:t>
      </w:r>
      <w:proofErr w:type="gramEnd"/>
      <w:r w:rsidRPr="00047DC1">
        <w:rPr>
          <w:rFonts w:cstheme="minorHAnsi"/>
          <w:sz w:val="24"/>
          <w:szCs w:val="24"/>
        </w:rPr>
        <w:t xml:space="preserve"> to yield 15% return on assets. Currently its return on asset is 12% and the firm is all equity funded. For </w:t>
      </w:r>
      <w:proofErr w:type="gramStart"/>
      <w:r w:rsidRPr="00047DC1">
        <w:rPr>
          <w:rFonts w:cstheme="minorHAnsi"/>
          <w:sz w:val="24"/>
          <w:szCs w:val="24"/>
        </w:rPr>
        <w:t>expansion</w:t>
      </w:r>
      <w:proofErr w:type="gramEnd"/>
      <w:r w:rsidRPr="00047DC1">
        <w:rPr>
          <w:rFonts w:cstheme="minorHAnsi"/>
          <w:sz w:val="24"/>
          <w:szCs w:val="24"/>
        </w:rPr>
        <w:t xml:space="preserve"> it has alternatives of funding the entire expenditure either through debt or equity. Following information is available:</w:t>
      </w:r>
    </w:p>
    <w:p w:rsidR="00047DC1" w:rsidRPr="00047DC1" w:rsidRDefault="00047DC1" w:rsidP="00047DC1">
      <w:pPr>
        <w:jc w:val="both"/>
        <w:rPr>
          <w:rFonts w:cstheme="minorHAnsi"/>
          <w:sz w:val="24"/>
          <w:szCs w:val="24"/>
        </w:rPr>
      </w:pPr>
      <w:r w:rsidRPr="00047DC1">
        <w:rPr>
          <w:rFonts w:cstheme="minorHAnsi"/>
          <w:sz w:val="24"/>
          <w:szCs w:val="24"/>
        </w:rPr>
        <w:t>Nos. of shares already existing</w:t>
      </w:r>
      <w:r w:rsidRPr="00047DC1">
        <w:rPr>
          <w:rFonts w:cstheme="minorHAnsi"/>
          <w:sz w:val="24"/>
          <w:szCs w:val="24"/>
        </w:rPr>
        <w:tab/>
      </w:r>
      <w:r w:rsidRPr="00047DC1">
        <w:rPr>
          <w:rFonts w:cstheme="minorHAnsi"/>
          <w:sz w:val="24"/>
          <w:szCs w:val="24"/>
        </w:rPr>
        <w:tab/>
      </w:r>
      <w:r w:rsidRPr="00047DC1">
        <w:rPr>
          <w:rFonts w:cstheme="minorHAnsi"/>
          <w:sz w:val="24"/>
          <w:szCs w:val="24"/>
        </w:rPr>
        <w:tab/>
        <w:t>20 lacs</w:t>
      </w:r>
    </w:p>
    <w:p w:rsidR="00047DC1" w:rsidRPr="00047DC1" w:rsidRDefault="00047DC1" w:rsidP="00047DC1">
      <w:pPr>
        <w:jc w:val="both"/>
        <w:rPr>
          <w:rFonts w:cstheme="minorHAnsi"/>
          <w:sz w:val="24"/>
          <w:szCs w:val="24"/>
        </w:rPr>
      </w:pPr>
      <w:r w:rsidRPr="00047DC1">
        <w:rPr>
          <w:rFonts w:cstheme="minorHAnsi"/>
          <w:sz w:val="24"/>
          <w:szCs w:val="24"/>
        </w:rPr>
        <w:t xml:space="preserve">Price at which the shares </w:t>
      </w:r>
      <w:proofErr w:type="gramStart"/>
      <w:r w:rsidRPr="00047DC1">
        <w:rPr>
          <w:rFonts w:cstheme="minorHAnsi"/>
          <w:sz w:val="24"/>
          <w:szCs w:val="24"/>
        </w:rPr>
        <w:t>can be issued</w:t>
      </w:r>
      <w:proofErr w:type="gramEnd"/>
      <w:r w:rsidRPr="00047DC1">
        <w:rPr>
          <w:rFonts w:cstheme="minorHAnsi"/>
          <w:sz w:val="24"/>
          <w:szCs w:val="24"/>
        </w:rPr>
        <w:t xml:space="preserve"> (</w:t>
      </w:r>
      <w:proofErr w:type="spellStart"/>
      <w:r w:rsidRPr="00047DC1">
        <w:rPr>
          <w:rFonts w:cstheme="minorHAnsi"/>
          <w:sz w:val="24"/>
          <w:szCs w:val="24"/>
        </w:rPr>
        <w:t>Rs</w:t>
      </w:r>
      <w:proofErr w:type="spellEnd"/>
      <w:r w:rsidRPr="00047DC1">
        <w:rPr>
          <w:rFonts w:cstheme="minorHAnsi"/>
          <w:sz w:val="24"/>
          <w:szCs w:val="24"/>
        </w:rPr>
        <w:t xml:space="preserve">) </w:t>
      </w:r>
      <w:r w:rsidRPr="00047DC1">
        <w:rPr>
          <w:rFonts w:cstheme="minorHAnsi"/>
          <w:sz w:val="24"/>
          <w:szCs w:val="24"/>
        </w:rPr>
        <w:tab/>
      </w:r>
      <w:r>
        <w:rPr>
          <w:rFonts w:cstheme="minorHAnsi"/>
          <w:sz w:val="24"/>
          <w:szCs w:val="24"/>
        </w:rPr>
        <w:tab/>
      </w:r>
      <w:proofErr w:type="spellStart"/>
      <w:r w:rsidRPr="00047DC1">
        <w:rPr>
          <w:rFonts w:cstheme="minorHAnsi"/>
          <w:sz w:val="24"/>
          <w:szCs w:val="24"/>
        </w:rPr>
        <w:t>Rs</w:t>
      </w:r>
      <w:proofErr w:type="spellEnd"/>
      <w:r w:rsidRPr="00047DC1">
        <w:rPr>
          <w:rFonts w:cstheme="minorHAnsi"/>
          <w:sz w:val="24"/>
          <w:szCs w:val="24"/>
        </w:rPr>
        <w:t xml:space="preserve"> 50</w:t>
      </w:r>
    </w:p>
    <w:p w:rsidR="00047DC1" w:rsidRPr="00047DC1" w:rsidRDefault="00047DC1" w:rsidP="00047DC1">
      <w:pPr>
        <w:jc w:val="both"/>
        <w:rPr>
          <w:rFonts w:cstheme="minorHAnsi"/>
          <w:sz w:val="24"/>
          <w:szCs w:val="24"/>
        </w:rPr>
      </w:pPr>
      <w:r w:rsidRPr="00047DC1">
        <w:rPr>
          <w:rFonts w:cstheme="minorHAnsi"/>
          <w:sz w:val="24"/>
          <w:szCs w:val="24"/>
        </w:rPr>
        <w:t xml:space="preserve">Existing interest </w:t>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Pr>
          <w:rFonts w:cstheme="minorHAnsi"/>
          <w:sz w:val="24"/>
          <w:szCs w:val="24"/>
        </w:rPr>
        <w:tab/>
      </w:r>
      <w:proofErr w:type="spellStart"/>
      <w:r w:rsidRPr="00047DC1">
        <w:rPr>
          <w:rFonts w:cstheme="minorHAnsi"/>
          <w:sz w:val="24"/>
          <w:szCs w:val="24"/>
        </w:rPr>
        <w:t>Rs</w:t>
      </w:r>
      <w:proofErr w:type="spellEnd"/>
      <w:r w:rsidRPr="00047DC1">
        <w:rPr>
          <w:rFonts w:cstheme="minorHAnsi"/>
          <w:sz w:val="24"/>
          <w:szCs w:val="24"/>
        </w:rPr>
        <w:t xml:space="preserve"> 30 lacs</w:t>
      </w:r>
    </w:p>
    <w:p w:rsidR="00047DC1" w:rsidRPr="00047DC1" w:rsidRDefault="00047DC1" w:rsidP="00047DC1">
      <w:pPr>
        <w:jc w:val="both"/>
        <w:rPr>
          <w:rFonts w:cstheme="minorHAnsi"/>
          <w:sz w:val="24"/>
          <w:szCs w:val="24"/>
        </w:rPr>
      </w:pPr>
      <w:r w:rsidRPr="00047DC1">
        <w:rPr>
          <w:rFonts w:cstheme="minorHAnsi"/>
          <w:sz w:val="24"/>
          <w:szCs w:val="24"/>
        </w:rPr>
        <w:t xml:space="preserve">Interest rate on debt </w:t>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Pr>
          <w:rFonts w:cstheme="minorHAnsi"/>
          <w:sz w:val="24"/>
          <w:szCs w:val="24"/>
        </w:rPr>
        <w:tab/>
      </w:r>
      <w:r w:rsidRPr="00047DC1">
        <w:rPr>
          <w:rFonts w:cstheme="minorHAnsi"/>
          <w:sz w:val="24"/>
          <w:szCs w:val="24"/>
        </w:rPr>
        <w:t>10%</w:t>
      </w:r>
    </w:p>
    <w:p w:rsidR="00047DC1" w:rsidRPr="00047DC1" w:rsidRDefault="00047DC1" w:rsidP="00047DC1">
      <w:pPr>
        <w:jc w:val="both"/>
        <w:rPr>
          <w:rFonts w:cstheme="minorHAnsi"/>
          <w:sz w:val="24"/>
          <w:szCs w:val="24"/>
        </w:rPr>
      </w:pPr>
      <w:r w:rsidRPr="00047DC1">
        <w:rPr>
          <w:rFonts w:cstheme="minorHAnsi"/>
          <w:sz w:val="24"/>
          <w:szCs w:val="24"/>
        </w:rPr>
        <w:t xml:space="preserve">Tax rate </w:t>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Pr>
          <w:rFonts w:cstheme="minorHAnsi"/>
          <w:sz w:val="24"/>
          <w:szCs w:val="24"/>
        </w:rPr>
        <w:tab/>
      </w:r>
      <w:r w:rsidRPr="00047DC1">
        <w:rPr>
          <w:rFonts w:cstheme="minorHAnsi"/>
          <w:sz w:val="24"/>
          <w:szCs w:val="24"/>
        </w:rPr>
        <w:t>40%</w:t>
      </w:r>
    </w:p>
    <w:p w:rsidR="00047DC1" w:rsidRPr="00047DC1" w:rsidRDefault="00047DC1" w:rsidP="00047DC1">
      <w:pPr>
        <w:jc w:val="both"/>
        <w:rPr>
          <w:rFonts w:cstheme="minorHAnsi"/>
          <w:sz w:val="24"/>
          <w:szCs w:val="24"/>
        </w:rPr>
      </w:pPr>
      <w:r w:rsidRPr="00047DC1">
        <w:rPr>
          <w:rFonts w:cstheme="minorHAnsi"/>
          <w:sz w:val="24"/>
          <w:szCs w:val="24"/>
        </w:rPr>
        <w:t xml:space="preserve">Find out the new EPS with equity and debt financing. </w:t>
      </w:r>
      <w:proofErr w:type="gramStart"/>
      <w:r w:rsidRPr="00047DC1">
        <w:rPr>
          <w:rFonts w:cstheme="minorHAnsi"/>
          <w:sz w:val="24"/>
          <w:szCs w:val="24"/>
        </w:rPr>
        <w:t>Also</w:t>
      </w:r>
      <w:proofErr w:type="gramEnd"/>
      <w:r w:rsidRPr="00047DC1">
        <w:rPr>
          <w:rFonts w:cstheme="minorHAnsi"/>
          <w:sz w:val="24"/>
          <w:szCs w:val="24"/>
        </w:rPr>
        <w:t xml:space="preserve"> find at what level of earnings the firm is indifferent to mode of financing.</w:t>
      </w:r>
    </w:p>
    <w:p w:rsidR="005E1FE9" w:rsidRPr="00047DC1" w:rsidRDefault="005E1FE9" w:rsidP="00047DC1">
      <w:pPr>
        <w:jc w:val="both"/>
        <w:rPr>
          <w:rFonts w:cstheme="minorHAnsi"/>
          <w:sz w:val="24"/>
          <w:szCs w:val="24"/>
        </w:rPr>
      </w:pPr>
      <w:r w:rsidRPr="00047DC1">
        <w:rPr>
          <w:rFonts w:cstheme="minorHAnsi"/>
          <w:b/>
          <w:sz w:val="24"/>
          <w:szCs w:val="24"/>
          <w:u w:val="single"/>
        </w:rPr>
        <w:t>Questions.2</w:t>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006659EF" w:rsidRPr="00047DC1">
        <w:rPr>
          <w:rFonts w:cstheme="minorHAnsi"/>
          <w:b/>
          <w:sz w:val="24"/>
          <w:szCs w:val="24"/>
        </w:rPr>
        <w:tab/>
      </w:r>
      <w:r w:rsidR="00047DC1">
        <w:rPr>
          <w:rFonts w:cstheme="minorHAnsi"/>
          <w:b/>
          <w:sz w:val="24"/>
          <w:szCs w:val="24"/>
        </w:rPr>
        <w:t xml:space="preserve"> </w:t>
      </w:r>
      <w:r w:rsidRPr="00047DC1">
        <w:rPr>
          <w:rFonts w:cstheme="minorHAnsi"/>
          <w:b/>
          <w:sz w:val="24"/>
          <w:szCs w:val="24"/>
        </w:rPr>
        <w:t>(</w:t>
      </w:r>
      <w:r w:rsidR="00047DC1" w:rsidRPr="00047DC1">
        <w:rPr>
          <w:rFonts w:cstheme="minorHAnsi"/>
          <w:b/>
          <w:sz w:val="24"/>
          <w:szCs w:val="24"/>
        </w:rPr>
        <w:t>10</w:t>
      </w:r>
      <w:r w:rsidR="00B07195" w:rsidRPr="00047DC1">
        <w:rPr>
          <w:rFonts w:cstheme="minorHAnsi"/>
          <w:b/>
          <w:sz w:val="24"/>
          <w:szCs w:val="24"/>
        </w:rPr>
        <w:t xml:space="preserve"> </w:t>
      </w:r>
      <w:r w:rsidRPr="00047DC1">
        <w:rPr>
          <w:rFonts w:cstheme="minorHAnsi"/>
          <w:b/>
          <w:sz w:val="24"/>
          <w:szCs w:val="24"/>
        </w:rPr>
        <w:t>Marks)</w:t>
      </w:r>
    </w:p>
    <w:p w:rsidR="00047DC1" w:rsidRPr="00047DC1" w:rsidRDefault="00047DC1" w:rsidP="00047DC1">
      <w:pPr>
        <w:jc w:val="both"/>
        <w:rPr>
          <w:rFonts w:cstheme="minorHAnsi"/>
          <w:sz w:val="24"/>
          <w:szCs w:val="24"/>
        </w:rPr>
      </w:pPr>
      <w:r w:rsidRPr="00047DC1">
        <w:rPr>
          <w:rFonts w:cstheme="minorHAnsi"/>
          <w:sz w:val="24"/>
          <w:szCs w:val="24"/>
        </w:rPr>
        <w:t xml:space="preserve">The following is the capital structure of Simons company Ltd. as on 31st March, current year Equity share: 10,000 shares (of </w:t>
      </w:r>
      <w:proofErr w:type="spellStart"/>
      <w:r w:rsidRPr="00047DC1">
        <w:rPr>
          <w:rFonts w:cstheme="minorHAnsi"/>
          <w:sz w:val="24"/>
          <w:szCs w:val="24"/>
        </w:rPr>
        <w:t>Rs</w:t>
      </w:r>
      <w:proofErr w:type="spellEnd"/>
      <w:r w:rsidRPr="00047DC1">
        <w:rPr>
          <w:rFonts w:cstheme="minorHAnsi"/>
          <w:sz w:val="24"/>
          <w:szCs w:val="24"/>
        </w:rPr>
        <w:t xml:space="preserve"> 100 each) </w:t>
      </w:r>
      <w:r w:rsidRPr="00047DC1">
        <w:rPr>
          <w:rFonts w:cstheme="minorHAnsi"/>
          <w:sz w:val="24"/>
          <w:szCs w:val="24"/>
        </w:rPr>
        <w:tab/>
      </w:r>
      <w:r w:rsidRPr="00047DC1">
        <w:rPr>
          <w:rFonts w:cstheme="minorHAnsi"/>
          <w:sz w:val="24"/>
          <w:szCs w:val="24"/>
        </w:rPr>
        <w:tab/>
      </w:r>
      <w:proofErr w:type="spellStart"/>
      <w:r w:rsidRPr="00047DC1">
        <w:rPr>
          <w:rFonts w:cstheme="minorHAnsi"/>
          <w:sz w:val="24"/>
          <w:szCs w:val="24"/>
        </w:rPr>
        <w:t>Rs</w:t>
      </w:r>
      <w:proofErr w:type="spellEnd"/>
      <w:r w:rsidRPr="00047DC1">
        <w:rPr>
          <w:rFonts w:cstheme="minorHAnsi"/>
          <w:sz w:val="24"/>
          <w:szCs w:val="24"/>
        </w:rPr>
        <w:t xml:space="preserve"> 10</w:t>
      </w:r>
      <w:proofErr w:type="gramStart"/>
      <w:r w:rsidRPr="00047DC1">
        <w:rPr>
          <w:rFonts w:cstheme="minorHAnsi"/>
          <w:sz w:val="24"/>
          <w:szCs w:val="24"/>
        </w:rPr>
        <w:t>,00,000</w:t>
      </w:r>
      <w:proofErr w:type="gramEnd"/>
    </w:p>
    <w:p w:rsidR="00047DC1" w:rsidRPr="00047DC1" w:rsidRDefault="00047DC1" w:rsidP="00047DC1">
      <w:pPr>
        <w:jc w:val="both"/>
        <w:rPr>
          <w:rFonts w:cstheme="minorHAnsi"/>
          <w:sz w:val="24"/>
          <w:szCs w:val="24"/>
        </w:rPr>
      </w:pPr>
      <w:r w:rsidRPr="00047DC1">
        <w:rPr>
          <w:rFonts w:cstheme="minorHAnsi"/>
          <w:sz w:val="24"/>
          <w:szCs w:val="24"/>
        </w:rPr>
        <w:t xml:space="preserve">12% Preference shares (of </w:t>
      </w:r>
      <w:proofErr w:type="spellStart"/>
      <w:r w:rsidRPr="00047DC1">
        <w:rPr>
          <w:rFonts w:cstheme="minorHAnsi"/>
          <w:sz w:val="24"/>
          <w:szCs w:val="24"/>
        </w:rPr>
        <w:t>Rs</w:t>
      </w:r>
      <w:proofErr w:type="spellEnd"/>
      <w:r w:rsidRPr="00047DC1">
        <w:rPr>
          <w:rFonts w:cstheme="minorHAnsi"/>
          <w:sz w:val="24"/>
          <w:szCs w:val="24"/>
        </w:rPr>
        <w:t xml:space="preserve"> 100 each) </w:t>
      </w:r>
      <w:r w:rsidRPr="00047DC1">
        <w:rPr>
          <w:rFonts w:cstheme="minorHAnsi"/>
          <w:sz w:val="24"/>
          <w:szCs w:val="24"/>
        </w:rPr>
        <w:tab/>
      </w:r>
      <w:r w:rsidRPr="00047DC1">
        <w:rPr>
          <w:rFonts w:cstheme="minorHAnsi"/>
          <w:sz w:val="24"/>
          <w:szCs w:val="24"/>
        </w:rPr>
        <w:tab/>
      </w:r>
      <w:r w:rsidRPr="00047DC1">
        <w:rPr>
          <w:rFonts w:cstheme="minorHAnsi"/>
          <w:sz w:val="24"/>
          <w:szCs w:val="24"/>
        </w:rPr>
        <w:tab/>
        <w:t>4</w:t>
      </w:r>
      <w:proofErr w:type="gramStart"/>
      <w:r w:rsidRPr="00047DC1">
        <w:rPr>
          <w:rFonts w:cstheme="minorHAnsi"/>
          <w:sz w:val="24"/>
          <w:szCs w:val="24"/>
        </w:rPr>
        <w:t>,00,000</w:t>
      </w:r>
      <w:proofErr w:type="gramEnd"/>
    </w:p>
    <w:p w:rsidR="00047DC1" w:rsidRPr="00047DC1" w:rsidRDefault="00047DC1" w:rsidP="00047DC1">
      <w:pPr>
        <w:jc w:val="both"/>
        <w:rPr>
          <w:rFonts w:cstheme="minorHAnsi"/>
          <w:sz w:val="24"/>
          <w:szCs w:val="24"/>
        </w:rPr>
      </w:pPr>
      <w:r w:rsidRPr="00047DC1">
        <w:rPr>
          <w:rFonts w:cstheme="minorHAnsi"/>
          <w:sz w:val="24"/>
          <w:szCs w:val="24"/>
        </w:rPr>
        <w:t xml:space="preserve">10% Debentures </w:t>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sidRPr="00047DC1">
        <w:rPr>
          <w:rFonts w:cstheme="minorHAnsi"/>
          <w:sz w:val="24"/>
          <w:szCs w:val="24"/>
        </w:rPr>
        <w:tab/>
      </w:r>
      <w:r>
        <w:rPr>
          <w:rFonts w:cstheme="minorHAnsi"/>
          <w:sz w:val="24"/>
          <w:szCs w:val="24"/>
        </w:rPr>
        <w:tab/>
      </w:r>
      <w:r w:rsidRPr="00047DC1">
        <w:rPr>
          <w:rFonts w:cstheme="minorHAnsi"/>
          <w:sz w:val="24"/>
          <w:szCs w:val="24"/>
        </w:rPr>
        <w:t>6</w:t>
      </w:r>
      <w:proofErr w:type="gramStart"/>
      <w:r w:rsidRPr="00047DC1">
        <w:rPr>
          <w:rFonts w:cstheme="minorHAnsi"/>
          <w:sz w:val="24"/>
          <w:szCs w:val="24"/>
        </w:rPr>
        <w:t>,00,000</w:t>
      </w:r>
      <w:proofErr w:type="gramEnd"/>
    </w:p>
    <w:p w:rsidR="00047DC1" w:rsidRPr="00047DC1" w:rsidRDefault="00047DC1" w:rsidP="00047DC1">
      <w:pPr>
        <w:ind w:left="5040" w:firstLine="720"/>
        <w:jc w:val="both"/>
        <w:rPr>
          <w:rFonts w:cstheme="minorHAnsi"/>
          <w:b/>
          <w:sz w:val="24"/>
          <w:szCs w:val="24"/>
          <w:u w:val="single"/>
        </w:rPr>
      </w:pPr>
      <w:r w:rsidRPr="00047DC1">
        <w:rPr>
          <w:rFonts w:cstheme="minorHAnsi"/>
          <w:b/>
          <w:sz w:val="24"/>
          <w:szCs w:val="24"/>
          <w:u w:val="single"/>
        </w:rPr>
        <w:t>20</w:t>
      </w:r>
      <w:proofErr w:type="gramStart"/>
      <w:r w:rsidRPr="00047DC1">
        <w:rPr>
          <w:rFonts w:cstheme="minorHAnsi"/>
          <w:b/>
          <w:sz w:val="24"/>
          <w:szCs w:val="24"/>
          <w:u w:val="single"/>
        </w:rPr>
        <w:t>,00,000</w:t>
      </w:r>
      <w:proofErr w:type="gramEnd"/>
    </w:p>
    <w:p w:rsidR="00934796" w:rsidRPr="00047DC1" w:rsidRDefault="00047DC1" w:rsidP="00047DC1">
      <w:pPr>
        <w:jc w:val="both"/>
        <w:rPr>
          <w:rFonts w:cstheme="minorHAnsi"/>
          <w:b/>
          <w:sz w:val="24"/>
          <w:szCs w:val="24"/>
        </w:rPr>
      </w:pPr>
      <w:r w:rsidRPr="00047DC1">
        <w:rPr>
          <w:rFonts w:cstheme="minorHAnsi"/>
          <w:sz w:val="24"/>
          <w:szCs w:val="24"/>
        </w:rPr>
        <w:t xml:space="preserve">The market price of the company’s share is </w:t>
      </w:r>
      <w:proofErr w:type="spellStart"/>
      <w:r w:rsidRPr="00047DC1">
        <w:rPr>
          <w:rFonts w:cstheme="minorHAnsi"/>
          <w:sz w:val="24"/>
          <w:szCs w:val="24"/>
        </w:rPr>
        <w:t>Rs</w:t>
      </w:r>
      <w:proofErr w:type="spellEnd"/>
      <w:r w:rsidRPr="00047DC1">
        <w:rPr>
          <w:rFonts w:cstheme="minorHAnsi"/>
          <w:sz w:val="24"/>
          <w:szCs w:val="24"/>
        </w:rPr>
        <w:t xml:space="preserve"> 110 and it </w:t>
      </w:r>
      <w:proofErr w:type="gramStart"/>
      <w:r w:rsidRPr="00047DC1">
        <w:rPr>
          <w:rFonts w:cstheme="minorHAnsi"/>
          <w:sz w:val="24"/>
          <w:szCs w:val="24"/>
        </w:rPr>
        <w:t>is expected</w:t>
      </w:r>
      <w:proofErr w:type="gramEnd"/>
      <w:r w:rsidRPr="00047DC1">
        <w:rPr>
          <w:rFonts w:cstheme="minorHAnsi"/>
          <w:sz w:val="24"/>
          <w:szCs w:val="24"/>
        </w:rPr>
        <w:t xml:space="preserve"> that a dividend of </w:t>
      </w:r>
      <w:proofErr w:type="spellStart"/>
      <w:r w:rsidRPr="00047DC1">
        <w:rPr>
          <w:rFonts w:cstheme="minorHAnsi"/>
          <w:sz w:val="24"/>
          <w:szCs w:val="24"/>
        </w:rPr>
        <w:t>Rs</w:t>
      </w:r>
      <w:proofErr w:type="spellEnd"/>
      <w:r w:rsidRPr="00047DC1">
        <w:rPr>
          <w:rFonts w:cstheme="minorHAnsi"/>
          <w:sz w:val="24"/>
          <w:szCs w:val="24"/>
        </w:rPr>
        <w:t xml:space="preserve"> 10 per share would be declared at the end of the current year. The dividend growth rate is 6 per cent. (</w:t>
      </w:r>
      <w:proofErr w:type="spellStart"/>
      <w:r w:rsidRPr="00047DC1">
        <w:rPr>
          <w:rFonts w:cstheme="minorHAnsi"/>
          <w:sz w:val="24"/>
          <w:szCs w:val="24"/>
        </w:rPr>
        <w:t>i</w:t>
      </w:r>
      <w:proofErr w:type="spellEnd"/>
      <w:r w:rsidRPr="00047DC1">
        <w:rPr>
          <w:rFonts w:cstheme="minorHAnsi"/>
          <w:sz w:val="24"/>
          <w:szCs w:val="24"/>
        </w:rPr>
        <w:t xml:space="preserve">) If the company is in the 35 per cent tax bracket, compute the weighted average cost of capital. (iii) Assuming that in order to finance an expansion plan, the company intends to borrow a fund of </w:t>
      </w:r>
      <w:proofErr w:type="spellStart"/>
      <w:r w:rsidRPr="00047DC1">
        <w:rPr>
          <w:rFonts w:cstheme="minorHAnsi"/>
          <w:sz w:val="24"/>
          <w:szCs w:val="24"/>
        </w:rPr>
        <w:t>Rs</w:t>
      </w:r>
      <w:proofErr w:type="spellEnd"/>
      <w:r w:rsidRPr="00047DC1">
        <w:rPr>
          <w:rFonts w:cstheme="minorHAnsi"/>
          <w:sz w:val="24"/>
          <w:szCs w:val="24"/>
        </w:rPr>
        <w:t xml:space="preserve"> 10 lakh bearing 12 per cent rate of interest, what will be the company’s revised wei</w:t>
      </w:r>
      <w:r w:rsidRPr="00047DC1">
        <w:rPr>
          <w:rFonts w:cstheme="minorHAnsi"/>
          <w:sz w:val="24"/>
          <w:szCs w:val="24"/>
        </w:rPr>
        <w:t>ghted average cost of capital?</w:t>
      </w:r>
    </w:p>
    <w:p w:rsidR="00047DC1" w:rsidRDefault="00047DC1" w:rsidP="00047DC1">
      <w:pPr>
        <w:jc w:val="both"/>
        <w:rPr>
          <w:rFonts w:cstheme="minorHAnsi"/>
          <w:b/>
          <w:sz w:val="24"/>
          <w:szCs w:val="24"/>
          <w:u w:val="single"/>
        </w:rPr>
      </w:pPr>
    </w:p>
    <w:p w:rsidR="00047DC1" w:rsidRDefault="00047DC1" w:rsidP="00047DC1">
      <w:pPr>
        <w:jc w:val="both"/>
        <w:rPr>
          <w:rFonts w:cstheme="minorHAnsi"/>
          <w:b/>
          <w:sz w:val="24"/>
          <w:szCs w:val="24"/>
          <w:u w:val="single"/>
        </w:rPr>
      </w:pPr>
    </w:p>
    <w:p w:rsidR="005E1FE9" w:rsidRPr="00047DC1" w:rsidRDefault="005E1FE9" w:rsidP="00047DC1">
      <w:pPr>
        <w:jc w:val="both"/>
        <w:rPr>
          <w:rFonts w:cstheme="minorHAnsi"/>
          <w:sz w:val="24"/>
          <w:szCs w:val="24"/>
        </w:rPr>
      </w:pPr>
      <w:r w:rsidRPr="00047DC1">
        <w:rPr>
          <w:rFonts w:cstheme="minorHAnsi"/>
          <w:b/>
          <w:sz w:val="24"/>
          <w:szCs w:val="24"/>
          <w:u w:val="single"/>
        </w:rPr>
        <w:t>Questions.3</w:t>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006659EF" w:rsidRPr="00047DC1">
        <w:rPr>
          <w:rFonts w:cstheme="minorHAnsi"/>
          <w:b/>
          <w:sz w:val="24"/>
          <w:szCs w:val="24"/>
        </w:rPr>
        <w:tab/>
      </w:r>
      <w:r w:rsidRPr="00047DC1">
        <w:rPr>
          <w:rFonts w:cstheme="minorHAnsi"/>
          <w:b/>
          <w:sz w:val="24"/>
          <w:szCs w:val="24"/>
        </w:rPr>
        <w:t>(</w:t>
      </w:r>
      <w:r w:rsidR="00047DC1" w:rsidRPr="00047DC1">
        <w:rPr>
          <w:rFonts w:cstheme="minorHAnsi"/>
          <w:b/>
          <w:sz w:val="24"/>
          <w:szCs w:val="24"/>
        </w:rPr>
        <w:t>10</w:t>
      </w:r>
      <w:r w:rsidR="00B07195" w:rsidRPr="00047DC1">
        <w:rPr>
          <w:rFonts w:cstheme="minorHAnsi"/>
          <w:b/>
          <w:sz w:val="24"/>
          <w:szCs w:val="24"/>
        </w:rPr>
        <w:t xml:space="preserve"> </w:t>
      </w:r>
      <w:r w:rsidRPr="00047DC1">
        <w:rPr>
          <w:rFonts w:cstheme="minorHAnsi"/>
          <w:b/>
          <w:sz w:val="24"/>
          <w:szCs w:val="24"/>
        </w:rPr>
        <w:t>Marks)</w:t>
      </w:r>
    </w:p>
    <w:p w:rsidR="00047DC1" w:rsidRPr="00047DC1" w:rsidRDefault="00047DC1" w:rsidP="00047DC1">
      <w:pPr>
        <w:jc w:val="both"/>
        <w:rPr>
          <w:rFonts w:cstheme="minorHAnsi"/>
          <w:sz w:val="24"/>
          <w:szCs w:val="24"/>
        </w:rPr>
      </w:pPr>
      <w:r w:rsidRPr="00047DC1">
        <w:rPr>
          <w:rFonts w:cstheme="minorHAnsi"/>
          <w:sz w:val="24"/>
          <w:szCs w:val="24"/>
        </w:rPr>
        <w:t xml:space="preserve">The present sales of Machete Productions are ₹.100 million.  The firm classifies its customers into </w:t>
      </w:r>
      <w:proofErr w:type="gramStart"/>
      <w:r w:rsidRPr="00047DC1">
        <w:rPr>
          <w:rFonts w:cstheme="minorHAnsi"/>
          <w:sz w:val="24"/>
          <w:szCs w:val="24"/>
        </w:rPr>
        <w:t>3</w:t>
      </w:r>
      <w:proofErr w:type="gramEnd"/>
      <w:r w:rsidRPr="00047DC1">
        <w:rPr>
          <w:rFonts w:cstheme="minorHAnsi"/>
          <w:sz w:val="24"/>
          <w:szCs w:val="24"/>
        </w:rPr>
        <w:t xml:space="preserve"> credit categories: A, B, and C. The firm extends unlimited credit to customers in category A, limited credit to customers in category B, and no credit to customers in category C.  </w:t>
      </w:r>
      <w:proofErr w:type="gramStart"/>
      <w:r w:rsidRPr="00047DC1">
        <w:rPr>
          <w:rFonts w:cstheme="minorHAnsi"/>
          <w:sz w:val="24"/>
          <w:szCs w:val="24"/>
        </w:rPr>
        <w:t>As a result</w:t>
      </w:r>
      <w:proofErr w:type="gramEnd"/>
      <w:r w:rsidRPr="00047DC1">
        <w:rPr>
          <w:rFonts w:cstheme="minorHAnsi"/>
          <w:sz w:val="24"/>
          <w:szCs w:val="24"/>
        </w:rPr>
        <w:t xml:space="preserve"> of this credit policy, the firm is foregoing sales to the extent of ₹10 million to customers in category B and ₹20 million to customers in category C.  The firm is considering the adoption of a more liberal credit policy under which customers in category B </w:t>
      </w:r>
      <w:proofErr w:type="gramStart"/>
      <w:r w:rsidRPr="00047DC1">
        <w:rPr>
          <w:rFonts w:cstheme="minorHAnsi"/>
          <w:sz w:val="24"/>
          <w:szCs w:val="24"/>
        </w:rPr>
        <w:t>would be extended</w:t>
      </w:r>
      <w:proofErr w:type="gramEnd"/>
      <w:r w:rsidRPr="00047DC1">
        <w:rPr>
          <w:rFonts w:cstheme="minorHAnsi"/>
          <w:sz w:val="24"/>
          <w:szCs w:val="24"/>
        </w:rPr>
        <w:t xml:space="preserve"> unlimited credit policy and customers in category C would be provided limited credit.  Such relaxation would increase the sales by ₹30 million on which bad debt losses would be 10 percent.  The contribution margin ratio for the firm is 20 percent, the average collection period is 45 days, and the cost of capital is 16 percent.</w:t>
      </w:r>
    </w:p>
    <w:p w:rsidR="00047DC1" w:rsidRPr="00047DC1" w:rsidRDefault="00047DC1" w:rsidP="00047DC1">
      <w:pPr>
        <w:jc w:val="both"/>
        <w:rPr>
          <w:rFonts w:cstheme="minorHAnsi"/>
          <w:sz w:val="24"/>
          <w:szCs w:val="24"/>
        </w:rPr>
      </w:pPr>
      <w:r w:rsidRPr="00047DC1">
        <w:rPr>
          <w:rFonts w:cstheme="minorHAnsi"/>
          <w:sz w:val="24"/>
          <w:szCs w:val="24"/>
        </w:rPr>
        <w:t>Would you recommend relaxation of credit policy of the company? Show workings.</w:t>
      </w:r>
    </w:p>
    <w:p w:rsidR="00047DC1" w:rsidRPr="00047DC1" w:rsidRDefault="00047DC1" w:rsidP="00047DC1">
      <w:pPr>
        <w:jc w:val="both"/>
        <w:rPr>
          <w:rFonts w:cstheme="minorHAnsi"/>
          <w:sz w:val="24"/>
          <w:szCs w:val="24"/>
        </w:rPr>
      </w:pPr>
    </w:p>
    <w:p w:rsidR="005E1FE9" w:rsidRPr="00047DC1" w:rsidRDefault="005E1FE9" w:rsidP="00047DC1">
      <w:pPr>
        <w:jc w:val="both"/>
        <w:rPr>
          <w:rFonts w:cstheme="minorHAnsi"/>
          <w:b/>
          <w:sz w:val="24"/>
          <w:szCs w:val="24"/>
        </w:rPr>
      </w:pPr>
      <w:r w:rsidRPr="00047DC1">
        <w:rPr>
          <w:rFonts w:cstheme="minorHAnsi"/>
          <w:b/>
          <w:sz w:val="24"/>
          <w:szCs w:val="24"/>
          <w:u w:val="single"/>
        </w:rPr>
        <w:t>Questions.4</w:t>
      </w:r>
      <w:r w:rsidR="00047DC1" w:rsidRPr="00047DC1">
        <w:rPr>
          <w:rFonts w:cstheme="minorHAnsi"/>
          <w:b/>
          <w:sz w:val="24"/>
          <w:szCs w:val="24"/>
          <w:u w:val="single"/>
        </w:rPr>
        <w:t xml:space="preserve"> (A)</w:t>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t>(</w:t>
      </w:r>
      <w:r w:rsidR="00047DC1" w:rsidRPr="00047DC1">
        <w:rPr>
          <w:rFonts w:cstheme="minorHAnsi"/>
          <w:b/>
          <w:sz w:val="24"/>
          <w:szCs w:val="24"/>
        </w:rPr>
        <w:t>5</w:t>
      </w:r>
      <w:r w:rsidR="00B07195" w:rsidRPr="00047DC1">
        <w:rPr>
          <w:rFonts w:cstheme="minorHAnsi"/>
          <w:b/>
          <w:sz w:val="24"/>
          <w:szCs w:val="24"/>
        </w:rPr>
        <w:t xml:space="preserve"> </w:t>
      </w:r>
      <w:r w:rsidRPr="00047DC1">
        <w:rPr>
          <w:rFonts w:cstheme="minorHAnsi"/>
          <w:b/>
          <w:sz w:val="24"/>
          <w:szCs w:val="24"/>
        </w:rPr>
        <w:t>Marks)</w:t>
      </w:r>
    </w:p>
    <w:p w:rsidR="00047DC1" w:rsidRPr="00047DC1" w:rsidRDefault="00047DC1" w:rsidP="00047DC1">
      <w:pPr>
        <w:spacing w:line="240" w:lineRule="auto"/>
        <w:jc w:val="both"/>
        <w:rPr>
          <w:rFonts w:cstheme="minorHAnsi"/>
          <w:sz w:val="24"/>
          <w:szCs w:val="24"/>
        </w:rPr>
      </w:pPr>
      <w:r w:rsidRPr="00047DC1">
        <w:rPr>
          <w:rFonts w:cstheme="minorHAnsi"/>
          <w:sz w:val="24"/>
          <w:szCs w:val="24"/>
        </w:rPr>
        <w:t xml:space="preserve">AB Media Ltd. has retained earnings available of Rs.1.5 </w:t>
      </w:r>
      <w:proofErr w:type="gramStart"/>
      <w:r w:rsidRPr="00047DC1">
        <w:rPr>
          <w:rFonts w:cstheme="minorHAnsi"/>
          <w:sz w:val="24"/>
          <w:szCs w:val="24"/>
        </w:rPr>
        <w:t>million</w:t>
      </w:r>
      <w:proofErr w:type="gramEnd"/>
      <w:r w:rsidRPr="00047DC1">
        <w:rPr>
          <w:rFonts w:cstheme="minorHAnsi"/>
          <w:sz w:val="24"/>
          <w:szCs w:val="24"/>
        </w:rPr>
        <w:t>. The firm has the plans to make investments in two projects which will require financing of Rs.6</w:t>
      </w:r>
      <w:proofErr w:type="gramStart"/>
      <w:r w:rsidRPr="00047DC1">
        <w:rPr>
          <w:rFonts w:cstheme="minorHAnsi"/>
          <w:sz w:val="24"/>
          <w:szCs w:val="24"/>
        </w:rPr>
        <w:t>,50,000</w:t>
      </w:r>
      <w:proofErr w:type="gramEnd"/>
      <w:r w:rsidRPr="00047DC1">
        <w:rPr>
          <w:rFonts w:cstheme="minorHAnsi"/>
          <w:sz w:val="24"/>
          <w:szCs w:val="24"/>
        </w:rPr>
        <w:t xml:space="preserve"> and </w:t>
      </w:r>
      <w:proofErr w:type="spellStart"/>
      <w:r w:rsidRPr="00047DC1">
        <w:rPr>
          <w:rFonts w:cstheme="minorHAnsi"/>
          <w:sz w:val="24"/>
          <w:szCs w:val="24"/>
        </w:rPr>
        <w:t>Rs</w:t>
      </w:r>
      <w:proofErr w:type="spellEnd"/>
      <w:r w:rsidRPr="00047DC1">
        <w:rPr>
          <w:rFonts w:cstheme="minorHAnsi"/>
          <w:sz w:val="24"/>
          <w:szCs w:val="24"/>
        </w:rPr>
        <w:t xml:space="preserve">. 1.2 million  respectively. The CFO uses a target capital structure with 65% debt and 35% equity. He also intends to apply residual theory to determine what dividends, if any, </w:t>
      </w:r>
      <w:proofErr w:type="gramStart"/>
      <w:r w:rsidRPr="00047DC1">
        <w:rPr>
          <w:rFonts w:cstheme="minorHAnsi"/>
          <w:sz w:val="24"/>
          <w:szCs w:val="24"/>
        </w:rPr>
        <w:t>can be paid out,</w:t>
      </w:r>
      <w:proofErr w:type="gramEnd"/>
      <w:r w:rsidRPr="00047DC1">
        <w:rPr>
          <w:rFonts w:cstheme="minorHAnsi"/>
          <w:sz w:val="24"/>
          <w:szCs w:val="24"/>
        </w:rPr>
        <w:t xml:space="preserve"> and calculate the resulting dividend payout ratio. You </w:t>
      </w:r>
      <w:proofErr w:type="gramStart"/>
      <w:r w:rsidRPr="00047DC1">
        <w:rPr>
          <w:rFonts w:cstheme="minorHAnsi"/>
          <w:sz w:val="24"/>
          <w:szCs w:val="24"/>
        </w:rPr>
        <w:t>are appointed</w:t>
      </w:r>
      <w:proofErr w:type="gramEnd"/>
      <w:r w:rsidRPr="00047DC1">
        <w:rPr>
          <w:rFonts w:cstheme="minorHAnsi"/>
          <w:sz w:val="24"/>
          <w:szCs w:val="24"/>
        </w:rPr>
        <w:t xml:space="preserve"> to assist CFO and suggest the above </w:t>
      </w:r>
      <w:r w:rsidRPr="00047DC1">
        <w:rPr>
          <w:rFonts w:cstheme="minorHAnsi"/>
          <w:sz w:val="24"/>
          <w:szCs w:val="24"/>
        </w:rPr>
        <w:t>query asked.</w:t>
      </w:r>
    </w:p>
    <w:p w:rsidR="00047DC1" w:rsidRPr="00047DC1" w:rsidRDefault="00047DC1" w:rsidP="00047DC1">
      <w:pPr>
        <w:jc w:val="both"/>
        <w:rPr>
          <w:rFonts w:cstheme="minorHAnsi"/>
          <w:b/>
          <w:sz w:val="24"/>
          <w:szCs w:val="24"/>
        </w:rPr>
      </w:pPr>
      <w:r w:rsidRPr="00047DC1">
        <w:rPr>
          <w:rFonts w:cstheme="minorHAnsi"/>
          <w:b/>
          <w:sz w:val="24"/>
          <w:szCs w:val="24"/>
          <w:u w:val="single"/>
        </w:rPr>
        <w:t>Questions.4 (</w:t>
      </w:r>
      <w:r w:rsidRPr="00047DC1">
        <w:rPr>
          <w:rFonts w:cstheme="minorHAnsi"/>
          <w:b/>
          <w:sz w:val="24"/>
          <w:szCs w:val="24"/>
          <w:u w:val="single"/>
        </w:rPr>
        <w:t>B</w:t>
      </w:r>
      <w:r w:rsidRPr="00047DC1">
        <w:rPr>
          <w:rFonts w:cstheme="minorHAnsi"/>
          <w:b/>
          <w:sz w:val="24"/>
          <w:szCs w:val="24"/>
          <w:u w:val="single"/>
        </w:rPr>
        <w:t>)</w:t>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r>
      <w:r w:rsidRPr="00047DC1">
        <w:rPr>
          <w:rFonts w:cstheme="minorHAnsi"/>
          <w:b/>
          <w:sz w:val="24"/>
          <w:szCs w:val="24"/>
        </w:rPr>
        <w:tab/>
        <w:t>(5 Marks)</w:t>
      </w:r>
    </w:p>
    <w:p w:rsidR="00047DC1" w:rsidRPr="00047DC1" w:rsidRDefault="00047DC1" w:rsidP="00047DC1">
      <w:pPr>
        <w:spacing w:line="240" w:lineRule="auto"/>
        <w:jc w:val="both"/>
        <w:rPr>
          <w:rFonts w:cstheme="minorHAnsi"/>
          <w:sz w:val="24"/>
          <w:szCs w:val="24"/>
        </w:rPr>
      </w:pPr>
      <w:r w:rsidRPr="00047DC1">
        <w:rPr>
          <w:rFonts w:cstheme="minorHAnsi"/>
          <w:sz w:val="24"/>
          <w:szCs w:val="24"/>
        </w:rPr>
        <w:t xml:space="preserve">What is the logic behind repurchasing shares of common stock to distribute the excess cash to the firm’s owners? </w:t>
      </w:r>
      <w:proofErr w:type="gramStart"/>
      <w:r w:rsidRPr="00047DC1">
        <w:rPr>
          <w:rFonts w:cstheme="minorHAnsi"/>
          <w:sz w:val="24"/>
          <w:szCs w:val="24"/>
        </w:rPr>
        <w:t>Also</w:t>
      </w:r>
      <w:proofErr w:type="gramEnd"/>
      <w:r w:rsidRPr="00047DC1">
        <w:rPr>
          <w:rFonts w:cstheme="minorHAnsi"/>
          <w:sz w:val="24"/>
          <w:szCs w:val="24"/>
        </w:rPr>
        <w:t xml:space="preserve"> compare the stock split and stock dividends.</w:t>
      </w:r>
    </w:p>
    <w:p w:rsidR="00047DC1" w:rsidRPr="00BE3F75" w:rsidRDefault="00047DC1" w:rsidP="00047DC1">
      <w:pPr>
        <w:spacing w:line="240" w:lineRule="auto"/>
        <w:rPr>
          <w:rFonts w:ascii="Times New Roman" w:hAnsi="Times New Roman" w:cs="Times New Roman"/>
          <w:sz w:val="24"/>
          <w:szCs w:val="24"/>
        </w:rPr>
      </w:pPr>
    </w:p>
    <w:p w:rsidR="00047DC1" w:rsidRDefault="00047DC1" w:rsidP="00047DC1">
      <w:pPr>
        <w:jc w:val="both"/>
        <w:rPr>
          <w:rFonts w:cstheme="minorHAnsi"/>
          <w:b/>
        </w:rPr>
      </w:pPr>
    </w:p>
    <w:p w:rsidR="00047DC1" w:rsidRPr="00215212" w:rsidRDefault="00047DC1" w:rsidP="00047DC1">
      <w:pPr>
        <w:jc w:val="both"/>
        <w:rPr>
          <w:rFonts w:cstheme="minorHAnsi"/>
        </w:rPr>
      </w:pPr>
    </w:p>
    <w:sectPr w:rsidR="00047DC1" w:rsidRPr="00215212" w:rsidSect="008F102C">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C7"/>
    <w:multiLevelType w:val="hybridMultilevel"/>
    <w:tmpl w:val="3F0405B0"/>
    <w:lvl w:ilvl="0" w:tplc="140C742C">
      <w:start w:val="4"/>
      <w:numFmt w:val="decimal"/>
      <w:lvlText w:val="(%1"/>
      <w:lvlJc w:val="left"/>
      <w:pPr>
        <w:ind w:left="8280" w:hanging="360"/>
      </w:pPr>
      <w:rPr>
        <w:rFonts w:hint="default"/>
      </w:rPr>
    </w:lvl>
    <w:lvl w:ilvl="1" w:tplc="40090019" w:tentative="1">
      <w:start w:val="1"/>
      <w:numFmt w:val="lowerLetter"/>
      <w:lvlText w:val="%2."/>
      <w:lvlJc w:val="left"/>
      <w:pPr>
        <w:ind w:left="9000" w:hanging="360"/>
      </w:pPr>
    </w:lvl>
    <w:lvl w:ilvl="2" w:tplc="4009001B" w:tentative="1">
      <w:start w:val="1"/>
      <w:numFmt w:val="lowerRoman"/>
      <w:lvlText w:val="%3."/>
      <w:lvlJc w:val="right"/>
      <w:pPr>
        <w:ind w:left="9720" w:hanging="180"/>
      </w:pPr>
    </w:lvl>
    <w:lvl w:ilvl="3" w:tplc="4009000F" w:tentative="1">
      <w:start w:val="1"/>
      <w:numFmt w:val="decimal"/>
      <w:lvlText w:val="%4."/>
      <w:lvlJc w:val="left"/>
      <w:pPr>
        <w:ind w:left="10440" w:hanging="360"/>
      </w:pPr>
    </w:lvl>
    <w:lvl w:ilvl="4" w:tplc="40090019" w:tentative="1">
      <w:start w:val="1"/>
      <w:numFmt w:val="lowerLetter"/>
      <w:lvlText w:val="%5."/>
      <w:lvlJc w:val="left"/>
      <w:pPr>
        <w:ind w:left="11160" w:hanging="360"/>
      </w:pPr>
    </w:lvl>
    <w:lvl w:ilvl="5" w:tplc="4009001B" w:tentative="1">
      <w:start w:val="1"/>
      <w:numFmt w:val="lowerRoman"/>
      <w:lvlText w:val="%6."/>
      <w:lvlJc w:val="right"/>
      <w:pPr>
        <w:ind w:left="11880" w:hanging="180"/>
      </w:pPr>
    </w:lvl>
    <w:lvl w:ilvl="6" w:tplc="4009000F" w:tentative="1">
      <w:start w:val="1"/>
      <w:numFmt w:val="decimal"/>
      <w:lvlText w:val="%7."/>
      <w:lvlJc w:val="left"/>
      <w:pPr>
        <w:ind w:left="12600" w:hanging="360"/>
      </w:pPr>
    </w:lvl>
    <w:lvl w:ilvl="7" w:tplc="40090019" w:tentative="1">
      <w:start w:val="1"/>
      <w:numFmt w:val="lowerLetter"/>
      <w:lvlText w:val="%8."/>
      <w:lvlJc w:val="left"/>
      <w:pPr>
        <w:ind w:left="13320" w:hanging="360"/>
      </w:pPr>
    </w:lvl>
    <w:lvl w:ilvl="8" w:tplc="4009001B" w:tentative="1">
      <w:start w:val="1"/>
      <w:numFmt w:val="lowerRoman"/>
      <w:lvlText w:val="%9."/>
      <w:lvlJc w:val="right"/>
      <w:pPr>
        <w:ind w:left="1404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059E1"/>
    <w:multiLevelType w:val="hybridMultilevel"/>
    <w:tmpl w:val="0E8EB0F2"/>
    <w:lvl w:ilvl="0" w:tplc="D9A641A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924E0"/>
    <w:multiLevelType w:val="hybridMultilevel"/>
    <w:tmpl w:val="6CA808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6DD0239F"/>
    <w:multiLevelType w:val="hybridMultilevel"/>
    <w:tmpl w:val="8B68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7DC1"/>
    <w:rsid w:val="000A2AB9"/>
    <w:rsid w:val="00124395"/>
    <w:rsid w:val="00140862"/>
    <w:rsid w:val="00152DCD"/>
    <w:rsid w:val="001A7A11"/>
    <w:rsid w:val="001B2304"/>
    <w:rsid w:val="00215212"/>
    <w:rsid w:val="00281B0A"/>
    <w:rsid w:val="002A197C"/>
    <w:rsid w:val="002C2D26"/>
    <w:rsid w:val="002F1FE0"/>
    <w:rsid w:val="0032070D"/>
    <w:rsid w:val="0032675D"/>
    <w:rsid w:val="00347766"/>
    <w:rsid w:val="00396829"/>
    <w:rsid w:val="003B07DD"/>
    <w:rsid w:val="004601CA"/>
    <w:rsid w:val="0051682C"/>
    <w:rsid w:val="00564C75"/>
    <w:rsid w:val="005E1FE9"/>
    <w:rsid w:val="005E7A1A"/>
    <w:rsid w:val="00652E23"/>
    <w:rsid w:val="00653A7B"/>
    <w:rsid w:val="006659EF"/>
    <w:rsid w:val="00665B23"/>
    <w:rsid w:val="006F297D"/>
    <w:rsid w:val="00716506"/>
    <w:rsid w:val="00771F89"/>
    <w:rsid w:val="00777D25"/>
    <w:rsid w:val="007843D6"/>
    <w:rsid w:val="007A5237"/>
    <w:rsid w:val="00891492"/>
    <w:rsid w:val="008B30A0"/>
    <w:rsid w:val="008F102C"/>
    <w:rsid w:val="00932B7E"/>
    <w:rsid w:val="00934796"/>
    <w:rsid w:val="00943ABF"/>
    <w:rsid w:val="00985F7E"/>
    <w:rsid w:val="00987DC9"/>
    <w:rsid w:val="009A375A"/>
    <w:rsid w:val="009D7E4E"/>
    <w:rsid w:val="00A07BC1"/>
    <w:rsid w:val="00AB2230"/>
    <w:rsid w:val="00AF0EAA"/>
    <w:rsid w:val="00AF558A"/>
    <w:rsid w:val="00B07195"/>
    <w:rsid w:val="00B30131"/>
    <w:rsid w:val="00B9734B"/>
    <w:rsid w:val="00BC586E"/>
    <w:rsid w:val="00BD616E"/>
    <w:rsid w:val="00C021D6"/>
    <w:rsid w:val="00C10A79"/>
    <w:rsid w:val="00C15CAD"/>
    <w:rsid w:val="00C246AA"/>
    <w:rsid w:val="00C453EE"/>
    <w:rsid w:val="00C52AE0"/>
    <w:rsid w:val="00C92F63"/>
    <w:rsid w:val="00CD6EE1"/>
    <w:rsid w:val="00CF6431"/>
    <w:rsid w:val="00D97BBC"/>
    <w:rsid w:val="00DC2370"/>
    <w:rsid w:val="00E03CB9"/>
    <w:rsid w:val="00E17543"/>
    <w:rsid w:val="00ED34CD"/>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EB6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3</cp:revision>
  <cp:lastPrinted>2021-01-29T05:26:00Z</cp:lastPrinted>
  <dcterms:created xsi:type="dcterms:W3CDTF">2021-02-03T08:39:00Z</dcterms:created>
  <dcterms:modified xsi:type="dcterms:W3CDTF">2021-04-05T11:36:00Z</dcterms:modified>
</cp:coreProperties>
</file>