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37" w:rsidRPr="000907C5" w:rsidRDefault="00250337" w:rsidP="0025033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250337" w:rsidRPr="00C11FF5" w:rsidRDefault="00250337" w:rsidP="00250337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>PGDM</w:t>
      </w:r>
    </w:p>
    <w:p w:rsidR="00250337" w:rsidRPr="00C11FF5" w:rsidRDefault="00250337" w:rsidP="0025033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250337" w:rsidRDefault="00250337" w:rsidP="0025033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FEBRUARY-2021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250337" w:rsidRPr="00C11FF5" w:rsidTr="00250337">
        <w:trPr>
          <w:trHeight w:val="440"/>
          <w:jc w:val="center"/>
        </w:trPr>
        <w:tc>
          <w:tcPr>
            <w:tcW w:w="1838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250337" w:rsidRPr="001811E2" w:rsidRDefault="00250337" w:rsidP="00250337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337">
              <w:rPr>
                <w:rFonts w:ascii="Arial" w:hAnsi="Arial" w:cs="Arial"/>
                <w:b/>
                <w:bCs/>
              </w:rPr>
              <w:t>Marketing Management</w:t>
            </w:r>
          </w:p>
        </w:tc>
        <w:tc>
          <w:tcPr>
            <w:tcW w:w="1710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201</w:t>
            </w:r>
          </w:p>
        </w:tc>
      </w:tr>
      <w:tr w:rsidR="00250337" w:rsidRPr="00C11FF5" w:rsidTr="00250337">
        <w:trPr>
          <w:trHeight w:val="440"/>
          <w:jc w:val="center"/>
        </w:trPr>
        <w:tc>
          <w:tcPr>
            <w:tcW w:w="1838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250337" w:rsidRPr="00C11FF5" w:rsidRDefault="00250337" w:rsidP="002503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7A7FED" w:rsidRDefault="007A7FED" w:rsidP="00250337">
      <w:pPr>
        <w:spacing w:after="0" w:line="240" w:lineRule="auto"/>
        <w:jc w:val="center"/>
        <w:rPr>
          <w:rFonts w:cstheme="minorHAnsi"/>
        </w:rPr>
      </w:pPr>
    </w:p>
    <w:p w:rsidR="00250337" w:rsidRPr="00484962" w:rsidRDefault="00250337" w:rsidP="00250337">
      <w:pPr>
        <w:rPr>
          <w:rFonts w:cstheme="minorHAnsi"/>
          <w:b/>
        </w:rPr>
      </w:pPr>
      <w:r w:rsidRPr="00484962">
        <w:rPr>
          <w:rFonts w:cstheme="minorHAnsi"/>
          <w:b/>
        </w:rPr>
        <w:t>Instructions:</w:t>
      </w:r>
    </w:p>
    <w:p w:rsidR="00250337" w:rsidRPr="00484962" w:rsidRDefault="00250337" w:rsidP="002503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484962">
        <w:rPr>
          <w:rFonts w:asciiTheme="minorHAnsi" w:hAnsiTheme="minorHAnsi" w:cstheme="minorHAnsi"/>
          <w:b/>
        </w:rPr>
        <w:t>All questions are compulsory.</w:t>
      </w:r>
    </w:p>
    <w:p w:rsidR="00250337" w:rsidRDefault="00250337" w:rsidP="002503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bookmarkStart w:id="0" w:name="_GoBack"/>
      <w:bookmarkEnd w:id="0"/>
      <w:r w:rsidRPr="00484962">
        <w:rPr>
          <w:rFonts w:asciiTheme="minorHAnsi" w:hAnsiTheme="minorHAnsi" w:cstheme="minorHAnsi"/>
          <w:b/>
        </w:rPr>
        <w:t>Apply the concepts studied in the class and answer accordingly.</w:t>
      </w:r>
    </w:p>
    <w:p w:rsidR="002066B2" w:rsidRDefault="002066B2" w:rsidP="002503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 the students are required to write the answer in MS word only. </w:t>
      </w:r>
    </w:p>
    <w:p w:rsidR="002066B2" w:rsidRPr="00484962" w:rsidRDefault="002066B2" w:rsidP="002503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 the responses will be examined initially through plagiarism check software (</w:t>
      </w:r>
      <w:proofErr w:type="spellStart"/>
      <w:r>
        <w:rPr>
          <w:rFonts w:asciiTheme="minorHAnsi" w:hAnsiTheme="minorHAnsi" w:cstheme="minorHAnsi"/>
          <w:b/>
        </w:rPr>
        <w:t>Turnitin</w:t>
      </w:r>
      <w:proofErr w:type="spellEnd"/>
      <w:r>
        <w:rPr>
          <w:rFonts w:asciiTheme="minorHAnsi" w:hAnsiTheme="minorHAnsi" w:cstheme="minorHAnsi"/>
          <w:b/>
        </w:rPr>
        <w:t xml:space="preserve">), </w:t>
      </w:r>
      <w:proofErr w:type="gramStart"/>
      <w:r>
        <w:rPr>
          <w:rFonts w:asciiTheme="minorHAnsi" w:hAnsiTheme="minorHAnsi" w:cstheme="minorHAnsi"/>
          <w:b/>
        </w:rPr>
        <w:t>So</w:t>
      </w:r>
      <w:proofErr w:type="gramEnd"/>
      <w:r>
        <w:rPr>
          <w:rFonts w:asciiTheme="minorHAnsi" w:hAnsiTheme="minorHAnsi" w:cstheme="minorHAnsi"/>
          <w:b/>
        </w:rPr>
        <w:t xml:space="preserve"> kindly refrain yourself from any unfair-means. If any duplicity is found in the answer sheet. You </w:t>
      </w:r>
      <w:proofErr w:type="gramStart"/>
      <w:r>
        <w:rPr>
          <w:rFonts w:asciiTheme="minorHAnsi" w:hAnsiTheme="minorHAnsi" w:cstheme="minorHAnsi"/>
          <w:b/>
        </w:rPr>
        <w:t>will be awarded</w:t>
      </w:r>
      <w:proofErr w:type="gramEnd"/>
      <w:r>
        <w:rPr>
          <w:rFonts w:asciiTheme="minorHAnsi" w:hAnsiTheme="minorHAnsi" w:cstheme="minorHAnsi"/>
          <w:b/>
        </w:rPr>
        <w:t xml:space="preserve"> ZERO marks in the end term examination. </w:t>
      </w:r>
    </w:p>
    <w:p w:rsidR="00250337" w:rsidRPr="00484962" w:rsidRDefault="00250337" w:rsidP="00A6371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40F43" w:rsidRDefault="00C9511C" w:rsidP="00C9511C">
      <w:pPr>
        <w:pStyle w:val="ListParagraph"/>
        <w:numPr>
          <w:ilvl w:val="0"/>
          <w:numId w:val="1"/>
        </w:numPr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9511C">
        <w:rPr>
          <w:rFonts w:asciiTheme="minorHAnsi" w:hAnsiTheme="minorHAnsi" w:cstheme="minorHAnsi"/>
        </w:rPr>
        <w:t xml:space="preserve">Using the VALS Segmentation model, devise a segmentation strategy for a health club that has to </w:t>
      </w:r>
      <w:proofErr w:type="gramStart"/>
      <w:r w:rsidRPr="00C9511C">
        <w:rPr>
          <w:rFonts w:asciiTheme="minorHAnsi" w:hAnsiTheme="minorHAnsi" w:cstheme="minorHAnsi"/>
        </w:rPr>
        <w:t>be launched</w:t>
      </w:r>
      <w:proofErr w:type="gramEnd"/>
      <w:r w:rsidRPr="00C9511C">
        <w:rPr>
          <w:rFonts w:asciiTheme="minorHAnsi" w:hAnsiTheme="minorHAnsi" w:cstheme="minorHAnsi"/>
        </w:rPr>
        <w:t xml:space="preserve"> new in India. Prepare a marketing plan as how the company should position its product/service. </w:t>
      </w:r>
      <w:r>
        <w:rPr>
          <w:rFonts w:asciiTheme="minorHAnsi" w:hAnsiTheme="minorHAnsi" w:cstheme="minorHAnsi"/>
          <w:b/>
        </w:rPr>
        <w:t xml:space="preserve">(5+5= 10 </w:t>
      </w:r>
      <w:r w:rsidR="00A40F43" w:rsidRPr="00A40F43">
        <w:rPr>
          <w:rFonts w:asciiTheme="minorHAnsi" w:hAnsiTheme="minorHAnsi" w:cstheme="minorHAnsi"/>
          <w:b/>
        </w:rPr>
        <w:t>Marks)</w:t>
      </w:r>
    </w:p>
    <w:p w:rsidR="007A7FED" w:rsidRPr="008804AB" w:rsidRDefault="007A7FED" w:rsidP="008804AB">
      <w:pPr>
        <w:pStyle w:val="ListParagraph"/>
        <w:spacing w:before="240" w:after="120" w:line="240" w:lineRule="auto"/>
        <w:ind w:left="648"/>
        <w:jc w:val="both"/>
        <w:rPr>
          <w:rFonts w:asciiTheme="minorHAnsi" w:hAnsiTheme="minorHAnsi" w:cstheme="minorHAnsi"/>
          <w:sz w:val="14"/>
        </w:rPr>
      </w:pPr>
      <w:r w:rsidRPr="00484962">
        <w:rPr>
          <w:rFonts w:asciiTheme="minorHAnsi" w:hAnsiTheme="minorHAnsi" w:cstheme="minorHAnsi"/>
        </w:rPr>
        <w:tab/>
        <w:t xml:space="preserve">       </w:t>
      </w:r>
    </w:p>
    <w:p w:rsidR="00A6371D" w:rsidRPr="00250337" w:rsidRDefault="00C9511C" w:rsidP="00C9511C">
      <w:pPr>
        <w:pStyle w:val="ListParagraph"/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color w:val="000000"/>
        </w:rPr>
      </w:pPr>
      <w:r w:rsidRPr="00C9511C">
        <w:rPr>
          <w:rFonts w:asciiTheme="minorHAnsi" w:hAnsiTheme="minorHAnsi" w:cstheme="minorHAnsi"/>
          <w:color w:val="000000" w:themeColor="text1"/>
        </w:rPr>
        <w:t xml:space="preserve">Five years after the website went </w:t>
      </w:r>
      <w:proofErr w:type="gramStart"/>
      <w:r w:rsidRPr="00C9511C">
        <w:rPr>
          <w:rFonts w:asciiTheme="minorHAnsi" w:hAnsiTheme="minorHAnsi" w:cstheme="minorHAnsi"/>
          <w:color w:val="000000" w:themeColor="text1"/>
        </w:rPr>
        <w:t>live,</w:t>
      </w:r>
      <w:proofErr w:type="gramEnd"/>
      <w:r w:rsidRPr="00C9511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Falguni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Nayyar’s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Nykaa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 will be seen expanding its presence in brick-and-mortar retail. Already at 11 stores,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Nykaa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 intends to reach 30 physical stores across the country by 2020. “Today’s customer is a 100 per cent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omni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-channel customer. They want the convenience of being able to shop whichever way it is most convenient, whether that is on mobile or social media or at a store,” said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Falguni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Nayyar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. The idea of opening brick and mortar stores came from the customers itself, she added. However, the footfall of customers in these stores in not picking up pace. You as a market research analyst prepare a road map for </w:t>
      </w:r>
      <w:proofErr w:type="spellStart"/>
      <w:r w:rsidRPr="00C9511C">
        <w:rPr>
          <w:rFonts w:asciiTheme="minorHAnsi" w:hAnsiTheme="minorHAnsi" w:cstheme="minorHAnsi"/>
          <w:color w:val="000000" w:themeColor="text1"/>
        </w:rPr>
        <w:t>Nykaa</w:t>
      </w:r>
      <w:proofErr w:type="spellEnd"/>
      <w:r w:rsidRPr="00C9511C">
        <w:rPr>
          <w:rFonts w:asciiTheme="minorHAnsi" w:hAnsiTheme="minorHAnsi" w:cstheme="minorHAnsi"/>
          <w:color w:val="000000" w:themeColor="text1"/>
        </w:rPr>
        <w:t xml:space="preserve"> for opening the stores across India. Your plan should clearly define the objective/ problem in hand as well a research design for the same.</w:t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>
        <w:rPr>
          <w:rFonts w:asciiTheme="minorHAnsi" w:hAnsiTheme="minorHAnsi" w:cstheme="minorHAnsi"/>
          <w:color w:val="000000" w:themeColor="text1"/>
        </w:rPr>
        <w:tab/>
      </w:r>
      <w:r w:rsidR="00A40F43" w:rsidRPr="00A40F43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8</w:t>
      </w:r>
      <w:r w:rsidR="00A40F43" w:rsidRPr="00A40F43">
        <w:rPr>
          <w:rFonts w:asciiTheme="minorHAnsi" w:hAnsiTheme="minorHAnsi" w:cstheme="minorHAnsi"/>
          <w:b/>
        </w:rPr>
        <w:t xml:space="preserve"> Marks)</w:t>
      </w:r>
    </w:p>
    <w:p w:rsidR="00250337" w:rsidRPr="008804AB" w:rsidRDefault="00250337" w:rsidP="008804AB">
      <w:pPr>
        <w:pStyle w:val="ListParagraph"/>
        <w:spacing w:before="240" w:after="120"/>
        <w:ind w:left="648"/>
        <w:jc w:val="both"/>
        <w:rPr>
          <w:rFonts w:asciiTheme="minorHAnsi" w:hAnsiTheme="minorHAnsi" w:cstheme="minorHAnsi"/>
          <w:color w:val="000000"/>
          <w:sz w:val="16"/>
        </w:rPr>
      </w:pPr>
    </w:p>
    <w:p w:rsidR="007A7FED" w:rsidRPr="00484962" w:rsidRDefault="00C9511C" w:rsidP="00C9511C">
      <w:pPr>
        <w:pStyle w:val="ListParagraph"/>
        <w:numPr>
          <w:ilvl w:val="0"/>
          <w:numId w:val="1"/>
        </w:numPr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9511C">
        <w:rPr>
          <w:rFonts w:asciiTheme="minorHAnsi" w:hAnsiTheme="minorHAnsi" w:cstheme="minorHAnsi"/>
          <w:color w:val="000000"/>
        </w:rPr>
        <w:t xml:space="preserve">"People are asking me, when </w:t>
      </w:r>
      <w:proofErr w:type="gramStart"/>
      <w:r w:rsidRPr="00C9511C">
        <w:rPr>
          <w:rFonts w:asciiTheme="minorHAnsi" w:hAnsiTheme="minorHAnsi" w:cstheme="minorHAnsi"/>
          <w:color w:val="000000"/>
        </w:rPr>
        <w:t>are you</w:t>
      </w:r>
      <w:proofErr w:type="gramEnd"/>
      <w:r w:rsidRPr="00C9511C">
        <w:rPr>
          <w:rFonts w:asciiTheme="minorHAnsi" w:hAnsiTheme="minorHAnsi" w:cstheme="minorHAnsi"/>
          <w:color w:val="000000"/>
        </w:rPr>
        <w:t xml:space="preserve"> launching jeans of your company in the market. So, we have decided to launch garment products, including ethnic wear, catering to kids, men and women next year," said Baba </w:t>
      </w:r>
      <w:proofErr w:type="spellStart"/>
      <w:r w:rsidRPr="00C9511C">
        <w:rPr>
          <w:rFonts w:asciiTheme="minorHAnsi" w:hAnsiTheme="minorHAnsi" w:cstheme="minorHAnsi"/>
          <w:color w:val="000000"/>
        </w:rPr>
        <w:t>Ramdev</w:t>
      </w:r>
      <w:proofErr w:type="spellEnd"/>
      <w:r w:rsidRPr="00C9511C">
        <w:rPr>
          <w:rFonts w:asciiTheme="minorHAnsi" w:hAnsiTheme="minorHAnsi" w:cstheme="minorHAnsi"/>
          <w:color w:val="000000"/>
        </w:rPr>
        <w:t xml:space="preserve"> in the recent Goa fest 2018. Brain storming the </w:t>
      </w:r>
      <w:proofErr w:type="gramStart"/>
      <w:r w:rsidRPr="00C9511C">
        <w:rPr>
          <w:rFonts w:asciiTheme="minorHAnsi" w:hAnsiTheme="minorHAnsi" w:cstheme="minorHAnsi"/>
          <w:color w:val="000000"/>
        </w:rPr>
        <w:t>board room</w:t>
      </w:r>
      <w:proofErr w:type="gramEnd"/>
      <w:r w:rsidRPr="00C9511C">
        <w:rPr>
          <w:rFonts w:asciiTheme="minorHAnsi" w:hAnsiTheme="minorHAnsi" w:cstheme="minorHAnsi"/>
          <w:color w:val="000000"/>
        </w:rPr>
        <w:t>, the management is confused about the positioning of the product. Your task as an external consultant is to help them solve this dilemma. Prepare a roadmap suggesting their marketing plan to be a Leader or Challenger or a Follower.</w:t>
      </w:r>
      <w:r w:rsidR="00A40F43">
        <w:rPr>
          <w:rFonts w:asciiTheme="minorHAnsi" w:hAnsiTheme="minorHAnsi" w:cstheme="minorHAnsi"/>
          <w:color w:val="000000"/>
        </w:rPr>
        <w:tab/>
      </w:r>
      <w:r w:rsidR="00A40F43">
        <w:rPr>
          <w:rFonts w:asciiTheme="minorHAnsi" w:hAnsiTheme="minorHAnsi" w:cstheme="minorHAnsi"/>
          <w:color w:val="000000"/>
        </w:rPr>
        <w:tab/>
      </w:r>
      <w:r w:rsidR="00A40F43">
        <w:rPr>
          <w:rFonts w:asciiTheme="minorHAnsi" w:hAnsiTheme="minorHAnsi" w:cstheme="minorHAnsi"/>
          <w:color w:val="000000"/>
        </w:rPr>
        <w:tab/>
      </w:r>
      <w:r w:rsidR="00A40F43" w:rsidRPr="00A40F43">
        <w:rPr>
          <w:rFonts w:asciiTheme="minorHAnsi" w:hAnsiTheme="minorHAnsi" w:cstheme="minorHAnsi"/>
          <w:b/>
        </w:rPr>
        <w:t>(7 Marks)</w:t>
      </w:r>
    </w:p>
    <w:p w:rsidR="007A7FED" w:rsidRPr="008804AB" w:rsidRDefault="007A7FED" w:rsidP="008804AB">
      <w:pPr>
        <w:pStyle w:val="ListParagraph"/>
        <w:spacing w:before="240" w:after="120"/>
        <w:jc w:val="both"/>
        <w:rPr>
          <w:rFonts w:asciiTheme="minorHAnsi" w:hAnsiTheme="minorHAnsi" w:cstheme="minorHAnsi"/>
          <w:sz w:val="12"/>
        </w:rPr>
      </w:pPr>
    </w:p>
    <w:p w:rsidR="00A6371D" w:rsidRPr="00484962" w:rsidRDefault="00C9511C" w:rsidP="00C9511C">
      <w:pPr>
        <w:pStyle w:val="ListParagraph"/>
        <w:numPr>
          <w:ilvl w:val="0"/>
          <w:numId w:val="1"/>
        </w:numPr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9511C">
        <w:rPr>
          <w:rFonts w:asciiTheme="minorHAnsi" w:hAnsiTheme="minorHAnsi" w:cstheme="minorHAnsi"/>
        </w:rPr>
        <w:t xml:space="preserve">Assume you </w:t>
      </w:r>
      <w:proofErr w:type="gramStart"/>
      <w:r w:rsidRPr="00C9511C">
        <w:rPr>
          <w:rFonts w:asciiTheme="minorHAnsi" w:hAnsiTheme="minorHAnsi" w:cstheme="minorHAnsi"/>
        </w:rPr>
        <w:t>have been hired</w:t>
      </w:r>
      <w:proofErr w:type="gramEnd"/>
      <w:r w:rsidRPr="00C9511C">
        <w:rPr>
          <w:rFonts w:asciiTheme="minorHAnsi" w:hAnsiTheme="minorHAnsi" w:cstheme="minorHAnsi"/>
        </w:rPr>
        <w:t xml:space="preserve"> into the marketing department of NIKE. You are having lunch with your colleagues in other departments- Finance, manufacturing and logistics. They are arguing that the company could save millions of Rupees if it would have got rid of </w:t>
      </w:r>
      <w:proofErr w:type="gramStart"/>
      <w:r w:rsidRPr="00C9511C">
        <w:rPr>
          <w:rFonts w:asciiTheme="minorHAnsi" w:hAnsiTheme="minorHAnsi" w:cstheme="minorHAnsi"/>
        </w:rPr>
        <w:t>Marketing</w:t>
      </w:r>
      <w:proofErr w:type="gramEnd"/>
      <w:r w:rsidRPr="00C9511C">
        <w:rPr>
          <w:rFonts w:asciiTheme="minorHAnsi" w:hAnsiTheme="minorHAnsi" w:cstheme="minorHAnsi"/>
        </w:rPr>
        <w:t xml:space="preserve"> department. Construct an argument that would persuade your colleagues that </w:t>
      </w:r>
      <w:proofErr w:type="gramStart"/>
      <w:r w:rsidRPr="00C9511C">
        <w:rPr>
          <w:rFonts w:asciiTheme="minorHAnsi" w:hAnsiTheme="minorHAnsi" w:cstheme="minorHAnsi"/>
        </w:rPr>
        <w:t>Marketing</w:t>
      </w:r>
      <w:proofErr w:type="gramEnd"/>
      <w:r w:rsidRPr="00C9511C">
        <w:rPr>
          <w:rFonts w:asciiTheme="minorHAnsi" w:hAnsiTheme="minorHAnsi" w:cstheme="minorHAnsi"/>
        </w:rPr>
        <w:t xml:space="preserve"> department has importance to the company.</w:t>
      </w:r>
      <w:r w:rsidR="00A40F43">
        <w:rPr>
          <w:rFonts w:asciiTheme="minorHAnsi" w:hAnsiTheme="minorHAnsi" w:cstheme="minorHAnsi"/>
        </w:rPr>
        <w:tab/>
      </w:r>
      <w:r w:rsidR="00A40F43">
        <w:rPr>
          <w:rFonts w:asciiTheme="minorHAnsi" w:hAnsiTheme="minorHAnsi" w:cstheme="minorHAnsi"/>
        </w:rPr>
        <w:tab/>
      </w:r>
      <w:r w:rsidR="00A40F43">
        <w:rPr>
          <w:rFonts w:asciiTheme="minorHAnsi" w:hAnsiTheme="minorHAnsi" w:cstheme="minorHAnsi"/>
        </w:rPr>
        <w:tab/>
      </w:r>
      <w:r w:rsidR="00A40F43" w:rsidRPr="00A40F43">
        <w:rPr>
          <w:rFonts w:asciiTheme="minorHAnsi" w:hAnsiTheme="minorHAnsi" w:cstheme="minorHAnsi"/>
          <w:b/>
        </w:rPr>
        <w:t>(7 Marks)</w:t>
      </w:r>
    </w:p>
    <w:p w:rsidR="00A6371D" w:rsidRPr="008804AB" w:rsidRDefault="00A6371D" w:rsidP="008804AB">
      <w:pPr>
        <w:pStyle w:val="ListParagraph"/>
        <w:spacing w:before="240" w:after="120"/>
        <w:jc w:val="both"/>
        <w:rPr>
          <w:rFonts w:asciiTheme="minorHAnsi" w:hAnsiTheme="minorHAnsi" w:cstheme="minorHAnsi"/>
          <w:color w:val="000000"/>
          <w:sz w:val="12"/>
        </w:rPr>
      </w:pPr>
    </w:p>
    <w:p w:rsidR="00250337" w:rsidRPr="008804AB" w:rsidRDefault="00C9511C" w:rsidP="00C9511C">
      <w:pPr>
        <w:pStyle w:val="ListParagraph"/>
        <w:numPr>
          <w:ilvl w:val="0"/>
          <w:numId w:val="1"/>
        </w:numPr>
        <w:spacing w:before="240" w:after="120" w:line="240" w:lineRule="auto"/>
        <w:jc w:val="both"/>
        <w:rPr>
          <w:rFonts w:asciiTheme="minorHAnsi" w:hAnsiTheme="minorHAnsi" w:cstheme="minorHAnsi"/>
          <w:sz w:val="12"/>
        </w:rPr>
      </w:pPr>
      <w:proofErr w:type="gramStart"/>
      <w:r w:rsidRPr="00C9511C">
        <w:rPr>
          <w:rFonts w:asciiTheme="minorHAnsi" w:hAnsiTheme="minorHAnsi" w:cstheme="minorHAnsi"/>
          <w:color w:val="000000"/>
        </w:rPr>
        <w:t>Illustrate using a company’s example on how consumer psychology and consumer characteristics can influence consumer’s decision-making process?</w:t>
      </w:r>
      <w:proofErr w:type="gramEnd"/>
      <w:r w:rsidR="00A40F43" w:rsidRPr="008804AB">
        <w:rPr>
          <w:rFonts w:asciiTheme="minorHAnsi" w:hAnsiTheme="minorHAnsi" w:cstheme="minorHAnsi"/>
          <w:color w:val="000000"/>
        </w:rPr>
        <w:tab/>
      </w:r>
      <w:r w:rsidR="00A40F43" w:rsidRPr="008804AB">
        <w:rPr>
          <w:rFonts w:asciiTheme="minorHAnsi" w:hAnsiTheme="minorHAnsi" w:cstheme="minorHAnsi"/>
          <w:color w:val="000000"/>
        </w:rPr>
        <w:tab/>
      </w:r>
      <w:r w:rsidR="00A40F43" w:rsidRPr="008804AB">
        <w:rPr>
          <w:rFonts w:asciiTheme="minorHAnsi" w:hAnsiTheme="minorHAnsi" w:cstheme="minorHAnsi"/>
          <w:color w:val="000000"/>
        </w:rPr>
        <w:tab/>
      </w:r>
      <w:r w:rsidR="00A40F43" w:rsidRPr="008804AB">
        <w:rPr>
          <w:rFonts w:asciiTheme="minorHAnsi" w:hAnsiTheme="minorHAnsi" w:cstheme="minorHAnsi"/>
          <w:color w:val="000000"/>
        </w:rPr>
        <w:tab/>
      </w:r>
      <w:r w:rsidR="00A40F43" w:rsidRPr="008804AB">
        <w:rPr>
          <w:rFonts w:asciiTheme="minorHAnsi" w:hAnsiTheme="minorHAnsi" w:cstheme="minorHAnsi"/>
          <w:color w:val="000000"/>
        </w:rPr>
        <w:tab/>
      </w:r>
      <w:r w:rsidR="00A40F43" w:rsidRPr="008804AB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A40F43" w:rsidRPr="008804AB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8</w:t>
      </w:r>
      <w:r w:rsidR="00A40F43" w:rsidRPr="008804AB">
        <w:rPr>
          <w:rFonts w:asciiTheme="minorHAnsi" w:hAnsiTheme="minorHAnsi" w:cstheme="minorHAnsi"/>
          <w:b/>
        </w:rPr>
        <w:t xml:space="preserve"> Marks)</w:t>
      </w:r>
    </w:p>
    <w:sectPr w:rsidR="00250337" w:rsidRPr="008804AB" w:rsidSect="00880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758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9" w:rsidRDefault="00613C49" w:rsidP="00F144D9">
      <w:pPr>
        <w:spacing w:after="0" w:line="240" w:lineRule="auto"/>
      </w:pPr>
      <w:r>
        <w:separator/>
      </w:r>
    </w:p>
  </w:endnote>
  <w:endnote w:type="continuationSeparator" w:id="0">
    <w:p w:rsidR="00613C49" w:rsidRDefault="00613C49" w:rsidP="00F1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D9" w:rsidRDefault="00F1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D9" w:rsidRDefault="00F14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D9" w:rsidRDefault="00F1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9" w:rsidRDefault="00613C49" w:rsidP="00F144D9">
      <w:pPr>
        <w:spacing w:after="0" w:line="240" w:lineRule="auto"/>
      </w:pPr>
      <w:r>
        <w:separator/>
      </w:r>
    </w:p>
  </w:footnote>
  <w:footnote w:type="continuationSeparator" w:id="0">
    <w:p w:rsidR="00613C49" w:rsidRDefault="00613C49" w:rsidP="00F1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D9" w:rsidRDefault="00F14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D9" w:rsidRDefault="00F14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D9" w:rsidRDefault="00F14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473E4C"/>
    <w:multiLevelType w:val="hybridMultilevel"/>
    <w:tmpl w:val="5D46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402"/>
    <w:multiLevelType w:val="hybridMultilevel"/>
    <w:tmpl w:val="A4049B88"/>
    <w:lvl w:ilvl="0" w:tplc="20B87D06">
      <w:start w:val="1"/>
      <w:numFmt w:val="decimal"/>
      <w:lvlText w:val="Q.%1."/>
      <w:lvlJc w:val="left"/>
      <w:pPr>
        <w:tabs>
          <w:tab w:val="num" w:pos="648"/>
        </w:tabs>
        <w:ind w:left="648" w:hanging="648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547B47"/>
    <w:multiLevelType w:val="hybridMultilevel"/>
    <w:tmpl w:val="5D46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E6"/>
    <w:rsid w:val="002066B2"/>
    <w:rsid w:val="00216BC2"/>
    <w:rsid w:val="00250337"/>
    <w:rsid w:val="00257113"/>
    <w:rsid w:val="004331A0"/>
    <w:rsid w:val="00484962"/>
    <w:rsid w:val="00613C49"/>
    <w:rsid w:val="007A7FED"/>
    <w:rsid w:val="008804AB"/>
    <w:rsid w:val="008D5709"/>
    <w:rsid w:val="0090733F"/>
    <w:rsid w:val="00A40F43"/>
    <w:rsid w:val="00A6371D"/>
    <w:rsid w:val="00AB7BE6"/>
    <w:rsid w:val="00B80C9D"/>
    <w:rsid w:val="00C03A66"/>
    <w:rsid w:val="00C9511C"/>
    <w:rsid w:val="00D7279C"/>
    <w:rsid w:val="00F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DD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D5709"/>
    <w:pPr>
      <w:spacing w:before="20" w:after="0" w:line="240" w:lineRule="auto"/>
      <w:outlineLvl w:val="1"/>
    </w:pPr>
    <w:rPr>
      <w:rFonts w:asciiTheme="majorHAnsi" w:eastAsia="Times New Roman" w:hAnsiTheme="majorHAnsi" w:cs="Times New Roman"/>
      <w:b/>
      <w:caps/>
      <w:spacing w:val="4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7F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A7FED"/>
    <w:rPr>
      <w:color w:val="0000FF"/>
      <w:u w:val="single"/>
    </w:rPr>
  </w:style>
  <w:style w:type="paragraph" w:customStyle="1" w:styleId="Name">
    <w:name w:val="Name"/>
    <w:basedOn w:val="Normal"/>
    <w:qFormat/>
    <w:rsid w:val="007A7FED"/>
    <w:pPr>
      <w:spacing w:after="0" w:line="240" w:lineRule="auto"/>
    </w:pPr>
    <w:rPr>
      <w:rFonts w:eastAsia="Times New Roman" w:cs="Times New Roman"/>
      <w:b/>
      <w:spacing w:val="4"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8D5709"/>
    <w:rPr>
      <w:rFonts w:asciiTheme="majorHAnsi" w:eastAsia="Times New Roman" w:hAnsiTheme="majorHAnsi" w:cs="Times New Roman"/>
      <w:b/>
      <w:caps/>
      <w:spacing w:val="4"/>
      <w:sz w:val="15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4D9"/>
  </w:style>
  <w:style w:type="paragraph" w:styleId="Footer">
    <w:name w:val="footer"/>
    <w:basedOn w:val="Normal"/>
    <w:link w:val="FooterChar"/>
    <w:uiPriority w:val="99"/>
    <w:unhideWhenUsed/>
    <w:rsid w:val="00F1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4D9"/>
  </w:style>
  <w:style w:type="table" w:styleId="TableGrid">
    <w:name w:val="Table Grid"/>
    <w:basedOn w:val="TableNormal"/>
    <w:uiPriority w:val="39"/>
    <w:rsid w:val="0025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2021-01-29T03:56:00Z</dcterms:created>
  <dcterms:modified xsi:type="dcterms:W3CDTF">2021-01-29T10:49:00Z</dcterms:modified>
  <cp:contentStatus/>
</cp:coreProperties>
</file>