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230" w:rsidRPr="000907C5" w:rsidRDefault="00AB2230" w:rsidP="00A3055E">
      <w:pPr>
        <w:spacing w:after="0"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9A10FB" w:rsidRDefault="009A10FB" w:rsidP="00A3055E">
      <w:pPr>
        <w:spacing w:after="0" w:line="240" w:lineRule="auto"/>
        <w:jc w:val="center"/>
        <w:rPr>
          <w:rFonts w:ascii="Arial" w:hAnsi="Arial" w:cs="Arial"/>
          <w:b/>
          <w:bCs/>
        </w:rPr>
      </w:pPr>
    </w:p>
    <w:p w:rsidR="00AB2230" w:rsidRPr="00C11FF5" w:rsidRDefault="00AB2230" w:rsidP="00A3055E">
      <w:pPr>
        <w:spacing w:after="0" w:line="240" w:lineRule="auto"/>
        <w:jc w:val="center"/>
        <w:rPr>
          <w:rFonts w:ascii="Arial" w:hAnsi="Arial" w:cs="Arial"/>
          <w:b/>
          <w:bCs/>
        </w:rPr>
      </w:pPr>
      <w:r w:rsidRPr="00C11FF5">
        <w:rPr>
          <w:rFonts w:ascii="Arial" w:hAnsi="Arial" w:cs="Arial"/>
          <w:b/>
          <w:bCs/>
        </w:rPr>
        <w:t xml:space="preserve">PGDM </w:t>
      </w:r>
      <w:r w:rsidR="00B30131">
        <w:rPr>
          <w:rFonts w:ascii="Arial" w:hAnsi="Arial" w:cs="Arial"/>
          <w:b/>
          <w:bCs/>
        </w:rPr>
        <w:t>SECOND</w:t>
      </w:r>
      <w:r w:rsidR="005E7A1A">
        <w:rPr>
          <w:rFonts w:ascii="Arial" w:hAnsi="Arial" w:cs="Arial"/>
          <w:b/>
          <w:bCs/>
        </w:rPr>
        <w:t xml:space="preserve"> </w:t>
      </w:r>
      <w:r w:rsidR="00CD6EE1">
        <w:rPr>
          <w:rFonts w:ascii="Arial" w:hAnsi="Arial" w:cs="Arial"/>
          <w:b/>
          <w:bCs/>
        </w:rPr>
        <w:t>TRIMESTER (Batch 2020</w:t>
      </w:r>
      <w:r w:rsidRPr="00C11FF5">
        <w:rPr>
          <w:rFonts w:ascii="Arial" w:hAnsi="Arial" w:cs="Arial"/>
          <w:b/>
          <w:bCs/>
        </w:rPr>
        <w:t>-</w:t>
      </w:r>
      <w:r w:rsidR="00CD6EE1">
        <w:rPr>
          <w:rFonts w:ascii="Arial" w:hAnsi="Arial" w:cs="Arial"/>
          <w:b/>
          <w:bCs/>
        </w:rPr>
        <w:t>22</w:t>
      </w:r>
      <w:r w:rsidRPr="00C11FF5">
        <w:rPr>
          <w:rFonts w:ascii="Arial" w:hAnsi="Arial" w:cs="Arial"/>
          <w:b/>
          <w:bCs/>
        </w:rPr>
        <w:t>)</w:t>
      </w:r>
    </w:p>
    <w:p w:rsidR="009A10FB" w:rsidRDefault="009A10FB" w:rsidP="00A3055E">
      <w:pPr>
        <w:spacing w:after="0" w:line="240" w:lineRule="auto"/>
        <w:jc w:val="center"/>
        <w:rPr>
          <w:rFonts w:ascii="Arial" w:hAnsi="Arial" w:cs="Arial"/>
          <w:b/>
          <w:bCs/>
        </w:rPr>
      </w:pPr>
    </w:p>
    <w:p w:rsidR="00AB2230" w:rsidRDefault="00932B7E" w:rsidP="00A3055E">
      <w:pPr>
        <w:spacing w:after="0" w:line="240" w:lineRule="auto"/>
        <w:jc w:val="center"/>
        <w:rPr>
          <w:rFonts w:ascii="Arial" w:hAnsi="Arial" w:cs="Arial"/>
          <w:b/>
          <w:bCs/>
        </w:rPr>
      </w:pPr>
      <w:bookmarkStart w:id="0" w:name="_GoBack"/>
      <w:bookmarkEnd w:id="0"/>
      <w:r>
        <w:rPr>
          <w:rFonts w:ascii="Arial" w:hAnsi="Arial" w:cs="Arial"/>
          <w:b/>
          <w:bCs/>
        </w:rPr>
        <w:t>END</w:t>
      </w:r>
      <w:r w:rsidR="00AB2230" w:rsidRPr="00C11FF5">
        <w:rPr>
          <w:rFonts w:ascii="Arial" w:hAnsi="Arial" w:cs="Arial"/>
          <w:b/>
          <w:bCs/>
        </w:rPr>
        <w:t xml:space="preserve"> TERM </w:t>
      </w:r>
      <w:r w:rsidR="00034AC3">
        <w:rPr>
          <w:rFonts w:ascii="Arial" w:hAnsi="Arial" w:cs="Arial"/>
          <w:b/>
          <w:bCs/>
        </w:rPr>
        <w:t xml:space="preserve">(Improvement) </w:t>
      </w:r>
      <w:r w:rsidR="00AB2230" w:rsidRPr="00C11FF5">
        <w:rPr>
          <w:rFonts w:ascii="Arial" w:hAnsi="Arial" w:cs="Arial"/>
          <w:b/>
          <w:bCs/>
        </w:rPr>
        <w:t>EXAM</w:t>
      </w:r>
      <w:r w:rsidR="00AB2230">
        <w:rPr>
          <w:rFonts w:ascii="Arial" w:hAnsi="Arial" w:cs="Arial"/>
          <w:b/>
          <w:bCs/>
        </w:rPr>
        <w:t>INATION</w:t>
      </w:r>
      <w:r w:rsidR="00B30131">
        <w:rPr>
          <w:rFonts w:ascii="Arial" w:hAnsi="Arial" w:cs="Arial"/>
          <w:b/>
          <w:bCs/>
        </w:rPr>
        <w:t xml:space="preserve">, </w:t>
      </w:r>
      <w:r w:rsidR="00E85764">
        <w:rPr>
          <w:rFonts w:ascii="Arial" w:hAnsi="Arial" w:cs="Arial"/>
          <w:b/>
          <w:bCs/>
        </w:rPr>
        <w:t>March</w:t>
      </w:r>
      <w:r>
        <w:rPr>
          <w:rFonts w:ascii="Arial" w:hAnsi="Arial" w:cs="Arial"/>
          <w:b/>
          <w:bCs/>
        </w:rPr>
        <w:t>-2021</w:t>
      </w:r>
    </w:p>
    <w:p w:rsidR="00A3055E" w:rsidRDefault="00A3055E" w:rsidP="00A3055E">
      <w:pPr>
        <w:spacing w:after="0"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8905B9" w:rsidP="008A0B7E">
            <w:pPr>
              <w:jc w:val="center"/>
              <w:rPr>
                <w:rFonts w:ascii="Arial" w:hAnsi="Arial" w:cs="Arial"/>
                <w:b/>
                <w:bCs/>
              </w:rPr>
            </w:pPr>
            <w:r>
              <w:rPr>
                <w:rFonts w:ascii="Arial" w:hAnsi="Arial" w:cs="Arial"/>
                <w:b/>
                <w:bCs/>
              </w:rPr>
              <w:t>Operations Management</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C11FF5" w:rsidRDefault="008905B9" w:rsidP="008A0B7E">
            <w:pPr>
              <w:jc w:val="center"/>
              <w:rPr>
                <w:rFonts w:ascii="Arial" w:hAnsi="Arial" w:cs="Arial"/>
                <w:b/>
                <w:bCs/>
              </w:rPr>
            </w:pPr>
            <w:r>
              <w:rPr>
                <w:rFonts w:ascii="Arial" w:hAnsi="Arial" w:cs="Arial"/>
                <w:b/>
                <w:bCs/>
              </w:rPr>
              <w:t>OM 202</w:t>
            </w:r>
          </w:p>
        </w:tc>
      </w:tr>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932B7E"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932B7E" w:rsidP="008A0B7E">
            <w:pPr>
              <w:jc w:val="center"/>
              <w:rPr>
                <w:rFonts w:ascii="Arial" w:hAnsi="Arial" w:cs="Arial"/>
                <w:b/>
                <w:bCs/>
              </w:rPr>
            </w:pPr>
            <w:r>
              <w:rPr>
                <w:rFonts w:ascii="Arial" w:hAnsi="Arial" w:cs="Arial"/>
                <w:b/>
                <w:bCs/>
              </w:rPr>
              <w:t>4</w:t>
            </w:r>
            <w:r w:rsidR="002A197C">
              <w:rPr>
                <w:rFonts w:ascii="Arial" w:hAnsi="Arial" w:cs="Arial"/>
                <w:b/>
                <w:bCs/>
              </w:rPr>
              <w:t>0</w:t>
            </w:r>
          </w:p>
        </w:tc>
      </w:tr>
    </w:tbl>
    <w:p w:rsidR="005E1FE9" w:rsidRPr="0064117B" w:rsidRDefault="005E1FE9" w:rsidP="005E1FE9">
      <w:pPr>
        <w:spacing w:before="240"/>
        <w:rPr>
          <w:rFonts w:cstheme="minorHAnsi"/>
          <w:b/>
        </w:rPr>
      </w:pPr>
      <w:r w:rsidRPr="0064117B">
        <w:rPr>
          <w:rFonts w:cstheme="minorHAnsi"/>
          <w:b/>
          <w:bCs/>
        </w:rPr>
        <w:t>INSTRUCTIONS:</w:t>
      </w:r>
      <w:r w:rsidRPr="0064117B">
        <w:rPr>
          <w:rFonts w:cstheme="minorHAnsi"/>
          <w:b/>
        </w:rPr>
        <w:t xml:space="preserve"> </w:t>
      </w:r>
    </w:p>
    <w:p w:rsidR="00DD3241" w:rsidRPr="0064117B" w:rsidRDefault="008905B9" w:rsidP="00C27741">
      <w:pPr>
        <w:pStyle w:val="ListParagraph"/>
        <w:numPr>
          <w:ilvl w:val="0"/>
          <w:numId w:val="5"/>
        </w:numPr>
        <w:spacing w:after="0" w:line="240" w:lineRule="auto"/>
        <w:jc w:val="both"/>
        <w:rPr>
          <w:rFonts w:cstheme="minorHAnsi"/>
          <w:i/>
        </w:rPr>
      </w:pPr>
      <w:r w:rsidRPr="0064117B">
        <w:rPr>
          <w:rFonts w:cstheme="minorHAnsi"/>
          <w:i/>
        </w:rPr>
        <w:t>Attempt all questions.</w:t>
      </w:r>
      <w:r w:rsidR="00DD3241" w:rsidRPr="0064117B">
        <w:rPr>
          <w:rFonts w:cstheme="minorHAnsi"/>
          <w:i/>
        </w:rPr>
        <w:t xml:space="preserve"> Please mention name of the organization at the beginning of each question. </w:t>
      </w:r>
    </w:p>
    <w:p w:rsidR="00A01B65" w:rsidRPr="0064117B" w:rsidRDefault="00DD3241" w:rsidP="00DD3241">
      <w:pPr>
        <w:pStyle w:val="ListParagraph"/>
        <w:numPr>
          <w:ilvl w:val="0"/>
          <w:numId w:val="5"/>
        </w:numPr>
        <w:spacing w:after="0" w:line="240" w:lineRule="auto"/>
        <w:jc w:val="both"/>
        <w:rPr>
          <w:rFonts w:cstheme="minorHAnsi"/>
          <w:i/>
        </w:rPr>
      </w:pPr>
      <w:r w:rsidRPr="0064117B">
        <w:rPr>
          <w:rFonts w:cstheme="minorHAnsi"/>
          <w:i/>
        </w:rPr>
        <w:t>Students must send the picture of all answers and pages via Moodle or Email as per instructions from examination department.</w:t>
      </w:r>
    </w:p>
    <w:p w:rsidR="00DD3241" w:rsidRPr="0064117B" w:rsidRDefault="00DD3241" w:rsidP="00A01B65">
      <w:pPr>
        <w:jc w:val="both"/>
        <w:rPr>
          <w:rFonts w:cstheme="minorHAnsi"/>
        </w:rPr>
      </w:pPr>
    </w:p>
    <w:p w:rsidR="005E1FE9" w:rsidRPr="0064117B" w:rsidRDefault="005E1FE9" w:rsidP="008D7261">
      <w:pPr>
        <w:ind w:left="567" w:hanging="567"/>
        <w:jc w:val="both"/>
        <w:rPr>
          <w:rFonts w:cstheme="minorHAnsi"/>
          <w:b/>
        </w:rPr>
      </w:pPr>
      <w:r w:rsidRPr="0064117B">
        <w:rPr>
          <w:rFonts w:cstheme="minorHAnsi"/>
          <w:b/>
        </w:rPr>
        <w:t>Q.1</w:t>
      </w:r>
      <w:r w:rsidRPr="0064117B">
        <w:rPr>
          <w:rFonts w:cstheme="minorHAnsi"/>
          <w:b/>
        </w:rPr>
        <w:tab/>
      </w:r>
      <w:r w:rsidR="00DE62A6" w:rsidRPr="0064117B">
        <w:rPr>
          <w:rFonts w:cstheme="minorHAnsi"/>
        </w:rPr>
        <w:t xml:space="preserve">Examine the </w:t>
      </w:r>
      <w:r w:rsidR="007E4A1C" w:rsidRPr="0064117B">
        <w:rPr>
          <w:rFonts w:cstheme="minorHAnsi"/>
        </w:rPr>
        <w:t>Service – System Design Matrix with a business</w:t>
      </w:r>
      <w:r w:rsidR="00DE62A6" w:rsidRPr="0064117B">
        <w:rPr>
          <w:rFonts w:cstheme="minorHAnsi"/>
        </w:rPr>
        <w:t xml:space="preserve"> </w:t>
      </w:r>
      <w:r w:rsidR="008905B9" w:rsidRPr="0064117B">
        <w:rPr>
          <w:rFonts w:cstheme="minorHAnsi"/>
        </w:rPr>
        <w:t>example.</w:t>
      </w:r>
      <w:r w:rsidR="007E4A1C" w:rsidRPr="0064117B">
        <w:rPr>
          <w:rFonts w:cstheme="minorHAnsi"/>
        </w:rPr>
        <w:t xml:space="preserve"> </w:t>
      </w:r>
      <w:r w:rsidR="00C027E9" w:rsidRPr="0064117B">
        <w:rPr>
          <w:rFonts w:cstheme="minorHAnsi"/>
        </w:rPr>
        <w:t xml:space="preserve">Also </w:t>
      </w:r>
      <w:proofErr w:type="gramStart"/>
      <w:r w:rsidR="00C027E9" w:rsidRPr="0064117B">
        <w:rPr>
          <w:rFonts w:cstheme="minorHAnsi"/>
        </w:rPr>
        <w:t>Critically</w:t>
      </w:r>
      <w:proofErr w:type="gramEnd"/>
      <w:r w:rsidR="00C027E9" w:rsidRPr="0064117B">
        <w:rPr>
          <w:rFonts w:cstheme="minorHAnsi"/>
        </w:rPr>
        <w:t xml:space="preserve"> compare them on parameters like Degree of customer/server contact, sale opportunity and production efficiency.</w:t>
      </w:r>
      <w:r w:rsidR="00C027E9" w:rsidRPr="0064117B">
        <w:rPr>
          <w:rFonts w:cstheme="minorHAnsi"/>
        </w:rPr>
        <w:tab/>
      </w:r>
      <w:r w:rsidR="00C027E9" w:rsidRPr="0064117B">
        <w:rPr>
          <w:rFonts w:cstheme="minorHAnsi"/>
        </w:rPr>
        <w:tab/>
      </w:r>
      <w:r w:rsidR="00C027E9" w:rsidRPr="0064117B">
        <w:rPr>
          <w:rFonts w:cstheme="minorHAnsi"/>
        </w:rPr>
        <w:tab/>
      </w:r>
      <w:r w:rsidR="00C027E9" w:rsidRPr="0064117B">
        <w:rPr>
          <w:rFonts w:cstheme="minorHAnsi"/>
        </w:rPr>
        <w:tab/>
      </w:r>
      <w:r w:rsidR="00C027E9" w:rsidRPr="0064117B">
        <w:rPr>
          <w:rFonts w:cstheme="minorHAnsi"/>
        </w:rPr>
        <w:tab/>
      </w:r>
      <w:r w:rsidR="00C027E9" w:rsidRPr="0064117B">
        <w:rPr>
          <w:rFonts w:cstheme="minorHAnsi"/>
        </w:rPr>
        <w:tab/>
      </w:r>
      <w:r w:rsidR="00C027E9" w:rsidRPr="0064117B">
        <w:rPr>
          <w:rFonts w:cstheme="minorHAnsi"/>
        </w:rPr>
        <w:tab/>
        <w:t xml:space="preserve"> </w:t>
      </w:r>
      <w:r w:rsidRPr="0064117B">
        <w:rPr>
          <w:rFonts w:cstheme="minorHAnsi"/>
          <w:b/>
        </w:rPr>
        <w:tab/>
      </w:r>
      <w:r w:rsidR="0064117B">
        <w:rPr>
          <w:rFonts w:cstheme="minorHAnsi"/>
          <w:b/>
        </w:rPr>
        <w:tab/>
      </w:r>
      <w:r w:rsidR="0064117B">
        <w:rPr>
          <w:rFonts w:cstheme="minorHAnsi"/>
          <w:b/>
        </w:rPr>
        <w:tab/>
      </w:r>
      <w:r w:rsidR="0064117B">
        <w:rPr>
          <w:rFonts w:cstheme="minorHAnsi"/>
          <w:b/>
        </w:rPr>
        <w:tab/>
      </w:r>
      <w:r w:rsidRPr="0064117B">
        <w:rPr>
          <w:rFonts w:cstheme="minorHAnsi"/>
          <w:b/>
        </w:rPr>
        <w:t>(</w:t>
      </w:r>
      <w:proofErr w:type="gramStart"/>
      <w:r w:rsidR="008905B9" w:rsidRPr="0064117B">
        <w:rPr>
          <w:rFonts w:cstheme="minorHAnsi"/>
          <w:b/>
        </w:rPr>
        <w:t>8</w:t>
      </w:r>
      <w:proofErr w:type="gramEnd"/>
      <w:r w:rsidR="008905B9" w:rsidRPr="0064117B">
        <w:rPr>
          <w:rFonts w:cstheme="minorHAnsi"/>
          <w:b/>
        </w:rPr>
        <w:t xml:space="preserve"> </w:t>
      </w:r>
      <w:r w:rsidRPr="0064117B">
        <w:rPr>
          <w:rFonts w:cstheme="minorHAnsi"/>
          <w:b/>
        </w:rPr>
        <w:t>Marks)</w:t>
      </w:r>
    </w:p>
    <w:p w:rsidR="008D7261" w:rsidRPr="0064117B" w:rsidRDefault="008D7261" w:rsidP="008D7261">
      <w:pPr>
        <w:ind w:left="567" w:hanging="567"/>
        <w:jc w:val="both"/>
        <w:rPr>
          <w:rFonts w:cstheme="minorHAnsi"/>
          <w:b/>
        </w:rPr>
      </w:pPr>
      <w:r w:rsidRPr="0064117B">
        <w:rPr>
          <w:rFonts w:cstheme="minorHAnsi"/>
          <w:b/>
        </w:rPr>
        <w:t>Q.</w:t>
      </w:r>
      <w:r w:rsidR="00BB60DB" w:rsidRPr="0064117B">
        <w:rPr>
          <w:rFonts w:cstheme="minorHAnsi"/>
          <w:b/>
        </w:rPr>
        <w:t>2</w:t>
      </w:r>
      <w:r w:rsidRPr="0064117B">
        <w:rPr>
          <w:rFonts w:cstheme="minorHAnsi"/>
          <w:b/>
        </w:rPr>
        <w:tab/>
      </w:r>
      <w:r w:rsidRPr="0064117B">
        <w:rPr>
          <w:rFonts w:cstheme="minorHAnsi"/>
        </w:rPr>
        <w:t xml:space="preserve">Examine </w:t>
      </w:r>
      <w:r w:rsidR="006A42E4" w:rsidRPr="0064117B">
        <w:rPr>
          <w:rFonts w:cstheme="minorHAnsi"/>
        </w:rPr>
        <w:t xml:space="preserve">job shop, batch shop, assembly </w:t>
      </w:r>
      <w:r w:rsidR="00017B23" w:rsidRPr="0064117B">
        <w:rPr>
          <w:rFonts w:cstheme="minorHAnsi"/>
        </w:rPr>
        <w:t>line and</w:t>
      </w:r>
      <w:r w:rsidR="006A42E4" w:rsidRPr="0064117B">
        <w:rPr>
          <w:rFonts w:cstheme="minorHAnsi"/>
        </w:rPr>
        <w:t xml:space="preserve"> continuous flow processes with one business example of each process. </w:t>
      </w:r>
      <w:r w:rsidRPr="0064117B">
        <w:rPr>
          <w:rFonts w:cstheme="minorHAnsi"/>
          <w:b/>
        </w:rPr>
        <w:tab/>
      </w:r>
      <w:r w:rsidRPr="0064117B">
        <w:rPr>
          <w:rFonts w:cstheme="minorHAnsi"/>
          <w:b/>
        </w:rPr>
        <w:tab/>
      </w:r>
      <w:r w:rsidRPr="0064117B">
        <w:rPr>
          <w:rFonts w:cstheme="minorHAnsi"/>
          <w:b/>
        </w:rPr>
        <w:tab/>
      </w:r>
      <w:r w:rsidRPr="0064117B">
        <w:rPr>
          <w:rFonts w:cstheme="minorHAnsi"/>
          <w:b/>
        </w:rPr>
        <w:tab/>
      </w:r>
      <w:r w:rsidRPr="0064117B">
        <w:rPr>
          <w:rFonts w:cstheme="minorHAnsi"/>
          <w:b/>
        </w:rPr>
        <w:tab/>
      </w:r>
      <w:r w:rsidRPr="0064117B">
        <w:rPr>
          <w:rFonts w:cstheme="minorHAnsi"/>
          <w:b/>
        </w:rPr>
        <w:tab/>
      </w:r>
      <w:r w:rsidR="0064117B">
        <w:rPr>
          <w:rFonts w:cstheme="minorHAnsi"/>
          <w:b/>
        </w:rPr>
        <w:tab/>
      </w:r>
      <w:r w:rsidR="0064117B">
        <w:rPr>
          <w:rFonts w:cstheme="minorHAnsi"/>
          <w:b/>
        </w:rPr>
        <w:tab/>
      </w:r>
      <w:r w:rsidRPr="0064117B">
        <w:rPr>
          <w:rFonts w:cstheme="minorHAnsi"/>
          <w:b/>
        </w:rPr>
        <w:t>(</w:t>
      </w:r>
      <w:proofErr w:type="gramStart"/>
      <w:r w:rsidRPr="0064117B">
        <w:rPr>
          <w:rFonts w:cstheme="minorHAnsi"/>
          <w:b/>
        </w:rPr>
        <w:t>8</w:t>
      </w:r>
      <w:proofErr w:type="gramEnd"/>
      <w:r w:rsidRPr="0064117B">
        <w:rPr>
          <w:rFonts w:cstheme="minorHAnsi"/>
          <w:b/>
        </w:rPr>
        <w:t xml:space="preserve"> Marks)</w:t>
      </w:r>
    </w:p>
    <w:p w:rsidR="00BB60DB" w:rsidRPr="0064117B" w:rsidRDefault="00BB60DB" w:rsidP="00BB60DB">
      <w:pPr>
        <w:ind w:left="567" w:hanging="567"/>
        <w:jc w:val="both"/>
        <w:rPr>
          <w:rFonts w:cstheme="minorHAnsi"/>
        </w:rPr>
      </w:pPr>
      <w:r w:rsidRPr="0064117B">
        <w:rPr>
          <w:rFonts w:cstheme="minorHAnsi"/>
          <w:b/>
        </w:rPr>
        <w:t>Q.3</w:t>
      </w:r>
      <w:r w:rsidRPr="0064117B">
        <w:rPr>
          <w:rFonts w:cstheme="minorHAnsi"/>
          <w:b/>
        </w:rPr>
        <w:tab/>
      </w:r>
      <w:r w:rsidRPr="0064117B">
        <w:rPr>
          <w:rFonts w:cstheme="minorHAnsi"/>
        </w:rPr>
        <w:t>Examine following Operations Management concepts with a business illustration and example.</w:t>
      </w:r>
      <w:r w:rsidR="00942B1C" w:rsidRPr="0064117B">
        <w:rPr>
          <w:rFonts w:cstheme="minorHAnsi"/>
        </w:rPr>
        <w:t xml:space="preserve"> </w:t>
      </w:r>
      <w:r w:rsidR="00942B1C" w:rsidRPr="0064117B">
        <w:rPr>
          <w:rFonts w:cstheme="minorHAnsi"/>
          <w:b/>
        </w:rPr>
        <w:tab/>
      </w:r>
      <w:r w:rsidR="00942B1C" w:rsidRPr="0064117B">
        <w:rPr>
          <w:rFonts w:cstheme="minorHAnsi"/>
          <w:b/>
        </w:rPr>
        <w:tab/>
      </w:r>
      <w:r w:rsidR="00942B1C" w:rsidRPr="0064117B">
        <w:rPr>
          <w:rFonts w:cstheme="minorHAnsi"/>
          <w:b/>
        </w:rPr>
        <w:tab/>
      </w:r>
      <w:r w:rsidR="00942B1C" w:rsidRPr="0064117B">
        <w:rPr>
          <w:rFonts w:cstheme="minorHAnsi"/>
          <w:b/>
        </w:rPr>
        <w:tab/>
      </w:r>
      <w:r w:rsidR="00942B1C" w:rsidRPr="0064117B">
        <w:rPr>
          <w:rFonts w:cstheme="minorHAnsi"/>
          <w:b/>
        </w:rPr>
        <w:tab/>
      </w:r>
      <w:r w:rsidR="00942B1C" w:rsidRPr="0064117B">
        <w:rPr>
          <w:rFonts w:cstheme="minorHAnsi"/>
          <w:b/>
        </w:rPr>
        <w:tab/>
      </w:r>
      <w:r w:rsidR="00942B1C" w:rsidRPr="0064117B">
        <w:rPr>
          <w:rFonts w:cstheme="minorHAnsi"/>
          <w:b/>
        </w:rPr>
        <w:tab/>
      </w:r>
      <w:r w:rsidR="00942B1C" w:rsidRPr="0064117B">
        <w:rPr>
          <w:rFonts w:cstheme="minorHAnsi"/>
          <w:b/>
        </w:rPr>
        <w:tab/>
      </w:r>
      <w:r w:rsidR="00942B1C" w:rsidRPr="0064117B">
        <w:rPr>
          <w:rFonts w:cstheme="minorHAnsi"/>
          <w:b/>
        </w:rPr>
        <w:tab/>
      </w:r>
      <w:r w:rsidR="0064117B">
        <w:rPr>
          <w:rFonts w:cstheme="minorHAnsi"/>
          <w:b/>
        </w:rPr>
        <w:tab/>
      </w:r>
      <w:r w:rsidR="0064117B">
        <w:rPr>
          <w:rFonts w:cstheme="minorHAnsi"/>
          <w:b/>
        </w:rPr>
        <w:tab/>
      </w:r>
      <w:r w:rsidR="0064117B">
        <w:rPr>
          <w:rFonts w:cstheme="minorHAnsi"/>
          <w:b/>
        </w:rPr>
        <w:tab/>
      </w:r>
      <w:r w:rsidR="00942B1C" w:rsidRPr="0064117B">
        <w:rPr>
          <w:rFonts w:cstheme="minorHAnsi"/>
          <w:b/>
        </w:rPr>
        <w:t>(</w:t>
      </w:r>
      <w:proofErr w:type="gramStart"/>
      <w:r w:rsidR="00942B1C" w:rsidRPr="0064117B">
        <w:rPr>
          <w:rFonts w:cstheme="minorHAnsi"/>
          <w:b/>
        </w:rPr>
        <w:t>4</w:t>
      </w:r>
      <w:proofErr w:type="gramEnd"/>
      <w:r w:rsidR="00942B1C" w:rsidRPr="0064117B">
        <w:rPr>
          <w:rFonts w:cstheme="minorHAnsi"/>
          <w:b/>
        </w:rPr>
        <w:t xml:space="preserve"> + 4 Marks)</w:t>
      </w:r>
    </w:p>
    <w:p w:rsidR="00BB60DB" w:rsidRPr="0064117B" w:rsidRDefault="00BB60DB" w:rsidP="00BB60DB">
      <w:pPr>
        <w:ind w:left="567" w:hanging="567"/>
        <w:jc w:val="both"/>
        <w:rPr>
          <w:rFonts w:cstheme="minorHAnsi"/>
        </w:rPr>
      </w:pPr>
      <w:r w:rsidRPr="0064117B">
        <w:rPr>
          <w:rFonts w:cstheme="minorHAnsi"/>
        </w:rPr>
        <w:tab/>
        <w:t xml:space="preserve">a. </w:t>
      </w:r>
      <w:r w:rsidR="00525928" w:rsidRPr="0064117B">
        <w:rPr>
          <w:rFonts w:cstheme="minorHAnsi"/>
        </w:rPr>
        <w:t>Just in Time and Lean Manufacturing</w:t>
      </w:r>
    </w:p>
    <w:p w:rsidR="00BB60DB" w:rsidRPr="0064117B" w:rsidRDefault="00BB60DB" w:rsidP="00BB60DB">
      <w:pPr>
        <w:ind w:left="567" w:hanging="567"/>
        <w:jc w:val="both"/>
        <w:rPr>
          <w:rFonts w:cstheme="minorHAnsi"/>
          <w:b/>
        </w:rPr>
      </w:pPr>
      <w:r w:rsidRPr="0064117B">
        <w:rPr>
          <w:rFonts w:cstheme="minorHAnsi"/>
        </w:rPr>
        <w:tab/>
        <w:t xml:space="preserve">b. </w:t>
      </w:r>
      <w:r w:rsidR="0070398D" w:rsidRPr="0064117B">
        <w:rPr>
          <w:rFonts w:cstheme="minorHAnsi"/>
        </w:rPr>
        <w:t xml:space="preserve">Elements of </w:t>
      </w:r>
      <w:r w:rsidR="00B1679D" w:rsidRPr="0064117B">
        <w:rPr>
          <w:rFonts w:cstheme="minorHAnsi"/>
        </w:rPr>
        <w:t>Operation Strategy</w:t>
      </w:r>
      <w:r w:rsidR="00942B1C" w:rsidRPr="0064117B">
        <w:rPr>
          <w:rFonts w:cstheme="minorHAnsi"/>
        </w:rPr>
        <w:tab/>
      </w:r>
      <w:r w:rsidRPr="0064117B">
        <w:rPr>
          <w:rFonts w:cstheme="minorHAnsi"/>
          <w:b/>
        </w:rPr>
        <w:tab/>
        <w:t xml:space="preserve"> </w:t>
      </w:r>
      <w:r w:rsidRPr="0064117B">
        <w:rPr>
          <w:rFonts w:cstheme="minorHAnsi"/>
          <w:b/>
        </w:rPr>
        <w:tab/>
      </w:r>
      <w:r w:rsidRPr="0064117B">
        <w:rPr>
          <w:rFonts w:cstheme="minorHAnsi"/>
          <w:b/>
        </w:rPr>
        <w:tab/>
      </w:r>
      <w:r w:rsidRPr="0064117B">
        <w:rPr>
          <w:rFonts w:cstheme="minorHAnsi"/>
          <w:b/>
        </w:rPr>
        <w:tab/>
      </w:r>
      <w:r w:rsidRPr="0064117B">
        <w:rPr>
          <w:rFonts w:cstheme="minorHAnsi"/>
          <w:b/>
        </w:rPr>
        <w:tab/>
      </w:r>
      <w:r w:rsidRPr="0064117B">
        <w:rPr>
          <w:rFonts w:cstheme="minorHAnsi"/>
          <w:b/>
        </w:rPr>
        <w:tab/>
      </w:r>
      <w:r w:rsidRPr="0064117B">
        <w:rPr>
          <w:rFonts w:cstheme="minorHAnsi"/>
          <w:b/>
        </w:rPr>
        <w:tab/>
      </w:r>
      <w:r w:rsidRPr="0064117B">
        <w:rPr>
          <w:rFonts w:cstheme="minorHAnsi"/>
          <w:b/>
        </w:rPr>
        <w:tab/>
      </w:r>
      <w:r w:rsidRPr="0064117B">
        <w:rPr>
          <w:rFonts w:cstheme="minorHAnsi"/>
          <w:b/>
        </w:rPr>
        <w:tab/>
      </w:r>
      <w:r w:rsidRPr="0064117B">
        <w:rPr>
          <w:rFonts w:cstheme="minorHAnsi"/>
          <w:b/>
        </w:rPr>
        <w:tab/>
      </w:r>
      <w:r w:rsidRPr="0064117B">
        <w:rPr>
          <w:rFonts w:cstheme="minorHAnsi"/>
          <w:b/>
        </w:rPr>
        <w:tab/>
      </w:r>
    </w:p>
    <w:p w:rsidR="00DE62A6" w:rsidRPr="0064117B" w:rsidRDefault="00DE62A6" w:rsidP="00DE62A6">
      <w:pPr>
        <w:ind w:left="567" w:hanging="567"/>
        <w:jc w:val="both"/>
        <w:rPr>
          <w:rFonts w:cstheme="minorHAnsi"/>
        </w:rPr>
      </w:pPr>
      <w:r w:rsidRPr="0064117B">
        <w:rPr>
          <w:rFonts w:cstheme="minorHAnsi"/>
          <w:b/>
        </w:rPr>
        <w:t>Q.</w:t>
      </w:r>
      <w:r w:rsidR="0028668A" w:rsidRPr="0064117B">
        <w:rPr>
          <w:rFonts w:cstheme="minorHAnsi"/>
          <w:b/>
        </w:rPr>
        <w:t>4</w:t>
      </w:r>
      <w:r w:rsidRPr="0064117B">
        <w:rPr>
          <w:rFonts w:cstheme="minorHAnsi"/>
          <w:b/>
        </w:rPr>
        <w:tab/>
      </w:r>
      <w:r w:rsidR="00826109" w:rsidRPr="0064117B">
        <w:rPr>
          <w:rFonts w:cstheme="minorHAnsi"/>
        </w:rPr>
        <w:t xml:space="preserve">“Float and Sail” is an organization engaged in manufacturing of </w:t>
      </w:r>
      <w:proofErr w:type="gramStart"/>
      <w:r w:rsidR="00826109" w:rsidRPr="0064117B">
        <w:rPr>
          <w:rFonts w:cstheme="minorHAnsi"/>
        </w:rPr>
        <w:t>fiber glass</w:t>
      </w:r>
      <w:proofErr w:type="gramEnd"/>
      <w:r w:rsidR="00826109" w:rsidRPr="0064117B">
        <w:rPr>
          <w:rFonts w:cstheme="minorHAnsi"/>
        </w:rPr>
        <w:t xml:space="preserve"> boats. The company received an order to make </w:t>
      </w:r>
      <w:proofErr w:type="gramStart"/>
      <w:r w:rsidR="00F02D5E" w:rsidRPr="0064117B">
        <w:rPr>
          <w:rFonts w:cstheme="minorHAnsi"/>
        </w:rPr>
        <w:t>T</w:t>
      </w:r>
      <w:r w:rsidR="00826109" w:rsidRPr="0064117B">
        <w:rPr>
          <w:rFonts w:cstheme="minorHAnsi"/>
        </w:rPr>
        <w:t>en</w:t>
      </w:r>
      <w:proofErr w:type="gramEnd"/>
      <w:r w:rsidR="00826109" w:rsidRPr="0064117B">
        <w:rPr>
          <w:rFonts w:cstheme="minorHAnsi"/>
        </w:rPr>
        <w:t xml:space="preserve"> fiber glass boats for Coast Guards. The contract was to manufacture two boats initially and then to make remaining eight boats. The first boat required 1200 hours to manufacture whereas the second boat required </w:t>
      </w:r>
      <w:r w:rsidR="006C58B8" w:rsidRPr="0064117B">
        <w:rPr>
          <w:rFonts w:cstheme="minorHAnsi"/>
        </w:rPr>
        <w:t xml:space="preserve">1020 hours to manufacture. The current </w:t>
      </w:r>
      <w:r w:rsidR="00017B23" w:rsidRPr="0064117B">
        <w:rPr>
          <w:rFonts w:cstheme="minorHAnsi"/>
        </w:rPr>
        <w:t>labor</w:t>
      </w:r>
      <w:r w:rsidR="006C58B8" w:rsidRPr="0064117B">
        <w:rPr>
          <w:rFonts w:cstheme="minorHAnsi"/>
        </w:rPr>
        <w:t xml:space="preserve"> cost is Rs 1000</w:t>
      </w:r>
      <w:r w:rsidR="00F02D5E" w:rsidRPr="0064117B">
        <w:rPr>
          <w:rFonts w:cstheme="minorHAnsi"/>
        </w:rPr>
        <w:t>/-</w:t>
      </w:r>
      <w:r w:rsidR="006C58B8" w:rsidRPr="0064117B">
        <w:rPr>
          <w:rFonts w:cstheme="minorHAnsi"/>
        </w:rPr>
        <w:t xml:space="preserve"> per hour. The raw material cost for first boat was Rs. 50,000/- whereas the </w:t>
      </w:r>
      <w:r w:rsidR="00017B23" w:rsidRPr="0064117B">
        <w:rPr>
          <w:rFonts w:cstheme="minorHAnsi"/>
        </w:rPr>
        <w:t>raw material</w:t>
      </w:r>
      <w:r w:rsidR="006C58B8" w:rsidRPr="0064117B">
        <w:rPr>
          <w:rFonts w:cstheme="minorHAnsi"/>
        </w:rPr>
        <w:t xml:space="preserve"> cost for the second boat was Rs. 47</w:t>
      </w:r>
      <w:r w:rsidR="00120695" w:rsidRPr="0064117B">
        <w:rPr>
          <w:rFonts w:cstheme="minorHAnsi"/>
        </w:rPr>
        <w:t>,</w:t>
      </w:r>
      <w:r w:rsidR="006C58B8" w:rsidRPr="0064117B">
        <w:rPr>
          <w:rFonts w:cstheme="minorHAnsi"/>
        </w:rPr>
        <w:t>5</w:t>
      </w:r>
      <w:r w:rsidR="00120695" w:rsidRPr="0064117B">
        <w:rPr>
          <w:rFonts w:cstheme="minorHAnsi"/>
        </w:rPr>
        <w:t>0</w:t>
      </w:r>
      <w:r w:rsidR="006C58B8" w:rsidRPr="0064117B">
        <w:rPr>
          <w:rFonts w:cstheme="minorHAnsi"/>
        </w:rPr>
        <w:t>0/-.   The company has a policy of charging profit @ 100 % of the total cost. What price the company should quote to the coast guards</w:t>
      </w:r>
      <w:r w:rsidR="00F02D5E" w:rsidRPr="0064117B">
        <w:rPr>
          <w:rFonts w:cstheme="minorHAnsi"/>
        </w:rPr>
        <w:t xml:space="preserve"> for the contract of these </w:t>
      </w:r>
      <w:proofErr w:type="gramStart"/>
      <w:r w:rsidR="00F02D5E" w:rsidRPr="0064117B">
        <w:rPr>
          <w:rFonts w:cstheme="minorHAnsi"/>
        </w:rPr>
        <w:t>Ten</w:t>
      </w:r>
      <w:proofErr w:type="gramEnd"/>
      <w:r w:rsidR="00F02D5E" w:rsidRPr="0064117B">
        <w:rPr>
          <w:rFonts w:cstheme="minorHAnsi"/>
        </w:rPr>
        <w:t xml:space="preserve"> boats</w:t>
      </w:r>
      <w:r w:rsidR="006C58B8" w:rsidRPr="0064117B">
        <w:rPr>
          <w:rFonts w:cstheme="minorHAnsi"/>
        </w:rPr>
        <w:t>?</w:t>
      </w:r>
      <w:r w:rsidR="004367C2" w:rsidRPr="0064117B">
        <w:rPr>
          <w:rFonts w:cstheme="minorHAnsi"/>
        </w:rPr>
        <w:tab/>
      </w:r>
      <w:r w:rsidR="004367C2" w:rsidRPr="0064117B">
        <w:rPr>
          <w:rFonts w:cstheme="minorHAnsi"/>
        </w:rPr>
        <w:tab/>
      </w:r>
      <w:r w:rsidR="00F02D5E" w:rsidRPr="0064117B">
        <w:rPr>
          <w:rFonts w:cstheme="minorHAnsi"/>
        </w:rPr>
        <w:tab/>
      </w:r>
      <w:r w:rsidR="00F02D5E" w:rsidRPr="0064117B">
        <w:rPr>
          <w:rFonts w:cstheme="minorHAnsi"/>
        </w:rPr>
        <w:tab/>
      </w:r>
      <w:r w:rsidR="00F02D5E" w:rsidRPr="0064117B">
        <w:rPr>
          <w:rFonts w:cstheme="minorHAnsi"/>
        </w:rPr>
        <w:tab/>
      </w:r>
      <w:r w:rsidR="00F02D5E" w:rsidRPr="0064117B">
        <w:rPr>
          <w:rFonts w:cstheme="minorHAnsi"/>
        </w:rPr>
        <w:tab/>
      </w:r>
      <w:r w:rsidR="00F02D5E" w:rsidRPr="0064117B">
        <w:rPr>
          <w:rFonts w:cstheme="minorHAnsi"/>
        </w:rPr>
        <w:tab/>
      </w:r>
      <w:r w:rsidR="00F02D5E" w:rsidRPr="0064117B">
        <w:rPr>
          <w:rFonts w:cstheme="minorHAnsi"/>
        </w:rPr>
        <w:tab/>
      </w:r>
      <w:r w:rsidR="00F02D5E" w:rsidRPr="0064117B">
        <w:rPr>
          <w:rFonts w:cstheme="minorHAnsi"/>
        </w:rPr>
        <w:tab/>
      </w:r>
      <w:r w:rsidRPr="0064117B">
        <w:rPr>
          <w:rFonts w:cstheme="minorHAnsi"/>
          <w:b/>
        </w:rPr>
        <w:t>(</w:t>
      </w:r>
      <w:proofErr w:type="gramStart"/>
      <w:r w:rsidRPr="0064117B">
        <w:rPr>
          <w:rFonts w:cstheme="minorHAnsi"/>
          <w:b/>
        </w:rPr>
        <w:t>8</w:t>
      </w:r>
      <w:proofErr w:type="gramEnd"/>
      <w:r w:rsidRPr="0064117B">
        <w:rPr>
          <w:rFonts w:cstheme="minorHAnsi"/>
          <w:b/>
        </w:rPr>
        <w:t xml:space="preserve"> Marks)</w:t>
      </w:r>
    </w:p>
    <w:p w:rsidR="00826109" w:rsidRPr="0064117B" w:rsidRDefault="00826109" w:rsidP="00880E82">
      <w:pPr>
        <w:ind w:left="426" w:hanging="568"/>
        <w:jc w:val="both"/>
        <w:rPr>
          <w:rFonts w:cstheme="minorHAnsi"/>
          <w:b/>
        </w:rPr>
      </w:pPr>
    </w:p>
    <w:p w:rsidR="00621045" w:rsidRPr="0064117B" w:rsidRDefault="00621045" w:rsidP="00880E82">
      <w:pPr>
        <w:ind w:left="426" w:hanging="568"/>
        <w:jc w:val="both"/>
        <w:rPr>
          <w:rFonts w:cstheme="minorHAnsi"/>
          <w:b/>
        </w:rPr>
      </w:pPr>
      <w:r w:rsidRPr="0064117B">
        <w:rPr>
          <w:rFonts w:cstheme="minorHAnsi"/>
          <w:b/>
        </w:rPr>
        <w:t>Q</w:t>
      </w:r>
      <w:r w:rsidR="0064117B">
        <w:rPr>
          <w:rFonts w:cstheme="minorHAnsi"/>
          <w:b/>
        </w:rPr>
        <w:t>.5</w:t>
      </w:r>
      <w:r w:rsidRPr="0064117B">
        <w:rPr>
          <w:rFonts w:cstheme="minorHAnsi"/>
          <w:b/>
        </w:rPr>
        <w:t xml:space="preserve"> </w:t>
      </w:r>
      <w:r w:rsidR="00880E82" w:rsidRPr="0064117B">
        <w:rPr>
          <w:rFonts w:cstheme="minorHAnsi"/>
          <w:b/>
        </w:rPr>
        <w:tab/>
      </w:r>
      <w:r w:rsidRPr="0064117B">
        <w:rPr>
          <w:rFonts w:cstheme="minorHAnsi"/>
          <w:b/>
        </w:rPr>
        <w:t>“Gr</w:t>
      </w:r>
      <w:r w:rsidR="00280199" w:rsidRPr="0064117B">
        <w:rPr>
          <w:rFonts w:cstheme="minorHAnsi"/>
          <w:b/>
        </w:rPr>
        <w:t>eat</w:t>
      </w:r>
      <w:r w:rsidRPr="0064117B">
        <w:rPr>
          <w:rFonts w:cstheme="minorHAnsi"/>
          <w:b/>
        </w:rPr>
        <w:t xml:space="preserve"> </w:t>
      </w:r>
      <w:r w:rsidR="00280199" w:rsidRPr="0064117B">
        <w:rPr>
          <w:rFonts w:cstheme="minorHAnsi"/>
          <w:b/>
        </w:rPr>
        <w:t>Biscuits</w:t>
      </w:r>
      <w:r w:rsidRPr="0064117B">
        <w:rPr>
          <w:rFonts w:cstheme="minorHAnsi"/>
          <w:b/>
        </w:rPr>
        <w:t>”</w:t>
      </w:r>
      <w:r w:rsidRPr="0064117B">
        <w:rPr>
          <w:rFonts w:cstheme="minorHAnsi"/>
        </w:rPr>
        <w:t xml:space="preserve"> is a producer of </w:t>
      </w:r>
      <w:r w:rsidR="00280199" w:rsidRPr="0064117B">
        <w:rPr>
          <w:rFonts w:cstheme="minorHAnsi"/>
        </w:rPr>
        <w:t>milk biscuits</w:t>
      </w:r>
      <w:r w:rsidR="008C7A87" w:rsidRPr="0064117B">
        <w:rPr>
          <w:rFonts w:cstheme="minorHAnsi"/>
        </w:rPr>
        <w:t>.</w:t>
      </w:r>
      <w:r w:rsidR="00280199" w:rsidRPr="0064117B">
        <w:rPr>
          <w:rFonts w:cstheme="minorHAnsi"/>
        </w:rPr>
        <w:t xml:space="preserve"> </w:t>
      </w:r>
      <w:r w:rsidR="008C7A87" w:rsidRPr="0064117B">
        <w:rPr>
          <w:rFonts w:cstheme="minorHAnsi"/>
        </w:rPr>
        <w:t xml:space="preserve"> </w:t>
      </w:r>
      <w:r w:rsidR="00280199" w:rsidRPr="0064117B">
        <w:rPr>
          <w:rFonts w:cstheme="minorHAnsi"/>
        </w:rPr>
        <w:t xml:space="preserve">The company has four markets. The coordinates of markets and monthly biscuit demand </w:t>
      </w:r>
      <w:proofErr w:type="gramStart"/>
      <w:r w:rsidR="00280199" w:rsidRPr="0064117B">
        <w:rPr>
          <w:rFonts w:cstheme="minorHAnsi"/>
        </w:rPr>
        <w:t>is given</w:t>
      </w:r>
      <w:proofErr w:type="gramEnd"/>
      <w:r w:rsidR="00280199" w:rsidRPr="0064117B">
        <w:rPr>
          <w:rFonts w:cstheme="minorHAnsi"/>
        </w:rPr>
        <w:t xml:space="preserve"> below. The transportation cost is Rs. 100 per unit load per unit distance. The company wish to establish a centralized warehouse to serve these four markets. Determine the location of the warehouse </w:t>
      </w:r>
      <w:proofErr w:type="gramStart"/>
      <w:r w:rsidR="00280199" w:rsidRPr="0064117B">
        <w:rPr>
          <w:rFonts w:cstheme="minorHAnsi"/>
        </w:rPr>
        <w:t>so as to</w:t>
      </w:r>
      <w:proofErr w:type="gramEnd"/>
      <w:r w:rsidR="00280199" w:rsidRPr="0064117B">
        <w:rPr>
          <w:rFonts w:cstheme="minorHAnsi"/>
        </w:rPr>
        <w:t xml:space="preserve"> minimize total distance and cost.</w:t>
      </w:r>
      <w:r w:rsidR="008C7A87" w:rsidRPr="0064117B">
        <w:rPr>
          <w:rFonts w:cstheme="minorHAnsi"/>
        </w:rPr>
        <w:t xml:space="preserve"> </w:t>
      </w:r>
      <w:proofErr w:type="gramStart"/>
      <w:r w:rsidR="008C7A87" w:rsidRPr="0064117B">
        <w:rPr>
          <w:rFonts w:cstheme="minorHAnsi"/>
        </w:rPr>
        <w:t>Also</w:t>
      </w:r>
      <w:proofErr w:type="gramEnd"/>
      <w:r w:rsidR="008C7A87" w:rsidRPr="0064117B">
        <w:rPr>
          <w:rFonts w:cstheme="minorHAnsi"/>
        </w:rPr>
        <w:t xml:space="preserve"> compute the total </w:t>
      </w:r>
      <w:r w:rsidR="00280199" w:rsidRPr="0064117B">
        <w:rPr>
          <w:rFonts w:cstheme="minorHAnsi"/>
        </w:rPr>
        <w:t xml:space="preserve">transportation </w:t>
      </w:r>
      <w:r w:rsidR="008C7A87" w:rsidRPr="0064117B">
        <w:rPr>
          <w:rFonts w:cstheme="minorHAnsi"/>
        </w:rPr>
        <w:t xml:space="preserve">cost for this </w:t>
      </w:r>
      <w:r w:rsidR="00280199" w:rsidRPr="0064117B">
        <w:rPr>
          <w:rFonts w:cstheme="minorHAnsi"/>
        </w:rPr>
        <w:t>location decision</w:t>
      </w:r>
      <w:r w:rsidR="008C7A87" w:rsidRPr="0064117B">
        <w:rPr>
          <w:rFonts w:cstheme="minorHAnsi"/>
        </w:rPr>
        <w:t>.</w:t>
      </w:r>
      <w:r w:rsidR="0064117B">
        <w:rPr>
          <w:rFonts w:cstheme="minorHAnsi"/>
        </w:rPr>
        <w:tab/>
      </w:r>
      <w:r w:rsidR="0064117B">
        <w:rPr>
          <w:rFonts w:cstheme="minorHAnsi"/>
        </w:rPr>
        <w:tab/>
      </w:r>
      <w:r w:rsidR="0064117B">
        <w:rPr>
          <w:rFonts w:cstheme="minorHAnsi"/>
        </w:rPr>
        <w:tab/>
      </w:r>
      <w:r w:rsidR="00D14930" w:rsidRPr="0064117B">
        <w:rPr>
          <w:rFonts w:cstheme="minorHAnsi"/>
          <w:b/>
        </w:rPr>
        <w:t>(</w:t>
      </w:r>
      <w:proofErr w:type="gramStart"/>
      <w:r w:rsidR="00D14930" w:rsidRPr="0064117B">
        <w:rPr>
          <w:rFonts w:cstheme="minorHAnsi"/>
          <w:b/>
        </w:rPr>
        <w:t>8</w:t>
      </w:r>
      <w:proofErr w:type="gramEnd"/>
      <w:r w:rsidR="00D14930" w:rsidRPr="0064117B">
        <w:rPr>
          <w:rFonts w:cstheme="minorHAnsi"/>
          <w:b/>
        </w:rPr>
        <w:t xml:space="preserve"> Marks)</w:t>
      </w:r>
    </w:p>
    <w:p w:rsidR="00280199" w:rsidRPr="0064117B" w:rsidRDefault="00DF1AC6" w:rsidP="00280199">
      <w:pPr>
        <w:spacing w:after="0" w:line="240" w:lineRule="auto"/>
        <w:ind w:left="425" w:hanging="567"/>
        <w:jc w:val="both"/>
        <w:rPr>
          <w:rFonts w:cstheme="minorHAnsi"/>
          <w:b/>
        </w:rPr>
      </w:pPr>
      <w:r w:rsidRPr="0064117B">
        <w:rPr>
          <w:rFonts w:cstheme="minorHAnsi"/>
          <w:b/>
        </w:rPr>
        <w:tab/>
      </w:r>
      <w:r w:rsidRPr="0064117B">
        <w:rPr>
          <w:rFonts w:cstheme="minorHAnsi"/>
          <w:b/>
        </w:rPr>
        <w:tab/>
      </w:r>
    </w:p>
    <w:tbl>
      <w:tblPr>
        <w:tblStyle w:val="TableGrid"/>
        <w:tblW w:w="0" w:type="auto"/>
        <w:tblInd w:w="425" w:type="dxa"/>
        <w:tblLook w:val="04A0" w:firstRow="1" w:lastRow="0" w:firstColumn="1" w:lastColumn="0" w:noHBand="0" w:noVBand="1"/>
      </w:tblPr>
      <w:tblGrid>
        <w:gridCol w:w="1413"/>
        <w:gridCol w:w="2252"/>
        <w:gridCol w:w="2253"/>
        <w:gridCol w:w="2202"/>
      </w:tblGrid>
      <w:tr w:rsidR="00280199" w:rsidRPr="0064117B" w:rsidTr="00280199">
        <w:tc>
          <w:tcPr>
            <w:tcW w:w="1413" w:type="dxa"/>
          </w:tcPr>
          <w:p w:rsidR="00280199" w:rsidRPr="0064117B" w:rsidRDefault="00280199" w:rsidP="00280199">
            <w:pPr>
              <w:jc w:val="center"/>
              <w:rPr>
                <w:rFonts w:cstheme="minorHAnsi"/>
                <w:b/>
              </w:rPr>
            </w:pPr>
            <w:r w:rsidRPr="0064117B">
              <w:rPr>
                <w:rFonts w:cstheme="minorHAnsi"/>
                <w:b/>
              </w:rPr>
              <w:t>Market</w:t>
            </w:r>
          </w:p>
        </w:tc>
        <w:tc>
          <w:tcPr>
            <w:tcW w:w="2252" w:type="dxa"/>
          </w:tcPr>
          <w:p w:rsidR="00280199" w:rsidRPr="0064117B" w:rsidRDefault="00280199" w:rsidP="00280199">
            <w:pPr>
              <w:jc w:val="center"/>
              <w:rPr>
                <w:rFonts w:cstheme="minorHAnsi"/>
                <w:b/>
              </w:rPr>
            </w:pPr>
            <w:r w:rsidRPr="0064117B">
              <w:rPr>
                <w:rFonts w:cstheme="minorHAnsi"/>
                <w:b/>
              </w:rPr>
              <w:t>X Coordinate</w:t>
            </w:r>
          </w:p>
        </w:tc>
        <w:tc>
          <w:tcPr>
            <w:tcW w:w="2253" w:type="dxa"/>
          </w:tcPr>
          <w:p w:rsidR="00280199" w:rsidRPr="0064117B" w:rsidRDefault="00280199" w:rsidP="00280199">
            <w:pPr>
              <w:jc w:val="center"/>
              <w:rPr>
                <w:rFonts w:cstheme="minorHAnsi"/>
                <w:b/>
              </w:rPr>
            </w:pPr>
            <w:r w:rsidRPr="0064117B">
              <w:rPr>
                <w:rFonts w:cstheme="minorHAnsi"/>
                <w:b/>
              </w:rPr>
              <w:t>Y Coordinate</w:t>
            </w:r>
          </w:p>
        </w:tc>
        <w:tc>
          <w:tcPr>
            <w:tcW w:w="2202" w:type="dxa"/>
          </w:tcPr>
          <w:p w:rsidR="00280199" w:rsidRPr="0064117B" w:rsidRDefault="00280199" w:rsidP="00280199">
            <w:pPr>
              <w:jc w:val="center"/>
              <w:rPr>
                <w:rFonts w:cstheme="minorHAnsi"/>
                <w:b/>
              </w:rPr>
            </w:pPr>
            <w:r w:rsidRPr="0064117B">
              <w:rPr>
                <w:rFonts w:cstheme="minorHAnsi"/>
                <w:b/>
              </w:rPr>
              <w:t>Total Load (MT)</w:t>
            </w:r>
          </w:p>
        </w:tc>
      </w:tr>
      <w:tr w:rsidR="00280199" w:rsidRPr="0064117B" w:rsidTr="00280199">
        <w:tc>
          <w:tcPr>
            <w:tcW w:w="1413" w:type="dxa"/>
          </w:tcPr>
          <w:p w:rsidR="00280199" w:rsidRPr="0064117B" w:rsidRDefault="00280199" w:rsidP="00280199">
            <w:pPr>
              <w:jc w:val="center"/>
              <w:rPr>
                <w:rFonts w:cstheme="minorHAnsi"/>
              </w:rPr>
            </w:pPr>
            <w:r w:rsidRPr="0064117B">
              <w:rPr>
                <w:rFonts w:cstheme="minorHAnsi"/>
              </w:rPr>
              <w:t>A</w:t>
            </w:r>
          </w:p>
        </w:tc>
        <w:tc>
          <w:tcPr>
            <w:tcW w:w="2252" w:type="dxa"/>
          </w:tcPr>
          <w:p w:rsidR="00280199" w:rsidRPr="0064117B" w:rsidRDefault="00280199" w:rsidP="00280199">
            <w:pPr>
              <w:jc w:val="center"/>
              <w:rPr>
                <w:rFonts w:cstheme="minorHAnsi"/>
              </w:rPr>
            </w:pPr>
            <w:r w:rsidRPr="0064117B">
              <w:rPr>
                <w:rFonts w:cstheme="minorHAnsi"/>
              </w:rPr>
              <w:t>15</w:t>
            </w:r>
          </w:p>
        </w:tc>
        <w:tc>
          <w:tcPr>
            <w:tcW w:w="2253" w:type="dxa"/>
          </w:tcPr>
          <w:p w:rsidR="00280199" w:rsidRPr="0064117B" w:rsidRDefault="00280199" w:rsidP="00280199">
            <w:pPr>
              <w:jc w:val="center"/>
              <w:rPr>
                <w:rFonts w:cstheme="minorHAnsi"/>
              </w:rPr>
            </w:pPr>
            <w:r w:rsidRPr="0064117B">
              <w:rPr>
                <w:rFonts w:cstheme="minorHAnsi"/>
              </w:rPr>
              <w:t>40</w:t>
            </w:r>
          </w:p>
        </w:tc>
        <w:tc>
          <w:tcPr>
            <w:tcW w:w="2202" w:type="dxa"/>
          </w:tcPr>
          <w:p w:rsidR="00280199" w:rsidRPr="0064117B" w:rsidRDefault="00280199" w:rsidP="00280199">
            <w:pPr>
              <w:jc w:val="center"/>
              <w:rPr>
                <w:rFonts w:cstheme="minorHAnsi"/>
              </w:rPr>
            </w:pPr>
            <w:r w:rsidRPr="0064117B">
              <w:rPr>
                <w:rFonts w:cstheme="minorHAnsi"/>
              </w:rPr>
              <w:t>1200</w:t>
            </w:r>
          </w:p>
        </w:tc>
      </w:tr>
      <w:tr w:rsidR="00280199" w:rsidRPr="0064117B" w:rsidTr="00280199">
        <w:tc>
          <w:tcPr>
            <w:tcW w:w="1413" w:type="dxa"/>
          </w:tcPr>
          <w:p w:rsidR="00280199" w:rsidRPr="0064117B" w:rsidRDefault="00280199" w:rsidP="00280199">
            <w:pPr>
              <w:jc w:val="center"/>
              <w:rPr>
                <w:rFonts w:cstheme="minorHAnsi"/>
              </w:rPr>
            </w:pPr>
            <w:r w:rsidRPr="0064117B">
              <w:rPr>
                <w:rFonts w:cstheme="minorHAnsi"/>
              </w:rPr>
              <w:t>B</w:t>
            </w:r>
          </w:p>
        </w:tc>
        <w:tc>
          <w:tcPr>
            <w:tcW w:w="2252" w:type="dxa"/>
          </w:tcPr>
          <w:p w:rsidR="00280199" w:rsidRPr="0064117B" w:rsidRDefault="00280199" w:rsidP="00280199">
            <w:pPr>
              <w:jc w:val="center"/>
              <w:rPr>
                <w:rFonts w:cstheme="minorHAnsi"/>
              </w:rPr>
            </w:pPr>
            <w:r w:rsidRPr="0064117B">
              <w:rPr>
                <w:rFonts w:cstheme="minorHAnsi"/>
              </w:rPr>
              <w:t>30</w:t>
            </w:r>
          </w:p>
        </w:tc>
        <w:tc>
          <w:tcPr>
            <w:tcW w:w="2253" w:type="dxa"/>
          </w:tcPr>
          <w:p w:rsidR="00280199" w:rsidRPr="0064117B" w:rsidRDefault="00280199" w:rsidP="00280199">
            <w:pPr>
              <w:jc w:val="center"/>
              <w:rPr>
                <w:rFonts w:cstheme="minorHAnsi"/>
              </w:rPr>
            </w:pPr>
            <w:r w:rsidRPr="0064117B">
              <w:rPr>
                <w:rFonts w:cstheme="minorHAnsi"/>
              </w:rPr>
              <w:t>55</w:t>
            </w:r>
          </w:p>
        </w:tc>
        <w:tc>
          <w:tcPr>
            <w:tcW w:w="2202" w:type="dxa"/>
          </w:tcPr>
          <w:p w:rsidR="00280199" w:rsidRPr="0064117B" w:rsidRDefault="00280199" w:rsidP="00280199">
            <w:pPr>
              <w:jc w:val="center"/>
              <w:rPr>
                <w:rFonts w:cstheme="minorHAnsi"/>
              </w:rPr>
            </w:pPr>
            <w:r w:rsidRPr="0064117B">
              <w:rPr>
                <w:rFonts w:cstheme="minorHAnsi"/>
              </w:rPr>
              <w:t>1600</w:t>
            </w:r>
          </w:p>
        </w:tc>
      </w:tr>
      <w:tr w:rsidR="00280199" w:rsidRPr="0064117B" w:rsidTr="00280199">
        <w:tc>
          <w:tcPr>
            <w:tcW w:w="1413" w:type="dxa"/>
          </w:tcPr>
          <w:p w:rsidR="00280199" w:rsidRPr="0064117B" w:rsidRDefault="00280199" w:rsidP="00280199">
            <w:pPr>
              <w:jc w:val="center"/>
              <w:rPr>
                <w:rFonts w:cstheme="minorHAnsi"/>
              </w:rPr>
            </w:pPr>
            <w:r w:rsidRPr="0064117B">
              <w:rPr>
                <w:rFonts w:cstheme="minorHAnsi"/>
              </w:rPr>
              <w:t>C</w:t>
            </w:r>
          </w:p>
        </w:tc>
        <w:tc>
          <w:tcPr>
            <w:tcW w:w="2252" w:type="dxa"/>
          </w:tcPr>
          <w:p w:rsidR="00280199" w:rsidRPr="0064117B" w:rsidRDefault="00280199" w:rsidP="00280199">
            <w:pPr>
              <w:jc w:val="center"/>
              <w:rPr>
                <w:rFonts w:cstheme="minorHAnsi"/>
              </w:rPr>
            </w:pPr>
            <w:r w:rsidRPr="0064117B">
              <w:rPr>
                <w:rFonts w:cstheme="minorHAnsi"/>
              </w:rPr>
              <w:t>70</w:t>
            </w:r>
          </w:p>
        </w:tc>
        <w:tc>
          <w:tcPr>
            <w:tcW w:w="2253" w:type="dxa"/>
          </w:tcPr>
          <w:p w:rsidR="00280199" w:rsidRPr="0064117B" w:rsidRDefault="00280199" w:rsidP="00280199">
            <w:pPr>
              <w:jc w:val="center"/>
              <w:rPr>
                <w:rFonts w:cstheme="minorHAnsi"/>
              </w:rPr>
            </w:pPr>
            <w:r w:rsidRPr="0064117B">
              <w:rPr>
                <w:rFonts w:cstheme="minorHAnsi"/>
              </w:rPr>
              <w:t>90</w:t>
            </w:r>
          </w:p>
        </w:tc>
        <w:tc>
          <w:tcPr>
            <w:tcW w:w="2202" w:type="dxa"/>
          </w:tcPr>
          <w:p w:rsidR="00280199" w:rsidRPr="0064117B" w:rsidRDefault="00280199" w:rsidP="00280199">
            <w:pPr>
              <w:jc w:val="center"/>
              <w:rPr>
                <w:rFonts w:cstheme="minorHAnsi"/>
              </w:rPr>
            </w:pPr>
            <w:r w:rsidRPr="0064117B">
              <w:rPr>
                <w:rFonts w:cstheme="minorHAnsi"/>
              </w:rPr>
              <w:t>2500</w:t>
            </w:r>
          </w:p>
        </w:tc>
      </w:tr>
      <w:tr w:rsidR="00280199" w:rsidRPr="0064117B" w:rsidTr="00280199">
        <w:tc>
          <w:tcPr>
            <w:tcW w:w="1413" w:type="dxa"/>
          </w:tcPr>
          <w:p w:rsidR="00280199" w:rsidRPr="0064117B" w:rsidRDefault="00280199" w:rsidP="00280199">
            <w:pPr>
              <w:jc w:val="center"/>
              <w:rPr>
                <w:rFonts w:cstheme="minorHAnsi"/>
              </w:rPr>
            </w:pPr>
            <w:r w:rsidRPr="0064117B">
              <w:rPr>
                <w:rFonts w:cstheme="minorHAnsi"/>
              </w:rPr>
              <w:t>D</w:t>
            </w:r>
          </w:p>
        </w:tc>
        <w:tc>
          <w:tcPr>
            <w:tcW w:w="2252" w:type="dxa"/>
          </w:tcPr>
          <w:p w:rsidR="00280199" w:rsidRPr="0064117B" w:rsidRDefault="00280199" w:rsidP="00280199">
            <w:pPr>
              <w:jc w:val="center"/>
              <w:rPr>
                <w:rFonts w:cstheme="minorHAnsi"/>
              </w:rPr>
            </w:pPr>
            <w:r w:rsidRPr="0064117B">
              <w:rPr>
                <w:rFonts w:cstheme="minorHAnsi"/>
              </w:rPr>
              <w:t>10</w:t>
            </w:r>
          </w:p>
        </w:tc>
        <w:tc>
          <w:tcPr>
            <w:tcW w:w="2253" w:type="dxa"/>
          </w:tcPr>
          <w:p w:rsidR="00280199" w:rsidRPr="0064117B" w:rsidRDefault="00280199" w:rsidP="00280199">
            <w:pPr>
              <w:jc w:val="center"/>
              <w:rPr>
                <w:rFonts w:cstheme="minorHAnsi"/>
              </w:rPr>
            </w:pPr>
            <w:r w:rsidRPr="0064117B">
              <w:rPr>
                <w:rFonts w:cstheme="minorHAnsi"/>
              </w:rPr>
              <w:t>20</w:t>
            </w:r>
          </w:p>
        </w:tc>
        <w:tc>
          <w:tcPr>
            <w:tcW w:w="2202" w:type="dxa"/>
          </w:tcPr>
          <w:p w:rsidR="00280199" w:rsidRPr="0064117B" w:rsidRDefault="00280199" w:rsidP="00280199">
            <w:pPr>
              <w:jc w:val="center"/>
              <w:rPr>
                <w:rFonts w:cstheme="minorHAnsi"/>
              </w:rPr>
            </w:pPr>
            <w:r w:rsidRPr="0064117B">
              <w:rPr>
                <w:rFonts w:cstheme="minorHAnsi"/>
              </w:rPr>
              <w:t>3000</w:t>
            </w:r>
          </w:p>
        </w:tc>
      </w:tr>
    </w:tbl>
    <w:p w:rsidR="008F072E" w:rsidRPr="0055117D" w:rsidRDefault="008F072E" w:rsidP="00280199">
      <w:pPr>
        <w:spacing w:after="0" w:line="240" w:lineRule="auto"/>
        <w:ind w:left="425" w:hanging="567"/>
        <w:jc w:val="both"/>
        <w:rPr>
          <w:rFonts w:ascii="Book Antiqua" w:hAnsi="Book Antiqua" w:cs="Arial"/>
          <w:b/>
        </w:rPr>
      </w:pPr>
    </w:p>
    <w:sectPr w:rsidR="008F072E" w:rsidRPr="0055117D" w:rsidSect="00942B1C">
      <w:pgSz w:w="12240" w:h="15840"/>
      <w:pgMar w:top="568"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760476"/>
    <w:multiLevelType w:val="hybridMultilevel"/>
    <w:tmpl w:val="813E8F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17B23"/>
    <w:rsid w:val="00034AC3"/>
    <w:rsid w:val="0009339F"/>
    <w:rsid w:val="000A2AB9"/>
    <w:rsid w:val="00120695"/>
    <w:rsid w:val="00124395"/>
    <w:rsid w:val="00125D09"/>
    <w:rsid w:val="00152DCD"/>
    <w:rsid w:val="001A7A11"/>
    <w:rsid w:val="001B2304"/>
    <w:rsid w:val="001C071A"/>
    <w:rsid w:val="00227CE8"/>
    <w:rsid w:val="00280199"/>
    <w:rsid w:val="00281B0A"/>
    <w:rsid w:val="0028668A"/>
    <w:rsid w:val="002A197C"/>
    <w:rsid w:val="002C2D26"/>
    <w:rsid w:val="002E1867"/>
    <w:rsid w:val="002E7459"/>
    <w:rsid w:val="0032070D"/>
    <w:rsid w:val="0032675D"/>
    <w:rsid w:val="0039307F"/>
    <w:rsid w:val="00396829"/>
    <w:rsid w:val="003B07DD"/>
    <w:rsid w:val="003F784D"/>
    <w:rsid w:val="004367C2"/>
    <w:rsid w:val="004601CA"/>
    <w:rsid w:val="004D1040"/>
    <w:rsid w:val="00515A1D"/>
    <w:rsid w:val="0051682C"/>
    <w:rsid w:val="00517C1B"/>
    <w:rsid w:val="0052560D"/>
    <w:rsid w:val="00525928"/>
    <w:rsid w:val="0053627E"/>
    <w:rsid w:val="00564C75"/>
    <w:rsid w:val="005E1FE9"/>
    <w:rsid w:val="005E7A1A"/>
    <w:rsid w:val="005F5130"/>
    <w:rsid w:val="00621045"/>
    <w:rsid w:val="0064117B"/>
    <w:rsid w:val="00652E23"/>
    <w:rsid w:val="00653A7B"/>
    <w:rsid w:val="00657C8D"/>
    <w:rsid w:val="006A0C59"/>
    <w:rsid w:val="006A42E4"/>
    <w:rsid w:val="006C58B8"/>
    <w:rsid w:val="006F297D"/>
    <w:rsid w:val="006F542E"/>
    <w:rsid w:val="0070398D"/>
    <w:rsid w:val="00771F89"/>
    <w:rsid w:val="00777D25"/>
    <w:rsid w:val="007843D6"/>
    <w:rsid w:val="007E4A1C"/>
    <w:rsid w:val="00826109"/>
    <w:rsid w:val="00880E82"/>
    <w:rsid w:val="008905B9"/>
    <w:rsid w:val="00891492"/>
    <w:rsid w:val="00892F37"/>
    <w:rsid w:val="008B30A0"/>
    <w:rsid w:val="008B3CE2"/>
    <w:rsid w:val="008C4EDD"/>
    <w:rsid w:val="008C7A87"/>
    <w:rsid w:val="008D457C"/>
    <w:rsid w:val="008D7261"/>
    <w:rsid w:val="008E02BD"/>
    <w:rsid w:val="008F072E"/>
    <w:rsid w:val="00932B7E"/>
    <w:rsid w:val="00942B1C"/>
    <w:rsid w:val="00945963"/>
    <w:rsid w:val="00985F7E"/>
    <w:rsid w:val="00987DC9"/>
    <w:rsid w:val="009A10FB"/>
    <w:rsid w:val="009A375A"/>
    <w:rsid w:val="009D0B83"/>
    <w:rsid w:val="009D7E4E"/>
    <w:rsid w:val="009F2B41"/>
    <w:rsid w:val="00A01B65"/>
    <w:rsid w:val="00A0590C"/>
    <w:rsid w:val="00A07BC1"/>
    <w:rsid w:val="00A3055E"/>
    <w:rsid w:val="00A41CD3"/>
    <w:rsid w:val="00A43D64"/>
    <w:rsid w:val="00A44E19"/>
    <w:rsid w:val="00A7072F"/>
    <w:rsid w:val="00A728D1"/>
    <w:rsid w:val="00A9251B"/>
    <w:rsid w:val="00A92AFE"/>
    <w:rsid w:val="00AA0DCC"/>
    <w:rsid w:val="00AB2230"/>
    <w:rsid w:val="00AF0EAA"/>
    <w:rsid w:val="00B1660C"/>
    <w:rsid w:val="00B1679D"/>
    <w:rsid w:val="00B30131"/>
    <w:rsid w:val="00B52F90"/>
    <w:rsid w:val="00BB60DB"/>
    <w:rsid w:val="00BC586E"/>
    <w:rsid w:val="00BC7673"/>
    <w:rsid w:val="00BD616E"/>
    <w:rsid w:val="00BE3933"/>
    <w:rsid w:val="00BF4579"/>
    <w:rsid w:val="00C027E9"/>
    <w:rsid w:val="00C10A79"/>
    <w:rsid w:val="00C15CAD"/>
    <w:rsid w:val="00C453EE"/>
    <w:rsid w:val="00C92F63"/>
    <w:rsid w:val="00CC2844"/>
    <w:rsid w:val="00CD6EE1"/>
    <w:rsid w:val="00CF6431"/>
    <w:rsid w:val="00D14930"/>
    <w:rsid w:val="00D25B42"/>
    <w:rsid w:val="00D67891"/>
    <w:rsid w:val="00D72B6B"/>
    <w:rsid w:val="00D97BBC"/>
    <w:rsid w:val="00DD3241"/>
    <w:rsid w:val="00DE62A6"/>
    <w:rsid w:val="00DF1AC6"/>
    <w:rsid w:val="00E03CB9"/>
    <w:rsid w:val="00E17543"/>
    <w:rsid w:val="00E85764"/>
    <w:rsid w:val="00EC2E60"/>
    <w:rsid w:val="00EF125E"/>
    <w:rsid w:val="00F02D5E"/>
    <w:rsid w:val="00F32ABD"/>
    <w:rsid w:val="00F50FAE"/>
    <w:rsid w:val="00F90EFB"/>
    <w:rsid w:val="00FA6B5D"/>
    <w:rsid w:val="00FB5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75527"/>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90CD0-2DA2-4429-B90A-26CB587F4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6</cp:revision>
  <cp:lastPrinted>2018-09-26T10:46:00Z</cp:lastPrinted>
  <dcterms:created xsi:type="dcterms:W3CDTF">2021-02-11T05:31:00Z</dcterms:created>
  <dcterms:modified xsi:type="dcterms:W3CDTF">2021-02-11T06:27:00Z</dcterms:modified>
</cp:coreProperties>
</file>