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w:t>
      </w:r>
      <w:bookmarkStart w:id="0" w:name="_GoBack"/>
      <w:bookmarkEnd w:id="0"/>
      <w:r w:rsidRPr="000907C5">
        <w:rPr>
          <w:rFonts w:ascii="Arial" w:hAnsi="Arial" w:cs="Arial"/>
          <w:b/>
          <w:bCs/>
          <w:sz w:val="28"/>
          <w:szCs w:val="28"/>
        </w:rPr>
        <w:t xml:space="preserv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4448C8" w:rsidTr="005A46E5">
        <w:trPr>
          <w:trHeight w:val="440"/>
          <w:jc w:val="center"/>
        </w:trPr>
        <w:tc>
          <w:tcPr>
            <w:tcW w:w="1838" w:type="dxa"/>
            <w:vAlign w:val="center"/>
          </w:tcPr>
          <w:p w:rsidR="005E1FE9" w:rsidRPr="004448C8" w:rsidRDefault="005E1FE9" w:rsidP="008A0B7E">
            <w:pPr>
              <w:rPr>
                <w:rFonts w:cstheme="minorHAnsi"/>
                <w:bCs/>
              </w:rPr>
            </w:pPr>
            <w:r w:rsidRPr="004448C8">
              <w:rPr>
                <w:rFonts w:cstheme="minorHAnsi"/>
                <w:bCs/>
              </w:rPr>
              <w:t>Course Name</w:t>
            </w:r>
          </w:p>
        </w:tc>
        <w:tc>
          <w:tcPr>
            <w:tcW w:w="4187" w:type="dxa"/>
            <w:vAlign w:val="center"/>
          </w:tcPr>
          <w:p w:rsidR="005E1FE9" w:rsidRPr="004448C8" w:rsidRDefault="003822E8" w:rsidP="008A0B7E">
            <w:pPr>
              <w:jc w:val="center"/>
              <w:rPr>
                <w:rFonts w:cstheme="minorHAnsi"/>
                <w:b/>
                <w:bCs/>
              </w:rPr>
            </w:pPr>
            <w:r w:rsidRPr="004448C8">
              <w:rPr>
                <w:rFonts w:cstheme="minorHAnsi"/>
                <w:b/>
                <w:bCs/>
                <w:iCs/>
                <w:color w:val="080808"/>
                <w:sz w:val="24"/>
                <w:szCs w:val="24"/>
              </w:rPr>
              <w:t>Logistics Management</w:t>
            </w:r>
          </w:p>
        </w:tc>
        <w:tc>
          <w:tcPr>
            <w:tcW w:w="1710" w:type="dxa"/>
            <w:vAlign w:val="center"/>
          </w:tcPr>
          <w:p w:rsidR="005E1FE9" w:rsidRPr="004448C8" w:rsidRDefault="005E1FE9" w:rsidP="008A0B7E">
            <w:pPr>
              <w:rPr>
                <w:rFonts w:cstheme="minorHAnsi"/>
                <w:bCs/>
              </w:rPr>
            </w:pPr>
            <w:r w:rsidRPr="004448C8">
              <w:rPr>
                <w:rFonts w:cstheme="minorHAnsi"/>
                <w:bCs/>
              </w:rPr>
              <w:t>Course Code</w:t>
            </w:r>
          </w:p>
        </w:tc>
        <w:tc>
          <w:tcPr>
            <w:tcW w:w="1710" w:type="dxa"/>
            <w:vAlign w:val="center"/>
          </w:tcPr>
          <w:p w:rsidR="005E1FE9" w:rsidRPr="004448C8" w:rsidRDefault="003822E8" w:rsidP="008A0B7E">
            <w:pPr>
              <w:jc w:val="center"/>
              <w:rPr>
                <w:rFonts w:cstheme="minorHAnsi"/>
                <w:b/>
                <w:bCs/>
              </w:rPr>
            </w:pPr>
            <w:r w:rsidRPr="004448C8">
              <w:rPr>
                <w:rFonts w:cstheme="minorHAnsi"/>
                <w:b/>
                <w:bCs/>
                <w:iCs/>
                <w:color w:val="080808"/>
                <w:sz w:val="24"/>
                <w:szCs w:val="24"/>
              </w:rPr>
              <w:t>40523</w:t>
            </w:r>
          </w:p>
        </w:tc>
      </w:tr>
      <w:tr w:rsidR="005E1FE9" w:rsidRPr="004448C8" w:rsidTr="005A46E5">
        <w:trPr>
          <w:trHeight w:val="440"/>
          <w:jc w:val="center"/>
        </w:trPr>
        <w:tc>
          <w:tcPr>
            <w:tcW w:w="1838" w:type="dxa"/>
            <w:vAlign w:val="center"/>
          </w:tcPr>
          <w:p w:rsidR="005E1FE9" w:rsidRPr="004448C8" w:rsidRDefault="005E1FE9" w:rsidP="008A0B7E">
            <w:pPr>
              <w:rPr>
                <w:rFonts w:cstheme="minorHAnsi"/>
                <w:bCs/>
              </w:rPr>
            </w:pPr>
            <w:r w:rsidRPr="004448C8">
              <w:rPr>
                <w:rFonts w:cstheme="minorHAnsi"/>
                <w:bCs/>
              </w:rPr>
              <w:t>Max. Time</w:t>
            </w:r>
          </w:p>
        </w:tc>
        <w:tc>
          <w:tcPr>
            <w:tcW w:w="4187" w:type="dxa"/>
            <w:vAlign w:val="center"/>
          </w:tcPr>
          <w:p w:rsidR="005E1FE9" w:rsidRPr="004448C8" w:rsidRDefault="00FB5AA7" w:rsidP="008A0B7E">
            <w:pPr>
              <w:jc w:val="center"/>
              <w:rPr>
                <w:rFonts w:cstheme="minorHAnsi"/>
                <w:b/>
                <w:bCs/>
              </w:rPr>
            </w:pPr>
            <w:r w:rsidRPr="004448C8">
              <w:rPr>
                <w:rFonts w:cstheme="minorHAnsi"/>
                <w:b/>
                <w:bCs/>
              </w:rPr>
              <w:t>2</w:t>
            </w:r>
            <w:r w:rsidR="005E1FE9" w:rsidRPr="004448C8">
              <w:rPr>
                <w:rFonts w:cstheme="minorHAnsi"/>
                <w:b/>
                <w:bCs/>
              </w:rPr>
              <w:t xml:space="preserve"> hour</w:t>
            </w:r>
            <w:r w:rsidRPr="004448C8">
              <w:rPr>
                <w:rFonts w:cstheme="minorHAnsi"/>
                <w:b/>
                <w:bCs/>
              </w:rPr>
              <w:t>s</w:t>
            </w:r>
          </w:p>
        </w:tc>
        <w:tc>
          <w:tcPr>
            <w:tcW w:w="1710" w:type="dxa"/>
            <w:vAlign w:val="center"/>
          </w:tcPr>
          <w:p w:rsidR="005E1FE9" w:rsidRPr="004448C8" w:rsidRDefault="005E1FE9" w:rsidP="008A0B7E">
            <w:pPr>
              <w:rPr>
                <w:rFonts w:cstheme="minorHAnsi"/>
                <w:bCs/>
              </w:rPr>
            </w:pPr>
            <w:r w:rsidRPr="004448C8">
              <w:rPr>
                <w:rFonts w:cstheme="minorHAnsi"/>
                <w:bCs/>
              </w:rPr>
              <w:t>Max. Marks</w:t>
            </w:r>
          </w:p>
        </w:tc>
        <w:tc>
          <w:tcPr>
            <w:tcW w:w="1710" w:type="dxa"/>
            <w:vAlign w:val="center"/>
          </w:tcPr>
          <w:p w:rsidR="005E1FE9" w:rsidRPr="004448C8" w:rsidRDefault="00FB5AA7" w:rsidP="008A0B7E">
            <w:pPr>
              <w:jc w:val="center"/>
              <w:rPr>
                <w:rFonts w:cstheme="minorHAnsi"/>
                <w:b/>
                <w:bCs/>
              </w:rPr>
            </w:pPr>
            <w:r w:rsidRPr="004448C8">
              <w:rPr>
                <w:rFonts w:cstheme="minorHAnsi"/>
                <w:b/>
                <w:bCs/>
              </w:rPr>
              <w:t>4</w:t>
            </w:r>
            <w:r w:rsidR="00887B54" w:rsidRPr="004448C8">
              <w:rPr>
                <w:rFonts w:cstheme="minorHAnsi"/>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02985" w:rsidRPr="008C18B0" w:rsidRDefault="00102985" w:rsidP="00102985">
      <w:pPr>
        <w:pStyle w:val="ListParagraph"/>
        <w:numPr>
          <w:ilvl w:val="0"/>
          <w:numId w:val="5"/>
        </w:numPr>
        <w:jc w:val="both"/>
        <w:rPr>
          <w:rFonts w:cstheme="minorHAnsi"/>
        </w:rPr>
      </w:pPr>
      <w:r w:rsidRPr="008C18B0">
        <w:rPr>
          <w:rFonts w:cstheme="minorHAnsi"/>
        </w:rPr>
        <w:t>All questions are mandatory.</w:t>
      </w:r>
    </w:p>
    <w:p w:rsidR="00102985" w:rsidRDefault="00102985" w:rsidP="00102985">
      <w:pPr>
        <w:pStyle w:val="ListParagraph"/>
        <w:numPr>
          <w:ilvl w:val="0"/>
          <w:numId w:val="5"/>
        </w:numPr>
        <w:jc w:val="both"/>
        <w:rPr>
          <w:rFonts w:cstheme="minorHAnsi"/>
        </w:rPr>
      </w:pPr>
      <w:r>
        <w:rPr>
          <w:rFonts w:cstheme="minorHAnsi"/>
        </w:rPr>
        <w:t>This is a</w:t>
      </w:r>
      <w:r w:rsidRPr="008C18B0">
        <w:rPr>
          <w:rFonts w:cstheme="minorHAnsi"/>
        </w:rPr>
        <w:t xml:space="preserve"> </w:t>
      </w:r>
      <w:r>
        <w:rPr>
          <w:rFonts w:cstheme="minorHAnsi"/>
        </w:rPr>
        <w:t>closed</w:t>
      </w:r>
      <w:r w:rsidRPr="008C18B0">
        <w:rPr>
          <w:rFonts w:cstheme="minorHAnsi"/>
        </w:rPr>
        <w:t>-book examination.</w:t>
      </w:r>
    </w:p>
    <w:p w:rsidR="00102985" w:rsidRPr="00102985" w:rsidRDefault="00102985" w:rsidP="00102985">
      <w:pPr>
        <w:pStyle w:val="ListParagraph"/>
        <w:numPr>
          <w:ilvl w:val="0"/>
          <w:numId w:val="5"/>
        </w:numPr>
        <w:jc w:val="both"/>
        <w:rPr>
          <w:rFonts w:cstheme="minorHAnsi"/>
        </w:rPr>
      </w:pPr>
      <w:r w:rsidRPr="00102985">
        <w:rPr>
          <w:rFonts w:cstheme="minorHAnsi"/>
        </w:rPr>
        <w:t xml:space="preserve">Students are allowed to open MS Excel only, </w:t>
      </w:r>
      <w:proofErr w:type="gramStart"/>
      <w:r w:rsidRPr="00102985">
        <w:rPr>
          <w:rFonts w:cstheme="minorHAnsi"/>
        </w:rPr>
        <w:t>If</w:t>
      </w:r>
      <w:proofErr w:type="gramEnd"/>
      <w:r w:rsidRPr="00102985">
        <w:rPr>
          <w:rFonts w:cstheme="minorHAnsi"/>
        </w:rPr>
        <w:t xml:space="preserve"> a students is found opening any other tab in examination hall, He/she will be awarded “F” grade.</w:t>
      </w:r>
    </w:p>
    <w:p w:rsidR="005E1FE9" w:rsidRPr="005A46E5" w:rsidRDefault="005E1FE9" w:rsidP="005E1FE9">
      <w:pPr>
        <w:jc w:val="both"/>
        <w:rPr>
          <w:rFonts w:cstheme="minorHAnsi"/>
        </w:rPr>
      </w:pPr>
      <w:r w:rsidRPr="005A46E5">
        <w:rPr>
          <w:rFonts w:cstheme="minorHAnsi"/>
        </w:rPr>
        <w:t>………………………………………………………………...…………………………</w:t>
      </w:r>
    </w:p>
    <w:p w:rsidR="002D4F44" w:rsidRPr="005A46E5" w:rsidRDefault="005E1FE9" w:rsidP="005E1FE9">
      <w:pPr>
        <w:jc w:val="both"/>
        <w:rPr>
          <w:rFonts w:cstheme="minorHAnsi"/>
          <w:b/>
        </w:rPr>
      </w:pPr>
      <w:r w:rsidRPr="005A46E5">
        <w:rPr>
          <w:rFonts w:cstheme="minorHAnsi"/>
          <w:b/>
          <w:u w:val="single"/>
        </w:rPr>
        <w:t>Questions.1</w:t>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00953504" w:rsidRPr="005A46E5">
        <w:rPr>
          <w:rFonts w:cstheme="minorHAnsi"/>
          <w:b/>
        </w:rPr>
        <w:tab/>
      </w:r>
      <w:r w:rsidR="00953504" w:rsidRPr="005A46E5">
        <w:rPr>
          <w:rFonts w:cstheme="minorHAnsi"/>
          <w:b/>
        </w:rPr>
        <w:tab/>
        <w:t>(3+2+3</w:t>
      </w:r>
      <w:r w:rsidR="005A46E5">
        <w:rPr>
          <w:rFonts w:cstheme="minorHAnsi"/>
          <w:b/>
        </w:rPr>
        <w:t>= 8 Marks</w:t>
      </w:r>
      <w:r w:rsidR="00953504" w:rsidRPr="005A46E5">
        <w:rPr>
          <w:rFonts w:cstheme="minorHAnsi"/>
          <w:b/>
        </w:rPr>
        <w:t>)</w:t>
      </w:r>
      <w:r w:rsidRPr="005A46E5">
        <w:rPr>
          <w:rFonts w:cstheme="minorHAnsi"/>
          <w:b/>
        </w:rPr>
        <w:tab/>
      </w:r>
    </w:p>
    <w:p w:rsidR="002D4F44" w:rsidRPr="005A46E5" w:rsidRDefault="002D4F44" w:rsidP="005A46E5">
      <w:pPr>
        <w:spacing w:line="360" w:lineRule="auto"/>
        <w:jc w:val="both"/>
        <w:rPr>
          <w:rFonts w:cstheme="minorHAnsi"/>
        </w:rPr>
      </w:pPr>
      <w:r w:rsidRPr="005A46E5">
        <w:rPr>
          <w:rFonts w:cstheme="minorHAnsi"/>
        </w:rPr>
        <w:t xml:space="preserve">A carrier shipped the goods from Sydney to Port Moresby. On arrival the goods were </w:t>
      </w:r>
      <w:proofErr w:type="gramStart"/>
      <w:r w:rsidRPr="005A46E5">
        <w:rPr>
          <w:rFonts w:cstheme="minorHAnsi"/>
        </w:rPr>
        <w:t>unshipped and landed</w:t>
      </w:r>
      <w:proofErr w:type="gramEnd"/>
      <w:r w:rsidRPr="005A46E5">
        <w:rPr>
          <w:rFonts w:cstheme="minorHAnsi"/>
        </w:rPr>
        <w:t xml:space="preserve"> </w:t>
      </w:r>
      <w:r w:rsidR="00421E4F" w:rsidRPr="005A46E5">
        <w:rPr>
          <w:rFonts w:cstheme="minorHAnsi"/>
        </w:rPr>
        <w:t>and</w:t>
      </w:r>
      <w:r w:rsidRPr="005A46E5">
        <w:rPr>
          <w:rFonts w:cstheme="minorHAnsi"/>
        </w:rPr>
        <w:t xml:space="preserve"> placed in a place of security approved by the collector. While in this storage a portion of the goods </w:t>
      </w:r>
      <w:proofErr w:type="gramStart"/>
      <w:r w:rsidRPr="005A46E5">
        <w:rPr>
          <w:rFonts w:cstheme="minorHAnsi"/>
        </w:rPr>
        <w:t>were unlawfully taken</w:t>
      </w:r>
      <w:proofErr w:type="gramEnd"/>
      <w:r w:rsidRPr="005A46E5">
        <w:rPr>
          <w:rFonts w:cstheme="minorHAnsi"/>
        </w:rPr>
        <w:t>.</w:t>
      </w:r>
      <w:r w:rsidR="00421E4F" w:rsidRPr="005A46E5">
        <w:rPr>
          <w:rFonts w:cstheme="minorHAnsi"/>
        </w:rPr>
        <w:t xml:space="preserve"> The receiver of the goods commenced an action against the carrier claiming damages for breach of contract of carriage by sea alleging failure to keep safely and take care of the cargo. The carrier submitted that the loss arose after the completion of the discharge of the cargo from the ship. The Hague Rules were applicable to the bills of lading but any liability under those rules arose from the time the goods were loaded until they are unshipped from the vessel. The parties had also included an exemption in the bill of lading limiting the liability of the career once the goods were unshipped.</w:t>
      </w:r>
      <w:r w:rsidR="001F5561" w:rsidRPr="005A46E5">
        <w:rPr>
          <w:rFonts w:cstheme="minorHAnsi"/>
        </w:rPr>
        <w:t xml:space="preserve"> </w:t>
      </w:r>
      <w:proofErr w:type="gramStart"/>
      <w:r w:rsidR="001F5561" w:rsidRPr="005A46E5">
        <w:rPr>
          <w:rFonts w:cstheme="minorHAnsi"/>
        </w:rPr>
        <w:t>The carrier relied on s.69 of the Custom’s Ordinance 1951-1962 which stated: “Goods unshipped and landed under a Collector’s permit shall be placed by, and at the expense of, the master or owner of the ship or the pilot or owner of the aircraft from which they were unshipped, in a place of security approved by the Collector and shall, until lawfully removed from that place, be at the risk of the master or owner of the ship or the pilot or owner of the aircraft as if they had not been unshipped.”</w:t>
      </w:r>
      <w:proofErr w:type="gramEnd"/>
    </w:p>
    <w:p w:rsidR="006024EC" w:rsidRPr="005A46E5" w:rsidRDefault="001F5561" w:rsidP="005A46E5">
      <w:pPr>
        <w:spacing w:line="360" w:lineRule="auto"/>
        <w:jc w:val="both"/>
        <w:rPr>
          <w:rFonts w:cstheme="minorHAnsi"/>
        </w:rPr>
      </w:pPr>
      <w:r w:rsidRPr="005A46E5">
        <w:rPr>
          <w:rFonts w:cstheme="minorHAnsi"/>
        </w:rPr>
        <w:t xml:space="preserve">Refer to the above case and </w:t>
      </w:r>
      <w:r w:rsidR="00135348" w:rsidRPr="005A46E5">
        <w:rPr>
          <w:rFonts w:cstheme="minorHAnsi"/>
        </w:rPr>
        <w:t>discuss the principle of limitation of carrier’s legal liability. In your opinion who should bear the losses in the above case and why? Briefly discuss the type of documentation if properly done can avoid such confusion between the carrier and receiver.</w:t>
      </w:r>
    </w:p>
    <w:p w:rsidR="006024EC" w:rsidRPr="005A46E5" w:rsidRDefault="005E1FE9" w:rsidP="005E1FE9">
      <w:pPr>
        <w:jc w:val="both"/>
        <w:rPr>
          <w:rFonts w:cstheme="minorHAnsi"/>
          <w:b/>
        </w:rPr>
      </w:pPr>
      <w:r w:rsidRPr="005A46E5">
        <w:rPr>
          <w:rFonts w:cstheme="minorHAnsi"/>
          <w:b/>
          <w:u w:val="single"/>
        </w:rPr>
        <w:t>Questions.2</w:t>
      </w:r>
      <w:r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t>(4+3</w:t>
      </w:r>
      <w:r w:rsidR="005A46E5">
        <w:rPr>
          <w:rFonts w:cstheme="minorHAnsi"/>
          <w:b/>
        </w:rPr>
        <w:t>= 7 Marks</w:t>
      </w:r>
      <w:r w:rsidR="00953504" w:rsidRPr="005A46E5">
        <w:rPr>
          <w:rFonts w:cstheme="minorHAnsi"/>
          <w:b/>
        </w:rPr>
        <w:t>)</w:t>
      </w:r>
    </w:p>
    <w:p w:rsidR="005A46E5" w:rsidRDefault="003822E8" w:rsidP="005A46E5">
      <w:pPr>
        <w:spacing w:line="360" w:lineRule="auto"/>
        <w:jc w:val="both"/>
        <w:rPr>
          <w:rFonts w:cstheme="minorHAnsi"/>
        </w:rPr>
      </w:pPr>
      <w:r w:rsidRPr="005A46E5">
        <w:rPr>
          <w:rFonts w:cstheme="minorHAnsi"/>
        </w:rPr>
        <w:t xml:space="preserve">With increasing global competition, many distribution companies are beginning to realize that they and their trading partners are indivisible parts of the supply chain. The use of information technology to form a consolidated logistics network has become an inevitable trend. </w:t>
      </w:r>
      <w:r w:rsidR="00FB06FC" w:rsidRPr="005A46E5">
        <w:rPr>
          <w:rFonts w:cstheme="minorHAnsi"/>
        </w:rPr>
        <w:t xml:space="preserve">Discuss the role of IT based technologies in the complete logistics integration. </w:t>
      </w:r>
      <w:proofErr w:type="gramStart"/>
      <w:r w:rsidR="00FB06FC" w:rsidRPr="005A46E5">
        <w:rPr>
          <w:rFonts w:cstheme="minorHAnsi"/>
        </w:rPr>
        <w:t>Also</w:t>
      </w:r>
      <w:proofErr w:type="gramEnd"/>
      <w:r w:rsidR="00FB06FC" w:rsidRPr="005A46E5">
        <w:rPr>
          <w:rFonts w:cstheme="minorHAnsi"/>
        </w:rPr>
        <w:t xml:space="preserve"> describe the common challenges when there is the interface between the marketing and logistics activities.</w:t>
      </w:r>
      <w:r w:rsidR="005E1FE9" w:rsidRPr="005A46E5">
        <w:rPr>
          <w:rFonts w:cstheme="minorHAnsi"/>
        </w:rPr>
        <w:tab/>
      </w:r>
    </w:p>
    <w:p w:rsidR="005A46E5" w:rsidRDefault="005A46E5" w:rsidP="005A46E5">
      <w:pPr>
        <w:spacing w:line="360" w:lineRule="auto"/>
        <w:jc w:val="both"/>
        <w:rPr>
          <w:rFonts w:cstheme="minorHAnsi"/>
        </w:rPr>
      </w:pPr>
    </w:p>
    <w:p w:rsidR="00953504" w:rsidRPr="005A46E5" w:rsidRDefault="005E1FE9" w:rsidP="005A46E5">
      <w:pPr>
        <w:spacing w:line="360" w:lineRule="auto"/>
        <w:jc w:val="both"/>
        <w:rPr>
          <w:rFonts w:cstheme="minorHAnsi"/>
        </w:rPr>
      </w:pPr>
      <w:r w:rsidRPr="005A46E5">
        <w:rPr>
          <w:rFonts w:cstheme="minorHAnsi"/>
        </w:rPr>
        <w:lastRenderedPageBreak/>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00FB06FC" w:rsidRPr="005A46E5">
        <w:rPr>
          <w:rFonts w:cstheme="minorHAnsi"/>
        </w:rPr>
        <w:tab/>
      </w:r>
      <w:r w:rsidR="00FB06FC" w:rsidRPr="005A46E5">
        <w:rPr>
          <w:rFonts w:cstheme="minorHAnsi"/>
        </w:rPr>
        <w:tab/>
      </w:r>
      <w:r w:rsidR="00FB06FC" w:rsidRPr="005A46E5">
        <w:rPr>
          <w:rFonts w:cstheme="minorHAnsi"/>
        </w:rPr>
        <w:tab/>
      </w:r>
      <w:r w:rsidR="00FB06FC" w:rsidRPr="005A46E5">
        <w:rPr>
          <w:rFonts w:cstheme="minorHAnsi"/>
        </w:rPr>
        <w:tab/>
      </w:r>
      <w:r w:rsidR="00FB06FC" w:rsidRPr="005A46E5">
        <w:rPr>
          <w:rFonts w:cstheme="minorHAnsi"/>
        </w:rPr>
        <w:tab/>
      </w:r>
    </w:p>
    <w:p w:rsidR="005E1FE9" w:rsidRPr="005A46E5" w:rsidRDefault="005E1FE9" w:rsidP="005E1FE9">
      <w:pPr>
        <w:jc w:val="both"/>
        <w:rPr>
          <w:rFonts w:cstheme="minorHAnsi"/>
        </w:rPr>
      </w:pPr>
      <w:r w:rsidRPr="005A46E5">
        <w:rPr>
          <w:rFonts w:cstheme="minorHAnsi"/>
          <w:b/>
          <w:u w:val="single"/>
        </w:rPr>
        <w:t>Questions.3</w:t>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5A46E5">
        <w:rPr>
          <w:rFonts w:cstheme="minorHAnsi"/>
          <w:b/>
        </w:rPr>
        <w:tab/>
      </w:r>
      <w:r w:rsidR="00953504" w:rsidRPr="005A46E5">
        <w:rPr>
          <w:rFonts w:cstheme="minorHAnsi"/>
          <w:b/>
        </w:rPr>
        <w:t>(4+4</w:t>
      </w:r>
      <w:r w:rsidR="005A46E5">
        <w:rPr>
          <w:rFonts w:cstheme="minorHAnsi"/>
          <w:b/>
        </w:rPr>
        <w:t>= 8 Marks</w:t>
      </w:r>
      <w:r w:rsidR="00953504" w:rsidRPr="005A46E5">
        <w:rPr>
          <w:rFonts w:cstheme="minorHAnsi"/>
          <w:b/>
        </w:rPr>
        <w:t>)</w:t>
      </w:r>
      <w:r w:rsidRPr="005A46E5">
        <w:rPr>
          <w:rFonts w:cstheme="minorHAnsi"/>
          <w:b/>
        </w:rPr>
        <w:tab/>
      </w:r>
      <w:r w:rsidRPr="005A46E5">
        <w:rPr>
          <w:rFonts w:cstheme="minorHAnsi"/>
          <w:b/>
        </w:rPr>
        <w:tab/>
      </w:r>
    </w:p>
    <w:p w:rsidR="00050A5E" w:rsidRPr="005A46E5" w:rsidRDefault="00050A5E" w:rsidP="00050A5E">
      <w:pPr>
        <w:jc w:val="both"/>
        <w:rPr>
          <w:rFonts w:cstheme="minorHAnsi"/>
        </w:rPr>
      </w:pPr>
      <w:r w:rsidRPr="005A46E5">
        <w:rPr>
          <w:rFonts w:cstheme="minorHAnsi"/>
        </w:rPr>
        <w:t xml:space="preserve">Samsung Electronics examined their previously existing processes from a logistical point of view. They then applied ‘lean strategies’ to all areas of the integration process to allow for a successful transition. The conventional method was independent and individual packaging and individual transportation. The lean approach for process integration focused on two target issues: one was the standardization of packaging and the other was the integration of the transportation system and information. The solution for packaging was to implement a line-to-line supply chain using standard </w:t>
      </w:r>
      <w:r w:rsidR="00886681" w:rsidRPr="005A46E5">
        <w:rPr>
          <w:rFonts w:cstheme="minorHAnsi"/>
        </w:rPr>
        <w:t xml:space="preserve">and returnable </w:t>
      </w:r>
      <w:r w:rsidRPr="005A46E5">
        <w:rPr>
          <w:rFonts w:cstheme="minorHAnsi"/>
        </w:rPr>
        <w:t xml:space="preserve">packaging tools. The integration of the transportation required an allocation of a new transportation mode so that real time data could meet the real time flows of materials. Hence, they adopted the ‘milk run’ system and implemented an integrated information </w:t>
      </w:r>
      <w:proofErr w:type="gramStart"/>
      <w:r w:rsidRPr="005A46E5">
        <w:rPr>
          <w:rFonts w:cstheme="minorHAnsi"/>
        </w:rPr>
        <w:t>system which included the automatic scheduling of allocation</w:t>
      </w:r>
      <w:proofErr w:type="gramEnd"/>
      <w:r w:rsidRPr="005A46E5">
        <w:rPr>
          <w:rFonts w:cstheme="minorHAnsi"/>
        </w:rPr>
        <w:t xml:space="preserve"> and real time PDA tracking which allowed real time data to reflect and meet the real time flow of materials. Primarily, the system integration reduced the dependency on expert drivers so that general drivers could accomplish the same tasks with similar efficiency. Secondarily, the use of TMS (Transportation Management System) improved visibility and communication between drivers and dispatchers. They </w:t>
      </w:r>
      <w:r w:rsidR="00886681" w:rsidRPr="005A46E5">
        <w:rPr>
          <w:rFonts w:cstheme="minorHAnsi"/>
        </w:rPr>
        <w:t>ditched</w:t>
      </w:r>
      <w:r w:rsidRPr="005A46E5">
        <w:rPr>
          <w:rFonts w:cstheme="minorHAnsi"/>
        </w:rPr>
        <w:t xml:space="preserve"> their conventional paper invoice transportation system </w:t>
      </w:r>
      <w:r w:rsidR="00886681" w:rsidRPr="005A46E5">
        <w:rPr>
          <w:rFonts w:cstheme="minorHAnsi"/>
        </w:rPr>
        <w:t>and relied on</w:t>
      </w:r>
      <w:r w:rsidRPr="005A46E5">
        <w:rPr>
          <w:rFonts w:cstheme="minorHAnsi"/>
        </w:rPr>
        <w:t xml:space="preserve"> an integrated </w:t>
      </w:r>
      <w:proofErr w:type="gramStart"/>
      <w:r w:rsidRPr="005A46E5">
        <w:rPr>
          <w:rFonts w:cstheme="minorHAnsi"/>
        </w:rPr>
        <w:t>process which</w:t>
      </w:r>
      <w:proofErr w:type="gramEnd"/>
      <w:r w:rsidRPr="005A46E5">
        <w:rPr>
          <w:rFonts w:cstheme="minorHAnsi"/>
        </w:rPr>
        <w:t xml:space="preserve"> could reflect actual flows of materials in real time. This approach allowed Samsung Electronics to decrease the amount of </w:t>
      </w:r>
      <w:proofErr w:type="gramStart"/>
      <w:r w:rsidRPr="005A46E5">
        <w:rPr>
          <w:rFonts w:cstheme="minorHAnsi"/>
        </w:rPr>
        <w:t>lead time</w:t>
      </w:r>
      <w:proofErr w:type="gramEnd"/>
      <w:r w:rsidRPr="005A46E5">
        <w:rPr>
          <w:rFonts w:cstheme="minorHAnsi"/>
        </w:rPr>
        <w:t xml:space="preserve"> and provide a guarantee of higher quality products while reducing their overall costs.</w:t>
      </w:r>
    </w:p>
    <w:p w:rsidR="00886681" w:rsidRPr="005A46E5" w:rsidRDefault="00886681" w:rsidP="00050A5E">
      <w:pPr>
        <w:jc w:val="both"/>
        <w:rPr>
          <w:rFonts w:cstheme="minorHAnsi"/>
        </w:rPr>
      </w:pPr>
      <w:r w:rsidRPr="005A46E5">
        <w:rPr>
          <w:rFonts w:cstheme="minorHAnsi"/>
        </w:rPr>
        <w:t xml:space="preserve">Review their lean logistics approach and suggest the dynamic systems complexities it can bring into their system. </w:t>
      </w:r>
      <w:proofErr w:type="gramStart"/>
      <w:r w:rsidRPr="005A46E5">
        <w:rPr>
          <w:rFonts w:cstheme="minorHAnsi"/>
        </w:rPr>
        <w:t>Also</w:t>
      </w:r>
      <w:proofErr w:type="gramEnd"/>
      <w:r w:rsidRPr="005A46E5">
        <w:rPr>
          <w:rFonts w:cstheme="minorHAnsi"/>
        </w:rPr>
        <w:t xml:space="preserve"> devise a detailed </w:t>
      </w:r>
      <w:r w:rsidR="008D3D7B" w:rsidRPr="005A46E5">
        <w:rPr>
          <w:rFonts w:cstheme="minorHAnsi"/>
        </w:rPr>
        <w:t xml:space="preserve">list of relevant lean strategic components for the different logistics aspects if in case Samsung electronics decides to design a reverse logistics network. </w:t>
      </w:r>
      <w:r w:rsidR="003822E8" w:rsidRPr="005A46E5">
        <w:rPr>
          <w:rFonts w:cstheme="minorHAnsi"/>
        </w:rPr>
        <w:tab/>
      </w:r>
      <w:r w:rsidR="003822E8" w:rsidRPr="005A46E5">
        <w:rPr>
          <w:rFonts w:cstheme="minorHAnsi"/>
        </w:rPr>
        <w:tab/>
      </w:r>
      <w:r w:rsidR="003822E8" w:rsidRPr="005A46E5">
        <w:rPr>
          <w:rFonts w:cstheme="minorHAnsi"/>
        </w:rPr>
        <w:tab/>
      </w:r>
      <w:r w:rsidR="003822E8" w:rsidRPr="005A46E5">
        <w:rPr>
          <w:rFonts w:cstheme="minorHAnsi"/>
        </w:rPr>
        <w:tab/>
      </w:r>
      <w:r w:rsidR="003822E8" w:rsidRPr="005A46E5">
        <w:rPr>
          <w:rFonts w:cstheme="minorHAnsi"/>
        </w:rPr>
        <w:tab/>
      </w:r>
      <w:r w:rsidRPr="005A46E5">
        <w:rPr>
          <w:rFonts w:cstheme="minorHAnsi"/>
        </w:rPr>
        <w:t xml:space="preserve"> </w:t>
      </w:r>
    </w:p>
    <w:p w:rsidR="005E1FE9" w:rsidRPr="005A46E5" w:rsidRDefault="005E1FE9" w:rsidP="00050A5E">
      <w:pPr>
        <w:jc w:val="both"/>
        <w:rPr>
          <w:rFonts w:cstheme="minorHAnsi"/>
        </w:rPr>
      </w:pPr>
      <w:r w:rsidRPr="005A46E5">
        <w:rPr>
          <w:rFonts w:cstheme="minorHAnsi"/>
          <w:b/>
          <w:u w:val="single"/>
        </w:rPr>
        <w:t>Questions.4</w:t>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00953504" w:rsidRPr="005A46E5">
        <w:rPr>
          <w:rFonts w:cstheme="minorHAnsi"/>
          <w:b/>
        </w:rPr>
        <w:tab/>
      </w:r>
      <w:r w:rsidR="00953504" w:rsidRPr="005A46E5">
        <w:rPr>
          <w:rFonts w:cstheme="minorHAnsi"/>
          <w:b/>
        </w:rPr>
        <w:tab/>
        <w:t>(9</w:t>
      </w:r>
      <w:r w:rsidR="005A46E5">
        <w:rPr>
          <w:rFonts w:cstheme="minorHAnsi"/>
          <w:b/>
        </w:rPr>
        <w:t xml:space="preserve"> Marks</w:t>
      </w:r>
      <w:r w:rsidR="00953504" w:rsidRPr="005A46E5">
        <w:rPr>
          <w:rFonts w:cstheme="minorHAnsi"/>
          <w:b/>
        </w:rPr>
        <w:t>)</w:t>
      </w:r>
    </w:p>
    <w:p w:rsidR="001C7309" w:rsidRPr="005A46E5" w:rsidRDefault="001C7309" w:rsidP="001C7309">
      <w:pPr>
        <w:jc w:val="both"/>
        <w:rPr>
          <w:rFonts w:cstheme="minorHAnsi"/>
        </w:rPr>
      </w:pPr>
      <w:r w:rsidRPr="005A46E5">
        <w:rPr>
          <w:rFonts w:cstheme="minorHAnsi"/>
        </w:rPr>
        <w:t xml:space="preserve">A distribution channel of a company is consists of three plants (A, B, and C), three distributors (J, K, and L), and three stores (X, Y, and Z). The relevant supply, demand, and unit shipping cost information </w:t>
      </w:r>
      <w:proofErr w:type="gramStart"/>
      <w:r w:rsidRPr="005A46E5">
        <w:rPr>
          <w:rFonts w:cstheme="minorHAnsi"/>
        </w:rPr>
        <w:t>are given</w:t>
      </w:r>
      <w:proofErr w:type="gramEnd"/>
      <w:r w:rsidRPr="005A46E5">
        <w:rPr>
          <w:rFonts w:cstheme="minorHAnsi"/>
        </w:rPr>
        <w:t xml:space="preserve"> in the table below. Set up and solve the </w:t>
      </w:r>
      <w:r w:rsidR="003822E8" w:rsidRPr="005A46E5">
        <w:rPr>
          <w:rFonts w:cstheme="minorHAnsi"/>
        </w:rPr>
        <w:t>transshipment</w:t>
      </w:r>
      <w:r w:rsidRPr="005A46E5">
        <w:rPr>
          <w:rFonts w:cstheme="minorHAnsi"/>
        </w:rPr>
        <w:t xml:space="preserve"> model to minimize total shipping costs.</w:t>
      </w:r>
    </w:p>
    <w:tbl>
      <w:tblPr>
        <w:tblStyle w:val="TableGrid"/>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75"/>
        <w:gridCol w:w="814"/>
        <w:gridCol w:w="693"/>
        <w:gridCol w:w="974"/>
      </w:tblGrid>
      <w:tr w:rsidR="001C7309" w:rsidRPr="005A46E5" w:rsidTr="005D5119">
        <w:tc>
          <w:tcPr>
            <w:tcW w:w="0" w:type="auto"/>
            <w:tcBorders>
              <w:top w:val="single" w:sz="4" w:space="0" w:color="auto"/>
              <w:bottom w:val="single" w:sz="4" w:space="0" w:color="auto"/>
            </w:tcBorders>
          </w:tcPr>
          <w:p w:rsidR="001C7309" w:rsidRPr="005A46E5" w:rsidRDefault="001C7309" w:rsidP="005D5119">
            <w:pPr>
              <w:rPr>
                <w:rFonts w:cstheme="minorHAnsi"/>
              </w:rPr>
            </w:pPr>
            <w:r w:rsidRPr="005A46E5">
              <w:rPr>
                <w:rFonts w:cstheme="minorHAnsi"/>
              </w:rPr>
              <w:t>Plant</w:t>
            </w:r>
          </w:p>
        </w:tc>
        <w:tc>
          <w:tcPr>
            <w:tcW w:w="0" w:type="auto"/>
            <w:tcBorders>
              <w:top w:val="single" w:sz="4" w:space="0" w:color="auto"/>
              <w:bottom w:val="single" w:sz="4" w:space="0" w:color="auto"/>
            </w:tcBorders>
          </w:tcPr>
          <w:p w:rsidR="001C7309" w:rsidRPr="005A46E5" w:rsidRDefault="001C7309" w:rsidP="005D5119">
            <w:pPr>
              <w:rPr>
                <w:rFonts w:cstheme="minorHAnsi"/>
              </w:rPr>
            </w:pPr>
            <w:r w:rsidRPr="005A46E5">
              <w:rPr>
                <w:rFonts w:cstheme="minorHAnsi"/>
              </w:rPr>
              <w:t>Supply</w:t>
            </w:r>
          </w:p>
        </w:tc>
        <w:tc>
          <w:tcPr>
            <w:tcW w:w="0" w:type="auto"/>
            <w:tcBorders>
              <w:top w:val="single" w:sz="4" w:space="0" w:color="auto"/>
              <w:bottom w:val="single" w:sz="4" w:space="0" w:color="auto"/>
            </w:tcBorders>
          </w:tcPr>
          <w:p w:rsidR="001C7309" w:rsidRPr="005A46E5" w:rsidRDefault="001C7309" w:rsidP="005D5119">
            <w:pPr>
              <w:rPr>
                <w:rFonts w:cstheme="minorHAnsi"/>
              </w:rPr>
            </w:pPr>
            <w:r w:rsidRPr="005A46E5">
              <w:rPr>
                <w:rFonts w:cstheme="minorHAnsi"/>
              </w:rPr>
              <w:t>Store</w:t>
            </w:r>
          </w:p>
        </w:tc>
        <w:tc>
          <w:tcPr>
            <w:tcW w:w="0" w:type="auto"/>
            <w:tcBorders>
              <w:top w:val="single" w:sz="4" w:space="0" w:color="auto"/>
              <w:bottom w:val="single" w:sz="4" w:space="0" w:color="auto"/>
            </w:tcBorders>
          </w:tcPr>
          <w:p w:rsidR="001C7309" w:rsidRPr="005A46E5" w:rsidRDefault="001C7309" w:rsidP="005D5119">
            <w:pPr>
              <w:rPr>
                <w:rFonts w:cstheme="minorHAnsi"/>
              </w:rPr>
            </w:pPr>
            <w:r w:rsidRPr="005A46E5">
              <w:rPr>
                <w:rFonts w:cstheme="minorHAnsi"/>
              </w:rPr>
              <w:t>Demand</w:t>
            </w:r>
          </w:p>
        </w:tc>
      </w:tr>
      <w:tr w:rsidR="001C7309" w:rsidRPr="005A46E5" w:rsidTr="005D5119">
        <w:tc>
          <w:tcPr>
            <w:tcW w:w="0" w:type="auto"/>
            <w:tcBorders>
              <w:top w:val="single" w:sz="4" w:space="0" w:color="auto"/>
            </w:tcBorders>
          </w:tcPr>
          <w:p w:rsidR="001C7309" w:rsidRPr="005A46E5" w:rsidRDefault="001C7309" w:rsidP="005D5119">
            <w:pPr>
              <w:rPr>
                <w:rFonts w:cstheme="minorHAnsi"/>
              </w:rPr>
            </w:pPr>
            <w:r w:rsidRPr="005A46E5">
              <w:rPr>
                <w:rFonts w:cstheme="minorHAnsi"/>
              </w:rPr>
              <w:t>A</w:t>
            </w:r>
          </w:p>
        </w:tc>
        <w:tc>
          <w:tcPr>
            <w:tcW w:w="0" w:type="auto"/>
            <w:tcBorders>
              <w:top w:val="single" w:sz="4" w:space="0" w:color="auto"/>
            </w:tcBorders>
          </w:tcPr>
          <w:p w:rsidR="001C7309" w:rsidRPr="005A46E5" w:rsidRDefault="001C7309" w:rsidP="005D5119">
            <w:pPr>
              <w:rPr>
                <w:rFonts w:cstheme="minorHAnsi"/>
              </w:rPr>
            </w:pPr>
            <w:r w:rsidRPr="005A46E5">
              <w:rPr>
                <w:rFonts w:cstheme="minorHAnsi"/>
              </w:rPr>
              <w:t>400</w:t>
            </w:r>
          </w:p>
        </w:tc>
        <w:tc>
          <w:tcPr>
            <w:tcW w:w="0" w:type="auto"/>
            <w:tcBorders>
              <w:top w:val="single" w:sz="4" w:space="0" w:color="auto"/>
            </w:tcBorders>
          </w:tcPr>
          <w:p w:rsidR="001C7309" w:rsidRPr="005A46E5" w:rsidRDefault="001C7309" w:rsidP="005D5119">
            <w:pPr>
              <w:rPr>
                <w:rFonts w:cstheme="minorHAnsi"/>
              </w:rPr>
            </w:pPr>
            <w:r w:rsidRPr="005A46E5">
              <w:rPr>
                <w:rFonts w:cstheme="minorHAnsi"/>
              </w:rPr>
              <w:t>X</w:t>
            </w:r>
          </w:p>
        </w:tc>
        <w:tc>
          <w:tcPr>
            <w:tcW w:w="0" w:type="auto"/>
            <w:tcBorders>
              <w:top w:val="single" w:sz="4" w:space="0" w:color="auto"/>
            </w:tcBorders>
          </w:tcPr>
          <w:p w:rsidR="001C7309" w:rsidRPr="005A46E5" w:rsidRDefault="001C7309" w:rsidP="005D5119">
            <w:pPr>
              <w:rPr>
                <w:rFonts w:cstheme="minorHAnsi"/>
              </w:rPr>
            </w:pPr>
            <w:r w:rsidRPr="005A46E5">
              <w:rPr>
                <w:rFonts w:cstheme="minorHAnsi"/>
              </w:rPr>
              <w:t>400</w:t>
            </w:r>
          </w:p>
        </w:tc>
      </w:tr>
      <w:tr w:rsidR="001C7309" w:rsidRPr="005A46E5" w:rsidTr="005D5119">
        <w:tc>
          <w:tcPr>
            <w:tcW w:w="0" w:type="auto"/>
          </w:tcPr>
          <w:p w:rsidR="001C7309" w:rsidRPr="005A46E5" w:rsidRDefault="001C7309" w:rsidP="005D5119">
            <w:pPr>
              <w:rPr>
                <w:rFonts w:cstheme="minorHAnsi"/>
              </w:rPr>
            </w:pPr>
            <w:r w:rsidRPr="005A46E5">
              <w:rPr>
                <w:rFonts w:cstheme="minorHAnsi"/>
              </w:rPr>
              <w:t>B</w:t>
            </w:r>
          </w:p>
        </w:tc>
        <w:tc>
          <w:tcPr>
            <w:tcW w:w="0" w:type="auto"/>
          </w:tcPr>
          <w:p w:rsidR="001C7309" w:rsidRPr="005A46E5" w:rsidRDefault="001C7309" w:rsidP="005D5119">
            <w:pPr>
              <w:rPr>
                <w:rFonts w:cstheme="minorHAnsi"/>
              </w:rPr>
            </w:pPr>
            <w:r w:rsidRPr="005A46E5">
              <w:rPr>
                <w:rFonts w:cstheme="minorHAnsi"/>
              </w:rPr>
              <w:t>500</w:t>
            </w:r>
          </w:p>
        </w:tc>
        <w:tc>
          <w:tcPr>
            <w:tcW w:w="0" w:type="auto"/>
          </w:tcPr>
          <w:p w:rsidR="001C7309" w:rsidRPr="005A46E5" w:rsidRDefault="001C7309" w:rsidP="005D5119">
            <w:pPr>
              <w:rPr>
                <w:rFonts w:cstheme="minorHAnsi"/>
              </w:rPr>
            </w:pPr>
            <w:r w:rsidRPr="005A46E5">
              <w:rPr>
                <w:rFonts w:cstheme="minorHAnsi"/>
              </w:rPr>
              <w:t>Y</w:t>
            </w:r>
          </w:p>
        </w:tc>
        <w:tc>
          <w:tcPr>
            <w:tcW w:w="0" w:type="auto"/>
          </w:tcPr>
          <w:p w:rsidR="001C7309" w:rsidRPr="005A46E5" w:rsidRDefault="001C7309" w:rsidP="005D5119">
            <w:pPr>
              <w:rPr>
                <w:rFonts w:cstheme="minorHAnsi"/>
              </w:rPr>
            </w:pPr>
            <w:r w:rsidRPr="005A46E5">
              <w:rPr>
                <w:rFonts w:cstheme="minorHAnsi"/>
              </w:rPr>
              <w:t>325</w:t>
            </w:r>
          </w:p>
        </w:tc>
      </w:tr>
      <w:tr w:rsidR="001C7309" w:rsidRPr="005A46E5" w:rsidTr="005D5119">
        <w:tc>
          <w:tcPr>
            <w:tcW w:w="0" w:type="auto"/>
          </w:tcPr>
          <w:p w:rsidR="001C7309" w:rsidRPr="005A46E5" w:rsidRDefault="001C7309" w:rsidP="005D5119">
            <w:pPr>
              <w:rPr>
                <w:rFonts w:cstheme="minorHAnsi"/>
              </w:rPr>
            </w:pPr>
            <w:r w:rsidRPr="005A46E5">
              <w:rPr>
                <w:rFonts w:cstheme="minorHAnsi"/>
              </w:rPr>
              <w:t>C</w:t>
            </w:r>
          </w:p>
        </w:tc>
        <w:tc>
          <w:tcPr>
            <w:tcW w:w="0" w:type="auto"/>
          </w:tcPr>
          <w:p w:rsidR="001C7309" w:rsidRPr="005A46E5" w:rsidRDefault="001C7309" w:rsidP="005D5119">
            <w:pPr>
              <w:rPr>
                <w:rFonts w:cstheme="minorHAnsi"/>
              </w:rPr>
            </w:pPr>
            <w:r w:rsidRPr="005A46E5">
              <w:rPr>
                <w:rFonts w:cstheme="minorHAnsi"/>
              </w:rPr>
              <w:t>350</w:t>
            </w:r>
          </w:p>
        </w:tc>
        <w:tc>
          <w:tcPr>
            <w:tcW w:w="0" w:type="auto"/>
          </w:tcPr>
          <w:p w:rsidR="001C7309" w:rsidRPr="005A46E5" w:rsidRDefault="001C7309" w:rsidP="005D5119">
            <w:pPr>
              <w:rPr>
                <w:rFonts w:cstheme="minorHAnsi"/>
              </w:rPr>
            </w:pPr>
            <w:r w:rsidRPr="005A46E5">
              <w:rPr>
                <w:rFonts w:cstheme="minorHAnsi"/>
              </w:rPr>
              <w:t>Z</w:t>
            </w:r>
          </w:p>
        </w:tc>
        <w:tc>
          <w:tcPr>
            <w:tcW w:w="0" w:type="auto"/>
          </w:tcPr>
          <w:p w:rsidR="001C7309" w:rsidRPr="005A46E5" w:rsidRDefault="001C7309" w:rsidP="005D5119">
            <w:pPr>
              <w:rPr>
                <w:rFonts w:cstheme="minorHAnsi"/>
              </w:rPr>
            </w:pPr>
            <w:r w:rsidRPr="005A46E5">
              <w:rPr>
                <w:rFonts w:cstheme="minorHAnsi"/>
              </w:rPr>
              <w:t>400</w:t>
            </w:r>
          </w:p>
        </w:tc>
      </w:tr>
    </w:tbl>
    <w:tbl>
      <w:tblPr>
        <w:tblStyle w:val="TableGrid"/>
        <w:tblpPr w:leftFromText="180" w:rightFromText="180" w:vertAnchor="text" w:horzAnchor="margin" w:tblpXSpec="center" w:tblpY="22"/>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94"/>
        <w:gridCol w:w="440"/>
        <w:gridCol w:w="440"/>
        <w:gridCol w:w="440"/>
      </w:tblGrid>
      <w:tr w:rsidR="001C7309" w:rsidRPr="005A46E5" w:rsidTr="005D5119">
        <w:tc>
          <w:tcPr>
            <w:tcW w:w="0" w:type="auto"/>
            <w:tcBorders>
              <w:top w:val="single" w:sz="4" w:space="0" w:color="auto"/>
              <w:bottom w:val="single" w:sz="4" w:space="0" w:color="auto"/>
            </w:tcBorders>
          </w:tcPr>
          <w:p w:rsidR="001C7309" w:rsidRPr="005A46E5" w:rsidRDefault="001C7309" w:rsidP="005D5119">
            <w:pPr>
              <w:tabs>
                <w:tab w:val="center" w:pos="2840"/>
              </w:tabs>
              <w:rPr>
                <w:rFonts w:cstheme="minorHAnsi"/>
              </w:rPr>
            </w:pPr>
            <w:r w:rsidRPr="005A46E5">
              <w:rPr>
                <w:rFonts w:cstheme="minorHAnsi"/>
              </w:rPr>
              <w:t>From \ To</w:t>
            </w:r>
          </w:p>
        </w:tc>
        <w:tc>
          <w:tcPr>
            <w:tcW w:w="0" w:type="auto"/>
            <w:tcBorders>
              <w:top w:val="single" w:sz="4" w:space="0" w:color="auto"/>
              <w:bottom w:val="single" w:sz="4" w:space="0" w:color="auto"/>
            </w:tcBorders>
          </w:tcPr>
          <w:p w:rsidR="001C7309" w:rsidRPr="005A46E5" w:rsidRDefault="001C7309" w:rsidP="005D5119">
            <w:pPr>
              <w:tabs>
                <w:tab w:val="center" w:pos="2840"/>
              </w:tabs>
              <w:rPr>
                <w:rFonts w:cstheme="minorHAnsi"/>
              </w:rPr>
            </w:pPr>
            <w:r w:rsidRPr="005A46E5">
              <w:rPr>
                <w:rFonts w:cstheme="minorHAnsi"/>
              </w:rPr>
              <w:t>J</w:t>
            </w:r>
          </w:p>
        </w:tc>
        <w:tc>
          <w:tcPr>
            <w:tcW w:w="0" w:type="auto"/>
            <w:tcBorders>
              <w:top w:val="single" w:sz="4" w:space="0" w:color="auto"/>
              <w:bottom w:val="single" w:sz="4" w:space="0" w:color="auto"/>
            </w:tcBorders>
          </w:tcPr>
          <w:p w:rsidR="001C7309" w:rsidRPr="005A46E5" w:rsidRDefault="001C7309" w:rsidP="005D5119">
            <w:pPr>
              <w:tabs>
                <w:tab w:val="center" w:pos="2840"/>
              </w:tabs>
              <w:rPr>
                <w:rFonts w:cstheme="minorHAnsi"/>
              </w:rPr>
            </w:pPr>
            <w:r w:rsidRPr="005A46E5">
              <w:rPr>
                <w:rFonts w:cstheme="minorHAnsi"/>
              </w:rPr>
              <w:t>K</w:t>
            </w:r>
          </w:p>
        </w:tc>
        <w:tc>
          <w:tcPr>
            <w:tcW w:w="0" w:type="auto"/>
            <w:tcBorders>
              <w:top w:val="single" w:sz="4" w:space="0" w:color="auto"/>
              <w:bottom w:val="single" w:sz="4" w:space="0" w:color="auto"/>
            </w:tcBorders>
          </w:tcPr>
          <w:p w:rsidR="001C7309" w:rsidRPr="005A46E5" w:rsidRDefault="001C7309" w:rsidP="005D5119">
            <w:pPr>
              <w:tabs>
                <w:tab w:val="center" w:pos="2840"/>
              </w:tabs>
              <w:rPr>
                <w:rFonts w:cstheme="minorHAnsi"/>
              </w:rPr>
            </w:pPr>
            <w:r w:rsidRPr="005A46E5">
              <w:rPr>
                <w:rFonts w:cstheme="minorHAnsi"/>
              </w:rPr>
              <w:t>L</w:t>
            </w:r>
          </w:p>
        </w:tc>
      </w:tr>
      <w:tr w:rsidR="001C7309" w:rsidRPr="005A46E5" w:rsidTr="005D5119">
        <w:tc>
          <w:tcPr>
            <w:tcW w:w="0" w:type="auto"/>
            <w:tcBorders>
              <w:top w:val="single" w:sz="4" w:space="0" w:color="auto"/>
            </w:tcBorders>
          </w:tcPr>
          <w:p w:rsidR="001C7309" w:rsidRPr="005A46E5" w:rsidRDefault="001C7309" w:rsidP="005D5119">
            <w:pPr>
              <w:tabs>
                <w:tab w:val="center" w:pos="2840"/>
              </w:tabs>
              <w:rPr>
                <w:rFonts w:cstheme="minorHAnsi"/>
              </w:rPr>
            </w:pPr>
            <w:r w:rsidRPr="005A46E5">
              <w:rPr>
                <w:rFonts w:cstheme="minorHAnsi"/>
              </w:rPr>
              <w:t>A</w:t>
            </w:r>
          </w:p>
        </w:tc>
        <w:tc>
          <w:tcPr>
            <w:tcW w:w="0" w:type="auto"/>
            <w:tcBorders>
              <w:top w:val="single" w:sz="4" w:space="0" w:color="auto"/>
            </w:tcBorders>
          </w:tcPr>
          <w:p w:rsidR="001C7309" w:rsidRPr="005A46E5" w:rsidRDefault="001C7309" w:rsidP="005D5119">
            <w:pPr>
              <w:tabs>
                <w:tab w:val="center" w:pos="2840"/>
              </w:tabs>
              <w:rPr>
                <w:rFonts w:cstheme="minorHAnsi"/>
              </w:rPr>
            </w:pPr>
            <w:r w:rsidRPr="005A46E5">
              <w:rPr>
                <w:rFonts w:cstheme="minorHAnsi"/>
              </w:rPr>
              <w:t>₹4</w:t>
            </w:r>
          </w:p>
        </w:tc>
        <w:tc>
          <w:tcPr>
            <w:tcW w:w="0" w:type="auto"/>
            <w:tcBorders>
              <w:top w:val="single" w:sz="4" w:space="0" w:color="auto"/>
            </w:tcBorders>
          </w:tcPr>
          <w:p w:rsidR="001C7309" w:rsidRPr="005A46E5" w:rsidRDefault="001C7309" w:rsidP="005D5119">
            <w:pPr>
              <w:rPr>
                <w:rFonts w:cstheme="minorHAnsi"/>
              </w:rPr>
            </w:pPr>
            <w:r w:rsidRPr="005A46E5">
              <w:rPr>
                <w:rFonts w:cstheme="minorHAnsi"/>
              </w:rPr>
              <w:t>₹7</w:t>
            </w:r>
          </w:p>
        </w:tc>
        <w:tc>
          <w:tcPr>
            <w:tcW w:w="0" w:type="auto"/>
            <w:tcBorders>
              <w:top w:val="single" w:sz="4" w:space="0" w:color="auto"/>
            </w:tcBorders>
          </w:tcPr>
          <w:p w:rsidR="001C7309" w:rsidRPr="005A46E5" w:rsidRDefault="001C7309" w:rsidP="005D5119">
            <w:pPr>
              <w:rPr>
                <w:rFonts w:cstheme="minorHAnsi"/>
              </w:rPr>
            </w:pPr>
            <w:r w:rsidRPr="005A46E5">
              <w:rPr>
                <w:rFonts w:cstheme="minorHAnsi"/>
              </w:rPr>
              <w:t>₹5</w:t>
            </w:r>
          </w:p>
        </w:tc>
      </w:tr>
      <w:tr w:rsidR="001C7309" w:rsidRPr="005A46E5" w:rsidTr="005D5119">
        <w:tc>
          <w:tcPr>
            <w:tcW w:w="0" w:type="auto"/>
          </w:tcPr>
          <w:p w:rsidR="001C7309" w:rsidRPr="005A46E5" w:rsidRDefault="001C7309" w:rsidP="005D5119">
            <w:pPr>
              <w:tabs>
                <w:tab w:val="center" w:pos="2840"/>
              </w:tabs>
              <w:rPr>
                <w:rFonts w:cstheme="minorHAnsi"/>
              </w:rPr>
            </w:pPr>
            <w:r w:rsidRPr="005A46E5">
              <w:rPr>
                <w:rFonts w:cstheme="minorHAnsi"/>
              </w:rPr>
              <w:t>B</w:t>
            </w:r>
          </w:p>
        </w:tc>
        <w:tc>
          <w:tcPr>
            <w:tcW w:w="0" w:type="auto"/>
          </w:tcPr>
          <w:p w:rsidR="001C7309" w:rsidRPr="005A46E5" w:rsidRDefault="001C7309" w:rsidP="005D5119">
            <w:pPr>
              <w:rPr>
                <w:rFonts w:cstheme="minorHAnsi"/>
              </w:rPr>
            </w:pPr>
            <w:r w:rsidRPr="005A46E5">
              <w:rPr>
                <w:rFonts w:cstheme="minorHAnsi"/>
              </w:rPr>
              <w:t>₹8</w:t>
            </w:r>
          </w:p>
        </w:tc>
        <w:tc>
          <w:tcPr>
            <w:tcW w:w="0" w:type="auto"/>
          </w:tcPr>
          <w:p w:rsidR="001C7309" w:rsidRPr="005A46E5" w:rsidRDefault="001C7309" w:rsidP="005D5119">
            <w:pPr>
              <w:rPr>
                <w:rFonts w:cstheme="minorHAnsi"/>
              </w:rPr>
            </w:pPr>
            <w:r w:rsidRPr="005A46E5">
              <w:rPr>
                <w:rFonts w:cstheme="minorHAnsi"/>
              </w:rPr>
              <w:t>₹5</w:t>
            </w:r>
          </w:p>
        </w:tc>
        <w:tc>
          <w:tcPr>
            <w:tcW w:w="0" w:type="auto"/>
          </w:tcPr>
          <w:p w:rsidR="001C7309" w:rsidRPr="005A46E5" w:rsidRDefault="001C7309" w:rsidP="005D5119">
            <w:pPr>
              <w:rPr>
                <w:rFonts w:cstheme="minorHAnsi"/>
              </w:rPr>
            </w:pPr>
            <w:r w:rsidRPr="005A46E5">
              <w:rPr>
                <w:rFonts w:cstheme="minorHAnsi"/>
              </w:rPr>
              <w:t>₹4</w:t>
            </w:r>
          </w:p>
        </w:tc>
      </w:tr>
      <w:tr w:rsidR="001C7309" w:rsidRPr="005A46E5" w:rsidTr="005D5119">
        <w:tc>
          <w:tcPr>
            <w:tcW w:w="0" w:type="auto"/>
          </w:tcPr>
          <w:p w:rsidR="001C7309" w:rsidRPr="005A46E5" w:rsidRDefault="001C7309" w:rsidP="005D5119">
            <w:pPr>
              <w:tabs>
                <w:tab w:val="center" w:pos="2840"/>
              </w:tabs>
              <w:rPr>
                <w:rFonts w:cstheme="minorHAnsi"/>
              </w:rPr>
            </w:pPr>
            <w:r w:rsidRPr="005A46E5">
              <w:rPr>
                <w:rFonts w:cstheme="minorHAnsi"/>
              </w:rPr>
              <w:t>C</w:t>
            </w:r>
          </w:p>
        </w:tc>
        <w:tc>
          <w:tcPr>
            <w:tcW w:w="0" w:type="auto"/>
          </w:tcPr>
          <w:p w:rsidR="001C7309" w:rsidRPr="005A46E5" w:rsidRDefault="001C7309" w:rsidP="005D5119">
            <w:pPr>
              <w:rPr>
                <w:rFonts w:cstheme="minorHAnsi"/>
              </w:rPr>
            </w:pPr>
            <w:r w:rsidRPr="005A46E5">
              <w:rPr>
                <w:rFonts w:cstheme="minorHAnsi"/>
              </w:rPr>
              <w:t>₹5</w:t>
            </w:r>
          </w:p>
        </w:tc>
        <w:tc>
          <w:tcPr>
            <w:tcW w:w="0" w:type="auto"/>
          </w:tcPr>
          <w:p w:rsidR="001C7309" w:rsidRPr="005A46E5" w:rsidRDefault="001C7309" w:rsidP="005D5119">
            <w:pPr>
              <w:rPr>
                <w:rFonts w:cstheme="minorHAnsi"/>
              </w:rPr>
            </w:pPr>
            <w:r w:rsidRPr="005A46E5">
              <w:rPr>
                <w:rFonts w:cstheme="minorHAnsi"/>
              </w:rPr>
              <w:t>₹6</w:t>
            </w:r>
          </w:p>
        </w:tc>
        <w:tc>
          <w:tcPr>
            <w:tcW w:w="0" w:type="auto"/>
          </w:tcPr>
          <w:p w:rsidR="001C7309" w:rsidRPr="005A46E5" w:rsidRDefault="001C7309" w:rsidP="005D5119">
            <w:pPr>
              <w:rPr>
                <w:rFonts w:cstheme="minorHAnsi"/>
              </w:rPr>
            </w:pPr>
            <w:r w:rsidRPr="005A46E5">
              <w:rPr>
                <w:rFonts w:cstheme="minorHAnsi"/>
              </w:rPr>
              <w:t>₹7</w:t>
            </w:r>
          </w:p>
        </w:tc>
      </w:tr>
    </w:tbl>
    <w:tbl>
      <w:tblPr>
        <w:tblStyle w:val="TableGrid"/>
        <w:tblpPr w:leftFromText="180" w:rightFromText="180" w:vertAnchor="text" w:horzAnchor="page" w:tblpX="7961" w:tblpY="37"/>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94"/>
        <w:gridCol w:w="440"/>
        <w:gridCol w:w="440"/>
        <w:gridCol w:w="440"/>
        <w:gridCol w:w="440"/>
        <w:gridCol w:w="440"/>
        <w:gridCol w:w="440"/>
      </w:tblGrid>
      <w:tr w:rsidR="001C7309" w:rsidRPr="005A46E5" w:rsidTr="001C7309">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From \ To</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X</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Y</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Z</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J</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K</w:t>
            </w:r>
          </w:p>
        </w:tc>
        <w:tc>
          <w:tcPr>
            <w:tcW w:w="0" w:type="auto"/>
            <w:tcBorders>
              <w:top w:val="single" w:sz="4" w:space="0" w:color="auto"/>
              <w:bottom w:val="single" w:sz="4" w:space="0" w:color="auto"/>
            </w:tcBorders>
          </w:tcPr>
          <w:p w:rsidR="001C7309" w:rsidRPr="005A46E5" w:rsidRDefault="001C7309" w:rsidP="001C7309">
            <w:pPr>
              <w:tabs>
                <w:tab w:val="center" w:pos="2840"/>
              </w:tabs>
              <w:rPr>
                <w:rFonts w:cstheme="minorHAnsi"/>
              </w:rPr>
            </w:pPr>
            <w:r w:rsidRPr="005A46E5">
              <w:rPr>
                <w:rFonts w:cstheme="minorHAnsi"/>
              </w:rPr>
              <w:t>L</w:t>
            </w:r>
          </w:p>
        </w:tc>
      </w:tr>
      <w:tr w:rsidR="001C7309" w:rsidRPr="005A46E5" w:rsidTr="001C7309">
        <w:tc>
          <w:tcPr>
            <w:tcW w:w="0" w:type="auto"/>
            <w:tcBorders>
              <w:top w:val="single" w:sz="4" w:space="0" w:color="auto"/>
            </w:tcBorders>
          </w:tcPr>
          <w:p w:rsidR="001C7309" w:rsidRPr="005A46E5" w:rsidRDefault="001C7309" w:rsidP="001C7309">
            <w:pPr>
              <w:tabs>
                <w:tab w:val="center" w:pos="2840"/>
              </w:tabs>
              <w:rPr>
                <w:rFonts w:cstheme="minorHAnsi"/>
              </w:rPr>
            </w:pPr>
            <w:r w:rsidRPr="005A46E5">
              <w:rPr>
                <w:rFonts w:cstheme="minorHAnsi"/>
              </w:rPr>
              <w:t>J</w:t>
            </w:r>
          </w:p>
        </w:tc>
        <w:tc>
          <w:tcPr>
            <w:tcW w:w="0" w:type="auto"/>
            <w:tcBorders>
              <w:top w:val="single" w:sz="4" w:space="0" w:color="auto"/>
            </w:tcBorders>
          </w:tcPr>
          <w:p w:rsidR="001C7309" w:rsidRPr="005A46E5" w:rsidRDefault="001C7309" w:rsidP="001C7309">
            <w:pPr>
              <w:rPr>
                <w:rFonts w:cstheme="minorHAnsi"/>
              </w:rPr>
            </w:pPr>
            <w:r w:rsidRPr="005A46E5">
              <w:rPr>
                <w:rFonts w:cstheme="minorHAnsi"/>
              </w:rPr>
              <w:t>₹6</w:t>
            </w:r>
          </w:p>
        </w:tc>
        <w:tc>
          <w:tcPr>
            <w:tcW w:w="0" w:type="auto"/>
            <w:tcBorders>
              <w:top w:val="single" w:sz="4" w:space="0" w:color="auto"/>
            </w:tcBorders>
          </w:tcPr>
          <w:p w:rsidR="001C7309" w:rsidRPr="005A46E5" w:rsidRDefault="001C7309" w:rsidP="001C7309">
            <w:pPr>
              <w:rPr>
                <w:rFonts w:cstheme="minorHAnsi"/>
              </w:rPr>
            </w:pPr>
            <w:r w:rsidRPr="005A46E5">
              <w:rPr>
                <w:rFonts w:cstheme="minorHAnsi"/>
              </w:rPr>
              <w:t>₹4</w:t>
            </w:r>
          </w:p>
        </w:tc>
        <w:tc>
          <w:tcPr>
            <w:tcW w:w="0" w:type="auto"/>
            <w:tcBorders>
              <w:top w:val="single" w:sz="4" w:space="0" w:color="auto"/>
            </w:tcBorders>
          </w:tcPr>
          <w:p w:rsidR="001C7309" w:rsidRPr="005A46E5" w:rsidRDefault="001C7309" w:rsidP="001C7309">
            <w:pPr>
              <w:rPr>
                <w:rFonts w:cstheme="minorHAnsi"/>
              </w:rPr>
            </w:pPr>
            <w:r w:rsidRPr="005A46E5">
              <w:rPr>
                <w:rFonts w:cstheme="minorHAnsi"/>
              </w:rPr>
              <w:t>₹8</w:t>
            </w:r>
          </w:p>
        </w:tc>
        <w:tc>
          <w:tcPr>
            <w:tcW w:w="0" w:type="auto"/>
            <w:tcBorders>
              <w:top w:val="single" w:sz="4" w:space="0" w:color="auto"/>
            </w:tcBorders>
          </w:tcPr>
          <w:p w:rsidR="001C7309" w:rsidRPr="005A46E5" w:rsidRDefault="001C7309" w:rsidP="001C7309">
            <w:pPr>
              <w:rPr>
                <w:rFonts w:cstheme="minorHAnsi"/>
              </w:rPr>
            </w:pPr>
          </w:p>
        </w:tc>
        <w:tc>
          <w:tcPr>
            <w:tcW w:w="0" w:type="auto"/>
            <w:tcBorders>
              <w:top w:val="single" w:sz="4" w:space="0" w:color="auto"/>
            </w:tcBorders>
          </w:tcPr>
          <w:p w:rsidR="001C7309" w:rsidRPr="005A46E5" w:rsidRDefault="001C7309" w:rsidP="001C7309">
            <w:pPr>
              <w:rPr>
                <w:rFonts w:cstheme="minorHAnsi"/>
              </w:rPr>
            </w:pPr>
            <w:r w:rsidRPr="005A46E5">
              <w:rPr>
                <w:rFonts w:cstheme="minorHAnsi"/>
              </w:rPr>
              <w:t>₹6</w:t>
            </w:r>
          </w:p>
        </w:tc>
        <w:tc>
          <w:tcPr>
            <w:tcW w:w="0" w:type="auto"/>
            <w:tcBorders>
              <w:top w:val="single" w:sz="4" w:space="0" w:color="auto"/>
            </w:tcBorders>
          </w:tcPr>
          <w:p w:rsidR="001C7309" w:rsidRPr="005A46E5" w:rsidRDefault="001C7309" w:rsidP="001C7309">
            <w:pPr>
              <w:rPr>
                <w:rFonts w:cstheme="minorHAnsi"/>
              </w:rPr>
            </w:pPr>
            <w:r w:rsidRPr="005A46E5">
              <w:rPr>
                <w:rFonts w:cstheme="minorHAnsi"/>
              </w:rPr>
              <w:t>₹5</w:t>
            </w:r>
          </w:p>
        </w:tc>
      </w:tr>
      <w:tr w:rsidR="001C7309" w:rsidRPr="005A46E5" w:rsidTr="001C7309">
        <w:tc>
          <w:tcPr>
            <w:tcW w:w="0" w:type="auto"/>
          </w:tcPr>
          <w:p w:rsidR="001C7309" w:rsidRPr="005A46E5" w:rsidRDefault="001C7309" w:rsidP="001C7309">
            <w:pPr>
              <w:tabs>
                <w:tab w:val="center" w:pos="2840"/>
              </w:tabs>
              <w:rPr>
                <w:rFonts w:cstheme="minorHAnsi"/>
              </w:rPr>
            </w:pPr>
            <w:r w:rsidRPr="005A46E5">
              <w:rPr>
                <w:rFonts w:cstheme="minorHAnsi"/>
              </w:rPr>
              <w:t>K</w:t>
            </w:r>
          </w:p>
        </w:tc>
        <w:tc>
          <w:tcPr>
            <w:tcW w:w="0" w:type="auto"/>
          </w:tcPr>
          <w:p w:rsidR="001C7309" w:rsidRPr="005A46E5" w:rsidRDefault="001C7309" w:rsidP="001C7309">
            <w:pPr>
              <w:rPr>
                <w:rFonts w:cstheme="minorHAnsi"/>
              </w:rPr>
            </w:pPr>
            <w:r w:rsidRPr="005A46E5">
              <w:rPr>
                <w:rFonts w:cstheme="minorHAnsi"/>
              </w:rPr>
              <w:t>₹3</w:t>
            </w:r>
          </w:p>
        </w:tc>
        <w:tc>
          <w:tcPr>
            <w:tcW w:w="0" w:type="auto"/>
          </w:tcPr>
          <w:p w:rsidR="001C7309" w:rsidRPr="005A46E5" w:rsidRDefault="001C7309" w:rsidP="001C7309">
            <w:pPr>
              <w:rPr>
                <w:rFonts w:cstheme="minorHAnsi"/>
              </w:rPr>
            </w:pPr>
            <w:r w:rsidRPr="005A46E5">
              <w:rPr>
                <w:rFonts w:cstheme="minorHAnsi"/>
              </w:rPr>
              <w:t>₹6</w:t>
            </w:r>
          </w:p>
        </w:tc>
        <w:tc>
          <w:tcPr>
            <w:tcW w:w="0" w:type="auto"/>
          </w:tcPr>
          <w:p w:rsidR="001C7309" w:rsidRPr="005A46E5" w:rsidRDefault="001C7309" w:rsidP="001C7309">
            <w:pPr>
              <w:rPr>
                <w:rFonts w:cstheme="minorHAnsi"/>
              </w:rPr>
            </w:pPr>
            <w:r w:rsidRPr="005A46E5">
              <w:rPr>
                <w:rFonts w:cstheme="minorHAnsi"/>
              </w:rPr>
              <w:t>₹7</w:t>
            </w:r>
          </w:p>
        </w:tc>
        <w:tc>
          <w:tcPr>
            <w:tcW w:w="0" w:type="auto"/>
          </w:tcPr>
          <w:p w:rsidR="001C7309" w:rsidRPr="005A46E5" w:rsidRDefault="001C7309" w:rsidP="001C7309">
            <w:pPr>
              <w:rPr>
                <w:rFonts w:cstheme="minorHAnsi"/>
              </w:rPr>
            </w:pPr>
            <w:r w:rsidRPr="005A46E5">
              <w:rPr>
                <w:rFonts w:cstheme="minorHAnsi"/>
              </w:rPr>
              <w:t>₹6</w:t>
            </w:r>
          </w:p>
        </w:tc>
        <w:tc>
          <w:tcPr>
            <w:tcW w:w="0" w:type="auto"/>
          </w:tcPr>
          <w:p w:rsidR="001C7309" w:rsidRPr="005A46E5" w:rsidRDefault="001C7309" w:rsidP="001C7309">
            <w:pPr>
              <w:rPr>
                <w:rFonts w:cstheme="minorHAnsi"/>
              </w:rPr>
            </w:pPr>
          </w:p>
        </w:tc>
        <w:tc>
          <w:tcPr>
            <w:tcW w:w="0" w:type="auto"/>
          </w:tcPr>
          <w:p w:rsidR="001C7309" w:rsidRPr="005A46E5" w:rsidRDefault="001C7309" w:rsidP="001C7309">
            <w:pPr>
              <w:rPr>
                <w:rFonts w:cstheme="minorHAnsi"/>
              </w:rPr>
            </w:pPr>
            <w:r w:rsidRPr="005A46E5">
              <w:rPr>
                <w:rFonts w:cstheme="minorHAnsi"/>
              </w:rPr>
              <w:t>₹7</w:t>
            </w:r>
          </w:p>
        </w:tc>
      </w:tr>
      <w:tr w:rsidR="001C7309" w:rsidRPr="005A46E5" w:rsidTr="001C7309">
        <w:tc>
          <w:tcPr>
            <w:tcW w:w="0" w:type="auto"/>
          </w:tcPr>
          <w:p w:rsidR="001C7309" w:rsidRPr="005A46E5" w:rsidRDefault="001C7309" w:rsidP="001C7309">
            <w:pPr>
              <w:tabs>
                <w:tab w:val="center" w:pos="2840"/>
              </w:tabs>
              <w:rPr>
                <w:rFonts w:cstheme="minorHAnsi"/>
              </w:rPr>
            </w:pPr>
            <w:r w:rsidRPr="005A46E5">
              <w:rPr>
                <w:rFonts w:cstheme="minorHAnsi"/>
              </w:rPr>
              <w:t>L</w:t>
            </w:r>
          </w:p>
        </w:tc>
        <w:tc>
          <w:tcPr>
            <w:tcW w:w="0" w:type="auto"/>
          </w:tcPr>
          <w:p w:rsidR="001C7309" w:rsidRPr="005A46E5" w:rsidRDefault="001C7309" w:rsidP="001C7309">
            <w:pPr>
              <w:rPr>
                <w:rFonts w:cstheme="minorHAnsi"/>
              </w:rPr>
            </w:pPr>
            <w:r w:rsidRPr="005A46E5">
              <w:rPr>
                <w:rFonts w:cstheme="minorHAnsi"/>
              </w:rPr>
              <w:t>₹2</w:t>
            </w:r>
          </w:p>
        </w:tc>
        <w:tc>
          <w:tcPr>
            <w:tcW w:w="0" w:type="auto"/>
          </w:tcPr>
          <w:p w:rsidR="001C7309" w:rsidRPr="005A46E5" w:rsidRDefault="001C7309" w:rsidP="001C7309">
            <w:pPr>
              <w:rPr>
                <w:rFonts w:cstheme="minorHAnsi"/>
              </w:rPr>
            </w:pPr>
            <w:r w:rsidRPr="005A46E5">
              <w:rPr>
                <w:rFonts w:cstheme="minorHAnsi"/>
              </w:rPr>
              <w:t>₹4</w:t>
            </w:r>
          </w:p>
        </w:tc>
        <w:tc>
          <w:tcPr>
            <w:tcW w:w="0" w:type="auto"/>
          </w:tcPr>
          <w:p w:rsidR="001C7309" w:rsidRPr="005A46E5" w:rsidRDefault="001C7309" w:rsidP="001C7309">
            <w:pPr>
              <w:rPr>
                <w:rFonts w:cstheme="minorHAnsi"/>
              </w:rPr>
            </w:pPr>
            <w:r w:rsidRPr="005A46E5">
              <w:rPr>
                <w:rFonts w:cstheme="minorHAnsi"/>
              </w:rPr>
              <w:t>₹5</w:t>
            </w:r>
          </w:p>
        </w:tc>
        <w:tc>
          <w:tcPr>
            <w:tcW w:w="0" w:type="auto"/>
          </w:tcPr>
          <w:p w:rsidR="001C7309" w:rsidRPr="005A46E5" w:rsidRDefault="001C7309" w:rsidP="001C7309">
            <w:pPr>
              <w:rPr>
                <w:rFonts w:cstheme="minorHAnsi"/>
              </w:rPr>
            </w:pPr>
            <w:r w:rsidRPr="005A46E5">
              <w:rPr>
                <w:rFonts w:cstheme="minorHAnsi"/>
              </w:rPr>
              <w:t>₹5</w:t>
            </w:r>
          </w:p>
        </w:tc>
        <w:tc>
          <w:tcPr>
            <w:tcW w:w="0" w:type="auto"/>
          </w:tcPr>
          <w:p w:rsidR="001C7309" w:rsidRPr="005A46E5" w:rsidRDefault="001C7309" w:rsidP="001C7309">
            <w:pPr>
              <w:rPr>
                <w:rFonts w:cstheme="minorHAnsi"/>
              </w:rPr>
            </w:pPr>
            <w:r w:rsidRPr="005A46E5">
              <w:rPr>
                <w:rFonts w:cstheme="minorHAnsi"/>
              </w:rPr>
              <w:t>₹7</w:t>
            </w:r>
          </w:p>
        </w:tc>
        <w:tc>
          <w:tcPr>
            <w:tcW w:w="0" w:type="auto"/>
          </w:tcPr>
          <w:p w:rsidR="001C7309" w:rsidRPr="005A46E5" w:rsidRDefault="001C7309" w:rsidP="001C7309">
            <w:pPr>
              <w:rPr>
                <w:rFonts w:cstheme="minorHAnsi"/>
              </w:rPr>
            </w:pPr>
          </w:p>
        </w:tc>
      </w:tr>
    </w:tbl>
    <w:p w:rsidR="005E1FE9" w:rsidRPr="005A46E5" w:rsidRDefault="00D976F3" w:rsidP="005E1FE9">
      <w:pPr>
        <w:jc w:val="both"/>
        <w:rPr>
          <w:rFonts w:cstheme="minorHAnsi"/>
        </w:rPr>
      </w:pP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Pr="005A46E5">
        <w:rPr>
          <w:rFonts w:cstheme="minorHAnsi"/>
        </w:rPr>
        <w:tab/>
      </w:r>
      <w:r w:rsidR="002F4279" w:rsidRPr="005A46E5">
        <w:rPr>
          <w:rFonts w:cstheme="minorHAnsi"/>
        </w:rPr>
        <w:tab/>
      </w:r>
    </w:p>
    <w:p w:rsidR="00D976F3" w:rsidRPr="005A46E5" w:rsidRDefault="005E1FE9" w:rsidP="005E1FE9">
      <w:pPr>
        <w:jc w:val="both"/>
        <w:rPr>
          <w:rFonts w:cstheme="minorHAnsi"/>
          <w:b/>
        </w:rPr>
      </w:pPr>
      <w:r w:rsidRPr="005A46E5">
        <w:rPr>
          <w:rFonts w:cstheme="minorHAnsi"/>
          <w:b/>
          <w:u w:val="single"/>
        </w:rPr>
        <w:t>Questions.5</w:t>
      </w:r>
      <w:r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953504" w:rsidRPr="005A46E5">
        <w:rPr>
          <w:rFonts w:cstheme="minorHAnsi"/>
          <w:b/>
        </w:rPr>
        <w:tab/>
      </w:r>
      <w:r w:rsidR="005A46E5">
        <w:rPr>
          <w:rFonts w:cstheme="minorHAnsi"/>
          <w:b/>
        </w:rPr>
        <w:tab/>
      </w:r>
      <w:r w:rsidR="00953504" w:rsidRPr="005A46E5">
        <w:rPr>
          <w:rFonts w:cstheme="minorHAnsi"/>
          <w:b/>
        </w:rPr>
        <w:t>(2+2+2+2</w:t>
      </w:r>
      <w:r w:rsidR="005A46E5">
        <w:rPr>
          <w:rFonts w:cstheme="minorHAnsi"/>
          <w:b/>
        </w:rPr>
        <w:t>= 8 Marks</w:t>
      </w:r>
      <w:r w:rsidR="00953504" w:rsidRPr="005A46E5">
        <w:rPr>
          <w:rFonts w:cstheme="minorHAnsi"/>
          <w:b/>
        </w:rPr>
        <w:t>)</w:t>
      </w:r>
    </w:p>
    <w:p w:rsidR="002F4279" w:rsidRPr="005A46E5" w:rsidRDefault="002F4279" w:rsidP="002F4279">
      <w:pPr>
        <w:spacing w:after="0"/>
        <w:jc w:val="both"/>
        <w:rPr>
          <w:rFonts w:cstheme="minorHAnsi"/>
        </w:rPr>
      </w:pPr>
      <w:r w:rsidRPr="005A46E5">
        <w:rPr>
          <w:rFonts w:cstheme="minorHAnsi"/>
        </w:rPr>
        <w:t>Compare and contrast issues involved in vehicle routing in the following four applications:</w:t>
      </w:r>
    </w:p>
    <w:p w:rsidR="002F4279" w:rsidRPr="005A46E5" w:rsidRDefault="002F4279" w:rsidP="002F4279">
      <w:pPr>
        <w:spacing w:after="0"/>
        <w:jc w:val="both"/>
        <w:rPr>
          <w:rFonts w:cstheme="minorHAnsi"/>
        </w:rPr>
      </w:pPr>
      <w:r w:rsidRPr="005A46E5">
        <w:rPr>
          <w:rFonts w:cstheme="minorHAnsi"/>
        </w:rPr>
        <w:t>• Milk collection for a dairy co-operative</w:t>
      </w:r>
    </w:p>
    <w:p w:rsidR="002F4279" w:rsidRPr="005A46E5" w:rsidRDefault="002F4279" w:rsidP="002F4279">
      <w:pPr>
        <w:spacing w:after="0"/>
        <w:jc w:val="both"/>
        <w:rPr>
          <w:rFonts w:cstheme="minorHAnsi"/>
        </w:rPr>
      </w:pPr>
      <w:proofErr w:type="gramStart"/>
      <w:r w:rsidRPr="005A46E5">
        <w:rPr>
          <w:rFonts w:cstheme="minorHAnsi"/>
        </w:rPr>
        <w:t>• Courier company</w:t>
      </w:r>
      <w:proofErr w:type="gramEnd"/>
    </w:p>
    <w:p w:rsidR="002F4279" w:rsidRPr="005A46E5" w:rsidRDefault="002F4279" w:rsidP="002F4279">
      <w:pPr>
        <w:spacing w:after="0"/>
        <w:jc w:val="both"/>
        <w:rPr>
          <w:rFonts w:cstheme="minorHAnsi"/>
        </w:rPr>
      </w:pPr>
      <w:r w:rsidRPr="005A46E5">
        <w:rPr>
          <w:rFonts w:cstheme="minorHAnsi"/>
        </w:rPr>
        <w:t>• Employee pick-up for a software service company</w:t>
      </w:r>
    </w:p>
    <w:p w:rsidR="002F4279" w:rsidRPr="005A46E5" w:rsidRDefault="002F4279" w:rsidP="002F4279">
      <w:pPr>
        <w:spacing w:after="0"/>
        <w:jc w:val="both"/>
        <w:rPr>
          <w:rFonts w:cstheme="minorHAnsi"/>
        </w:rPr>
      </w:pPr>
      <w:r w:rsidRPr="005A46E5">
        <w:rPr>
          <w:rFonts w:cstheme="minorHAnsi"/>
        </w:rPr>
        <w:t>• Product delivery to retailers by a soft-drink company</w:t>
      </w:r>
    </w:p>
    <w:p w:rsidR="005E1FE9" w:rsidRDefault="002F4279" w:rsidP="002F4279">
      <w:pPr>
        <w:spacing w:after="0"/>
        <w:jc w:val="both"/>
        <w:rPr>
          <w:rFonts w:ascii="Book Antiqua" w:hAnsi="Book Antiqua" w:cs="Arial"/>
          <w:b/>
        </w:rPr>
      </w:pPr>
      <w:r w:rsidRPr="005A46E5">
        <w:rPr>
          <w:rFonts w:cstheme="minorHAnsi"/>
        </w:rPr>
        <w:t>(</w:t>
      </w:r>
      <w:proofErr w:type="gramStart"/>
      <w:r w:rsidRPr="005A46E5">
        <w:rPr>
          <w:rFonts w:cstheme="minorHAnsi"/>
        </w:rPr>
        <w:t>the</w:t>
      </w:r>
      <w:proofErr w:type="gramEnd"/>
      <w:r w:rsidRPr="005A46E5">
        <w:rPr>
          <w:rFonts w:cstheme="minorHAnsi"/>
        </w:rPr>
        <w:t xml:space="preserve"> van is also expected to pick-up the empty glass bottles)</w:t>
      </w:r>
      <w:r w:rsidR="005E1FE9" w:rsidRPr="005A46E5">
        <w:rPr>
          <w:rFonts w:cstheme="minorHAnsi"/>
          <w:b/>
        </w:rPr>
        <w:tab/>
      </w:r>
      <w:r w:rsidR="005E1FE9" w:rsidRPr="005A46E5">
        <w:rPr>
          <w:rFonts w:cstheme="minorHAnsi"/>
          <w:b/>
        </w:rPr>
        <w:tab/>
      </w:r>
      <w:r w:rsidR="005E1FE9" w:rsidRPr="005A46E5">
        <w:rPr>
          <w:rFonts w:cstheme="minorHAnsi"/>
          <w:b/>
        </w:rPr>
        <w:tab/>
      </w:r>
      <w:r w:rsidR="005E1FE9" w:rsidRPr="005A46E5">
        <w:rPr>
          <w:rFonts w:cstheme="minorHAnsi"/>
          <w:b/>
        </w:rPr>
        <w:tab/>
      </w:r>
      <w:r w:rsidR="005E1FE9" w:rsidRPr="005A46E5">
        <w:rPr>
          <w:rFonts w:cstheme="minorHAnsi"/>
          <w:b/>
        </w:rPr>
        <w:tab/>
      </w:r>
      <w:r w:rsidR="005E1FE9"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sidRPr="005A46E5">
        <w:rPr>
          <w:rFonts w:cstheme="minorHAnsi"/>
          <w:b/>
        </w:rPr>
        <w:tab/>
      </w:r>
      <w:r>
        <w:rPr>
          <w:rFonts w:ascii="Book Antiqua" w:hAnsi="Book Antiqua" w:cs="Arial"/>
          <w:b/>
        </w:rPr>
        <w:tab/>
      </w:r>
    </w:p>
    <w:p w:rsidR="00953504" w:rsidRPr="0055117D" w:rsidRDefault="00953504" w:rsidP="002F4279">
      <w:pPr>
        <w:spacing w:after="0"/>
        <w:jc w:val="both"/>
        <w:rPr>
          <w:rFonts w:ascii="Book Antiqua" w:hAnsi="Book Antiqua" w:cs="Arial"/>
        </w:rPr>
      </w:pPr>
    </w:p>
    <w:p w:rsidR="00A07BC1" w:rsidRPr="00281B0A" w:rsidRDefault="00A7308D" w:rsidP="00953504">
      <w:pPr>
        <w:pStyle w:val="NormalWeb"/>
        <w:shd w:val="clear" w:color="auto" w:fill="FFFFFF"/>
        <w:contextualSpacing/>
        <w:jc w:val="both"/>
        <w:rPr>
          <w:rFonts w:cstheme="minorHAnsi"/>
        </w:rPr>
      </w:pPr>
      <w:r>
        <w:rPr>
          <w:highlight w:val="black"/>
        </w:rPr>
        <w:pict>
          <v:rect id="_x0000_i1025" style="width:462.85pt;height:.05pt;flip:y" o:hrpct="989" o:hralign="center" o:hrstd="t" o:hr="t" fillcolor="#a0a0a0" stroked="f"/>
        </w:pict>
      </w:r>
    </w:p>
    <w:sectPr w:rsidR="00A07BC1" w:rsidRPr="00281B0A" w:rsidSect="00A7308D">
      <w:pgSz w:w="12240" w:h="15840"/>
      <w:pgMar w:top="709" w:right="900" w:bottom="14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0A5E"/>
    <w:rsid w:val="000A2AB9"/>
    <w:rsid w:val="00102985"/>
    <w:rsid w:val="00124395"/>
    <w:rsid w:val="00135348"/>
    <w:rsid w:val="00151058"/>
    <w:rsid w:val="00152DCD"/>
    <w:rsid w:val="001A7A11"/>
    <w:rsid w:val="001B2304"/>
    <w:rsid w:val="001C7309"/>
    <w:rsid w:val="001F5561"/>
    <w:rsid w:val="002222BB"/>
    <w:rsid w:val="00271074"/>
    <w:rsid w:val="00281B0A"/>
    <w:rsid w:val="002A197C"/>
    <w:rsid w:val="002C2D26"/>
    <w:rsid w:val="002D4F44"/>
    <w:rsid w:val="002F4279"/>
    <w:rsid w:val="0032070D"/>
    <w:rsid w:val="0032675D"/>
    <w:rsid w:val="003822E8"/>
    <w:rsid w:val="00396829"/>
    <w:rsid w:val="003B07DD"/>
    <w:rsid w:val="00421E4F"/>
    <w:rsid w:val="004448C8"/>
    <w:rsid w:val="004601CA"/>
    <w:rsid w:val="0051682C"/>
    <w:rsid w:val="00564C75"/>
    <w:rsid w:val="005A46E5"/>
    <w:rsid w:val="005E1FE9"/>
    <w:rsid w:val="005E7A1A"/>
    <w:rsid w:val="006024EC"/>
    <w:rsid w:val="00652E23"/>
    <w:rsid w:val="00653A7B"/>
    <w:rsid w:val="006F297D"/>
    <w:rsid w:val="00771F89"/>
    <w:rsid w:val="00777D25"/>
    <w:rsid w:val="007843D6"/>
    <w:rsid w:val="00886681"/>
    <w:rsid w:val="00887B54"/>
    <w:rsid w:val="00891492"/>
    <w:rsid w:val="008B30A0"/>
    <w:rsid w:val="008D3D7B"/>
    <w:rsid w:val="00932B7E"/>
    <w:rsid w:val="00953504"/>
    <w:rsid w:val="00985F7E"/>
    <w:rsid w:val="00987DC9"/>
    <w:rsid w:val="009A375A"/>
    <w:rsid w:val="009D7E4E"/>
    <w:rsid w:val="00A07BC1"/>
    <w:rsid w:val="00A7308D"/>
    <w:rsid w:val="00AB2230"/>
    <w:rsid w:val="00AF0EAA"/>
    <w:rsid w:val="00B30131"/>
    <w:rsid w:val="00BC586E"/>
    <w:rsid w:val="00BD616E"/>
    <w:rsid w:val="00C10A79"/>
    <w:rsid w:val="00C15CAD"/>
    <w:rsid w:val="00C453EE"/>
    <w:rsid w:val="00C92F63"/>
    <w:rsid w:val="00CD6EE1"/>
    <w:rsid w:val="00CF6431"/>
    <w:rsid w:val="00D976F3"/>
    <w:rsid w:val="00D97BBC"/>
    <w:rsid w:val="00E03CB9"/>
    <w:rsid w:val="00E17543"/>
    <w:rsid w:val="00E96F5D"/>
    <w:rsid w:val="00FA6B5D"/>
    <w:rsid w:val="00FB06FC"/>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DA2A"/>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13</cp:revision>
  <cp:lastPrinted>2022-01-17T03:54:00Z</cp:lastPrinted>
  <dcterms:created xsi:type="dcterms:W3CDTF">2022-01-16T15:30:00Z</dcterms:created>
  <dcterms:modified xsi:type="dcterms:W3CDTF">2022-01-19T09:17:00Z</dcterms:modified>
</cp:coreProperties>
</file>