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4E21E" w14:textId="77777777" w:rsidR="005E1FE9" w:rsidRDefault="005E1FE9" w:rsidP="00281B0A">
      <w:pPr>
        <w:spacing w:line="240" w:lineRule="auto"/>
        <w:jc w:val="center"/>
        <w:rPr>
          <w:rFonts w:ascii="Arial" w:hAnsi="Arial" w:cs="Arial"/>
          <w:b/>
          <w:bCs/>
          <w:sz w:val="28"/>
          <w:szCs w:val="28"/>
        </w:rPr>
      </w:pPr>
    </w:p>
    <w:p w14:paraId="1F5D81CE" w14:textId="77777777"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14:paraId="61498BC8" w14:textId="77777777"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14:paraId="5D847097" w14:textId="77777777" w:rsidR="00AB2230" w:rsidRPr="00C11FF5" w:rsidRDefault="00E96F5D" w:rsidP="00281B0A">
      <w:pPr>
        <w:spacing w:line="240" w:lineRule="auto"/>
        <w:jc w:val="center"/>
        <w:rPr>
          <w:rFonts w:ascii="Arial" w:hAnsi="Arial" w:cs="Arial"/>
          <w:b/>
          <w:bCs/>
        </w:rPr>
      </w:pPr>
      <w:r>
        <w:rPr>
          <w:rFonts w:ascii="Arial" w:hAnsi="Arial" w:cs="Arial"/>
          <w:b/>
          <w:bCs/>
        </w:rPr>
        <w:t>FIFTH</w:t>
      </w:r>
      <w:r w:rsidR="00151058">
        <w:rPr>
          <w:rFonts w:ascii="Arial" w:hAnsi="Arial" w:cs="Arial"/>
          <w:b/>
          <w:bCs/>
        </w:rPr>
        <w:t xml:space="preserve"> </w:t>
      </w:r>
      <w:r w:rsidR="00CD6EE1">
        <w:rPr>
          <w:rFonts w:ascii="Arial" w:hAnsi="Arial" w:cs="Arial"/>
          <w:b/>
          <w:bCs/>
        </w:rPr>
        <w:t>TRIMESTER (Batch 2020</w:t>
      </w:r>
      <w:r w:rsidR="00AB2230" w:rsidRPr="00C11FF5">
        <w:rPr>
          <w:rFonts w:ascii="Arial" w:hAnsi="Arial" w:cs="Arial"/>
          <w:b/>
          <w:bCs/>
        </w:rPr>
        <w:t>-</w:t>
      </w:r>
      <w:r w:rsidR="00CD6EE1">
        <w:rPr>
          <w:rFonts w:ascii="Arial" w:hAnsi="Arial" w:cs="Arial"/>
          <w:b/>
          <w:bCs/>
        </w:rPr>
        <w:t>22</w:t>
      </w:r>
      <w:r w:rsidR="00AB2230" w:rsidRPr="00C11FF5">
        <w:rPr>
          <w:rFonts w:ascii="Arial" w:hAnsi="Arial" w:cs="Arial"/>
          <w:b/>
          <w:bCs/>
        </w:rPr>
        <w:t>)</w:t>
      </w:r>
    </w:p>
    <w:p w14:paraId="3CE03124" w14:textId="0AFFF48C" w:rsidR="00AB2230" w:rsidRDefault="00FB5AA7"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w:t>
      </w:r>
      <w:r w:rsidR="00FD5868">
        <w:rPr>
          <w:rFonts w:ascii="Arial" w:hAnsi="Arial" w:cs="Arial"/>
          <w:b/>
          <w:bCs/>
        </w:rPr>
        <w:t xml:space="preserve">IMPROVEMENT </w:t>
      </w:r>
      <w:r w:rsidR="00AB2230" w:rsidRPr="00C11FF5">
        <w:rPr>
          <w:rFonts w:ascii="Arial" w:hAnsi="Arial" w:cs="Arial"/>
          <w:b/>
          <w:bCs/>
        </w:rPr>
        <w:t>EXAM</w:t>
      </w:r>
      <w:r w:rsidR="00AB2230">
        <w:rPr>
          <w:rFonts w:ascii="Arial" w:hAnsi="Arial" w:cs="Arial"/>
          <w:b/>
          <w:bCs/>
        </w:rPr>
        <w:t>INATION</w:t>
      </w:r>
      <w:r w:rsidR="00B30131">
        <w:rPr>
          <w:rFonts w:ascii="Arial" w:hAnsi="Arial" w:cs="Arial"/>
          <w:b/>
          <w:bCs/>
        </w:rPr>
        <w:t xml:space="preserve">, </w:t>
      </w:r>
      <w:r w:rsidR="00FD5868">
        <w:rPr>
          <w:rFonts w:ascii="Arial" w:hAnsi="Arial" w:cs="Arial"/>
          <w:b/>
          <w:bCs/>
        </w:rPr>
        <w:t>MARCH</w:t>
      </w:r>
      <w:r w:rsidR="00932B7E">
        <w:rPr>
          <w:rFonts w:ascii="Arial" w:hAnsi="Arial" w:cs="Arial"/>
          <w:b/>
          <w:bCs/>
        </w:rPr>
        <w:t>-202</w:t>
      </w:r>
      <w:r w:rsidR="00E96F5D">
        <w:rPr>
          <w:rFonts w:ascii="Arial" w:hAnsi="Arial" w:cs="Arial"/>
          <w:b/>
          <w:bCs/>
        </w:rPr>
        <w:t>2</w:t>
      </w:r>
    </w:p>
    <w:p w14:paraId="7FC9F536" w14:textId="77777777" w:rsidR="005E1FE9" w:rsidRPr="007A125E" w:rsidRDefault="005E1FE9" w:rsidP="00281B0A">
      <w:pPr>
        <w:spacing w:line="240" w:lineRule="auto"/>
        <w:jc w:val="center"/>
        <w:rPr>
          <w:rFonts w:ascii="Arial" w:hAnsi="Arial" w:cs="Arial"/>
          <w:b/>
          <w:bCs/>
          <w:sz w:val="14"/>
        </w:rPr>
      </w:pPr>
    </w:p>
    <w:tbl>
      <w:tblPr>
        <w:tblStyle w:val="TableGrid"/>
        <w:tblW w:w="9445" w:type="dxa"/>
        <w:jc w:val="center"/>
        <w:tblLook w:val="04A0" w:firstRow="1" w:lastRow="0" w:firstColumn="1" w:lastColumn="0" w:noHBand="0" w:noVBand="1"/>
      </w:tblPr>
      <w:tblGrid>
        <w:gridCol w:w="1838"/>
        <w:gridCol w:w="4187"/>
        <w:gridCol w:w="1710"/>
        <w:gridCol w:w="1710"/>
      </w:tblGrid>
      <w:tr w:rsidR="005E1FE9" w:rsidRPr="007A125E" w14:paraId="2699296A" w14:textId="77777777" w:rsidTr="007A125E">
        <w:trPr>
          <w:trHeight w:val="440"/>
          <w:jc w:val="center"/>
        </w:trPr>
        <w:tc>
          <w:tcPr>
            <w:tcW w:w="1838" w:type="dxa"/>
            <w:vAlign w:val="center"/>
          </w:tcPr>
          <w:p w14:paraId="01D10F3C" w14:textId="77777777" w:rsidR="005E1FE9" w:rsidRPr="007A125E" w:rsidRDefault="005E1FE9" w:rsidP="008A0B7E">
            <w:pPr>
              <w:rPr>
                <w:rFonts w:cstheme="minorHAnsi"/>
                <w:bCs/>
              </w:rPr>
            </w:pPr>
            <w:r w:rsidRPr="007A125E">
              <w:rPr>
                <w:rFonts w:cstheme="minorHAnsi"/>
                <w:bCs/>
              </w:rPr>
              <w:t>Course Name</w:t>
            </w:r>
          </w:p>
        </w:tc>
        <w:tc>
          <w:tcPr>
            <w:tcW w:w="4187" w:type="dxa"/>
            <w:vAlign w:val="center"/>
          </w:tcPr>
          <w:p w14:paraId="4C421297" w14:textId="77777777" w:rsidR="005E1FE9" w:rsidRPr="007A125E" w:rsidRDefault="0097017F" w:rsidP="008A0B7E">
            <w:pPr>
              <w:jc w:val="center"/>
              <w:rPr>
                <w:rFonts w:cstheme="minorHAnsi"/>
                <w:b/>
                <w:bCs/>
              </w:rPr>
            </w:pPr>
            <w:r w:rsidRPr="007A125E">
              <w:rPr>
                <w:rFonts w:cstheme="minorHAnsi"/>
                <w:b/>
                <w:bCs/>
              </w:rPr>
              <w:t>Microfinance</w:t>
            </w:r>
          </w:p>
        </w:tc>
        <w:tc>
          <w:tcPr>
            <w:tcW w:w="1710" w:type="dxa"/>
            <w:vAlign w:val="center"/>
          </w:tcPr>
          <w:p w14:paraId="1DD001A1" w14:textId="77777777" w:rsidR="005E1FE9" w:rsidRPr="007A125E" w:rsidRDefault="005E1FE9" w:rsidP="008A0B7E">
            <w:pPr>
              <w:rPr>
                <w:rFonts w:cstheme="minorHAnsi"/>
                <w:bCs/>
              </w:rPr>
            </w:pPr>
            <w:r w:rsidRPr="007A125E">
              <w:rPr>
                <w:rFonts w:cstheme="minorHAnsi"/>
                <w:bCs/>
              </w:rPr>
              <w:t>Course Code</w:t>
            </w:r>
          </w:p>
        </w:tc>
        <w:tc>
          <w:tcPr>
            <w:tcW w:w="1710" w:type="dxa"/>
            <w:vAlign w:val="center"/>
          </w:tcPr>
          <w:p w14:paraId="4FDB2EA4" w14:textId="77777777" w:rsidR="005E1FE9" w:rsidRPr="007A125E" w:rsidRDefault="0097017F" w:rsidP="008A0B7E">
            <w:pPr>
              <w:jc w:val="center"/>
              <w:rPr>
                <w:rFonts w:cstheme="minorHAnsi"/>
                <w:b/>
                <w:bCs/>
              </w:rPr>
            </w:pPr>
            <w:r w:rsidRPr="007A125E">
              <w:rPr>
                <w:rFonts w:cstheme="minorHAnsi"/>
                <w:b/>
                <w:bCs/>
              </w:rPr>
              <w:t>40212</w:t>
            </w:r>
          </w:p>
        </w:tc>
      </w:tr>
      <w:tr w:rsidR="005E1FE9" w:rsidRPr="007A125E" w14:paraId="6CD33BA7" w14:textId="77777777" w:rsidTr="007A125E">
        <w:trPr>
          <w:trHeight w:val="440"/>
          <w:jc w:val="center"/>
        </w:trPr>
        <w:tc>
          <w:tcPr>
            <w:tcW w:w="1838" w:type="dxa"/>
            <w:vAlign w:val="center"/>
          </w:tcPr>
          <w:p w14:paraId="5CD68732" w14:textId="77777777" w:rsidR="005E1FE9" w:rsidRPr="007A125E" w:rsidRDefault="005E1FE9" w:rsidP="008A0B7E">
            <w:pPr>
              <w:rPr>
                <w:rFonts w:cstheme="minorHAnsi"/>
                <w:bCs/>
              </w:rPr>
            </w:pPr>
            <w:r w:rsidRPr="007A125E">
              <w:rPr>
                <w:rFonts w:cstheme="minorHAnsi"/>
                <w:bCs/>
              </w:rPr>
              <w:t>Max. Time</w:t>
            </w:r>
          </w:p>
        </w:tc>
        <w:tc>
          <w:tcPr>
            <w:tcW w:w="4187" w:type="dxa"/>
            <w:vAlign w:val="center"/>
          </w:tcPr>
          <w:p w14:paraId="2D0D7224" w14:textId="77777777" w:rsidR="005E1FE9" w:rsidRPr="007A125E" w:rsidRDefault="00FB5AA7" w:rsidP="008A0B7E">
            <w:pPr>
              <w:jc w:val="center"/>
              <w:rPr>
                <w:rFonts w:cstheme="minorHAnsi"/>
                <w:b/>
                <w:bCs/>
              </w:rPr>
            </w:pPr>
            <w:r w:rsidRPr="007A125E">
              <w:rPr>
                <w:rFonts w:cstheme="minorHAnsi"/>
                <w:b/>
                <w:bCs/>
              </w:rPr>
              <w:t>2</w:t>
            </w:r>
            <w:r w:rsidR="005E1FE9" w:rsidRPr="007A125E">
              <w:rPr>
                <w:rFonts w:cstheme="minorHAnsi"/>
                <w:b/>
                <w:bCs/>
              </w:rPr>
              <w:t xml:space="preserve"> hour</w:t>
            </w:r>
            <w:r w:rsidRPr="007A125E">
              <w:rPr>
                <w:rFonts w:cstheme="minorHAnsi"/>
                <w:b/>
                <w:bCs/>
              </w:rPr>
              <w:t>s</w:t>
            </w:r>
          </w:p>
        </w:tc>
        <w:tc>
          <w:tcPr>
            <w:tcW w:w="1710" w:type="dxa"/>
            <w:vAlign w:val="center"/>
          </w:tcPr>
          <w:p w14:paraId="77E094E9" w14:textId="77777777" w:rsidR="005E1FE9" w:rsidRPr="007A125E" w:rsidRDefault="005E1FE9" w:rsidP="008A0B7E">
            <w:pPr>
              <w:rPr>
                <w:rFonts w:cstheme="minorHAnsi"/>
                <w:bCs/>
              </w:rPr>
            </w:pPr>
            <w:r w:rsidRPr="007A125E">
              <w:rPr>
                <w:rFonts w:cstheme="minorHAnsi"/>
                <w:bCs/>
              </w:rPr>
              <w:t>Max. Marks</w:t>
            </w:r>
          </w:p>
        </w:tc>
        <w:tc>
          <w:tcPr>
            <w:tcW w:w="1710" w:type="dxa"/>
            <w:vAlign w:val="center"/>
          </w:tcPr>
          <w:p w14:paraId="7DBD9392" w14:textId="77777777" w:rsidR="005E1FE9" w:rsidRPr="007A125E" w:rsidRDefault="00FB5AA7" w:rsidP="008A0B7E">
            <w:pPr>
              <w:jc w:val="center"/>
              <w:rPr>
                <w:rFonts w:cstheme="minorHAnsi"/>
                <w:b/>
                <w:bCs/>
              </w:rPr>
            </w:pPr>
            <w:r w:rsidRPr="007A125E">
              <w:rPr>
                <w:rFonts w:cstheme="minorHAnsi"/>
                <w:b/>
                <w:bCs/>
              </w:rPr>
              <w:t>4</w:t>
            </w:r>
            <w:r w:rsidR="00887B54" w:rsidRPr="007A125E">
              <w:rPr>
                <w:rFonts w:cstheme="minorHAnsi"/>
                <w:b/>
                <w:bCs/>
              </w:rPr>
              <w:t>0</w:t>
            </w:r>
          </w:p>
        </w:tc>
      </w:tr>
    </w:tbl>
    <w:p w14:paraId="7EA459FE" w14:textId="77777777" w:rsidR="005E1FE9" w:rsidRPr="007A125E" w:rsidRDefault="005E1FE9" w:rsidP="005E1FE9">
      <w:pPr>
        <w:spacing w:before="240"/>
        <w:rPr>
          <w:rFonts w:cstheme="minorHAnsi"/>
          <w:b/>
        </w:rPr>
      </w:pPr>
      <w:r w:rsidRPr="007A125E">
        <w:rPr>
          <w:rFonts w:cstheme="minorHAnsi"/>
          <w:b/>
          <w:bCs/>
        </w:rPr>
        <w:t>INSTRUCTIONS:</w:t>
      </w:r>
      <w:r w:rsidRPr="007A125E">
        <w:rPr>
          <w:rFonts w:cstheme="minorHAnsi"/>
          <w:b/>
        </w:rPr>
        <w:t xml:space="preserve"> </w:t>
      </w:r>
      <w:bookmarkStart w:id="0" w:name="_GoBack"/>
      <w:bookmarkEnd w:id="0"/>
    </w:p>
    <w:p w14:paraId="021D6DDF" w14:textId="61D235D2" w:rsidR="005E1FE9" w:rsidRPr="007A125E" w:rsidRDefault="00FD656C" w:rsidP="00FD656C">
      <w:pPr>
        <w:pStyle w:val="ListParagraph"/>
        <w:numPr>
          <w:ilvl w:val="0"/>
          <w:numId w:val="5"/>
        </w:numPr>
        <w:jc w:val="both"/>
        <w:rPr>
          <w:rFonts w:cstheme="minorHAnsi"/>
        </w:rPr>
      </w:pPr>
      <w:r w:rsidRPr="007A125E">
        <w:rPr>
          <w:rFonts w:cstheme="minorHAnsi"/>
        </w:rPr>
        <w:t>All questions are mandatory</w:t>
      </w:r>
      <w:r w:rsidR="005E1FE9" w:rsidRPr="007A125E">
        <w:rPr>
          <w:rFonts w:cstheme="minorHAnsi"/>
        </w:rPr>
        <w:t>.</w:t>
      </w:r>
    </w:p>
    <w:p w14:paraId="5867A8DB" w14:textId="0BA04E68" w:rsidR="00FD656C" w:rsidRPr="007A125E" w:rsidRDefault="00FD656C" w:rsidP="00FD656C">
      <w:pPr>
        <w:pStyle w:val="ListParagraph"/>
        <w:numPr>
          <w:ilvl w:val="0"/>
          <w:numId w:val="5"/>
        </w:numPr>
        <w:jc w:val="both"/>
        <w:rPr>
          <w:rFonts w:cstheme="minorHAnsi"/>
        </w:rPr>
      </w:pPr>
      <w:r w:rsidRPr="007A125E">
        <w:rPr>
          <w:rFonts w:cstheme="minorHAnsi"/>
        </w:rPr>
        <w:t>This is a closed book examination.</w:t>
      </w:r>
    </w:p>
    <w:p w14:paraId="3F95B49D" w14:textId="3C322E77" w:rsidR="00FD656C" w:rsidRPr="007A125E" w:rsidRDefault="00FD656C" w:rsidP="00FD656C">
      <w:pPr>
        <w:pStyle w:val="ListParagraph"/>
        <w:numPr>
          <w:ilvl w:val="0"/>
          <w:numId w:val="5"/>
        </w:numPr>
        <w:jc w:val="both"/>
        <w:rPr>
          <w:rFonts w:cstheme="minorHAnsi"/>
        </w:rPr>
      </w:pPr>
      <w:r w:rsidRPr="007A125E">
        <w:rPr>
          <w:rFonts w:cstheme="minorHAnsi"/>
        </w:rPr>
        <w:t>Answers without proper theoretical background will not fetch marks.</w:t>
      </w:r>
    </w:p>
    <w:p w14:paraId="6C2D53D5" w14:textId="1258483B" w:rsidR="00FD656C" w:rsidRPr="007A125E" w:rsidRDefault="00FD656C" w:rsidP="00FD656C">
      <w:pPr>
        <w:pStyle w:val="ListParagraph"/>
        <w:numPr>
          <w:ilvl w:val="0"/>
          <w:numId w:val="5"/>
        </w:numPr>
        <w:jc w:val="both"/>
        <w:rPr>
          <w:rFonts w:cstheme="minorHAnsi"/>
        </w:rPr>
      </w:pPr>
      <w:r w:rsidRPr="007A125E">
        <w:rPr>
          <w:rFonts w:cstheme="minorHAnsi"/>
        </w:rPr>
        <w:t>Any academic dishonesty will fetch Zero marks in the examination.</w:t>
      </w:r>
    </w:p>
    <w:p w14:paraId="5FD7AA97" w14:textId="7CF8D808" w:rsidR="00FD656C" w:rsidRPr="007A125E" w:rsidRDefault="00FD656C" w:rsidP="00FD656C">
      <w:pPr>
        <w:pStyle w:val="ListParagraph"/>
        <w:numPr>
          <w:ilvl w:val="0"/>
          <w:numId w:val="5"/>
        </w:numPr>
        <w:jc w:val="both"/>
        <w:rPr>
          <w:rFonts w:cstheme="minorHAnsi"/>
        </w:rPr>
      </w:pPr>
      <w:r w:rsidRPr="007A125E">
        <w:rPr>
          <w:rFonts w:cstheme="minorHAnsi"/>
        </w:rPr>
        <w:t>This question paper has five questions in two pages.</w:t>
      </w:r>
    </w:p>
    <w:p w14:paraId="3E0CBC95" w14:textId="4AA6CF30" w:rsidR="005E1FE9" w:rsidRPr="007A125E" w:rsidRDefault="005E1FE9" w:rsidP="0097017F">
      <w:pPr>
        <w:jc w:val="both"/>
        <w:rPr>
          <w:rFonts w:cstheme="minorHAnsi"/>
        </w:rPr>
      </w:pPr>
      <w:r w:rsidRPr="007A125E">
        <w:rPr>
          <w:rFonts w:cstheme="minorHAnsi"/>
        </w:rPr>
        <w:t>…………………………………</w:t>
      </w:r>
      <w:r w:rsidR="007A125E">
        <w:rPr>
          <w:rFonts w:cstheme="minorHAnsi"/>
        </w:rPr>
        <w:t>……………………………………………………………………………………………………………………...……………………</w:t>
      </w:r>
    </w:p>
    <w:p w14:paraId="6115F245" w14:textId="2263F323" w:rsidR="0097017F" w:rsidRPr="007A125E" w:rsidRDefault="0097017F" w:rsidP="0097017F">
      <w:pPr>
        <w:jc w:val="both"/>
        <w:rPr>
          <w:rFonts w:cstheme="minorHAnsi"/>
          <w:b/>
          <w:color w:val="000000"/>
          <w:shd w:val="clear" w:color="auto" w:fill="FFFFFF"/>
        </w:rPr>
      </w:pPr>
      <w:r w:rsidRPr="007A125E">
        <w:rPr>
          <w:rFonts w:cstheme="minorHAnsi"/>
          <w:b/>
          <w:color w:val="000000"/>
          <w:shd w:val="clear" w:color="auto" w:fill="FFFFFF"/>
        </w:rPr>
        <w:t xml:space="preserve">Question 1. </w:t>
      </w:r>
      <w:r w:rsidRPr="007A125E">
        <w:rPr>
          <w:rFonts w:cstheme="minorHAnsi"/>
          <w:b/>
          <w:color w:val="000000"/>
          <w:shd w:val="clear" w:color="auto" w:fill="FFFFFF"/>
        </w:rPr>
        <w:tab/>
      </w:r>
      <w:r w:rsidRPr="007A125E">
        <w:rPr>
          <w:rFonts w:cstheme="minorHAnsi"/>
          <w:b/>
          <w:color w:val="000000"/>
          <w:shd w:val="clear" w:color="auto" w:fill="FFFFFF"/>
        </w:rPr>
        <w:tab/>
      </w:r>
      <w:r w:rsidRPr="007A125E">
        <w:rPr>
          <w:rFonts w:cstheme="minorHAnsi"/>
          <w:b/>
          <w:color w:val="000000"/>
          <w:shd w:val="clear" w:color="auto" w:fill="FFFFFF"/>
        </w:rPr>
        <w:tab/>
      </w:r>
      <w:r w:rsidRPr="007A125E">
        <w:rPr>
          <w:rFonts w:cstheme="minorHAnsi"/>
          <w:b/>
          <w:color w:val="000000"/>
          <w:shd w:val="clear" w:color="auto" w:fill="FFFFFF"/>
        </w:rPr>
        <w:tab/>
      </w:r>
      <w:r w:rsidRPr="007A125E">
        <w:rPr>
          <w:rFonts w:cstheme="minorHAnsi"/>
          <w:b/>
          <w:color w:val="000000"/>
          <w:shd w:val="clear" w:color="auto" w:fill="FFFFFF"/>
        </w:rPr>
        <w:tab/>
      </w:r>
      <w:r w:rsidRPr="007A125E">
        <w:rPr>
          <w:rFonts w:cstheme="minorHAnsi"/>
          <w:b/>
          <w:color w:val="000000"/>
          <w:shd w:val="clear" w:color="auto" w:fill="FFFFFF"/>
        </w:rPr>
        <w:tab/>
      </w:r>
      <w:r w:rsidRPr="007A125E">
        <w:rPr>
          <w:rFonts w:cstheme="minorHAnsi"/>
          <w:b/>
          <w:color w:val="000000"/>
          <w:shd w:val="clear" w:color="auto" w:fill="FFFFFF"/>
        </w:rPr>
        <w:tab/>
      </w:r>
      <w:r w:rsidRPr="007A125E">
        <w:rPr>
          <w:rFonts w:cstheme="minorHAnsi"/>
          <w:b/>
          <w:color w:val="000000"/>
          <w:shd w:val="clear" w:color="auto" w:fill="FFFFFF"/>
        </w:rPr>
        <w:tab/>
      </w:r>
      <w:r w:rsidRPr="007A125E">
        <w:rPr>
          <w:rFonts w:cstheme="minorHAnsi"/>
          <w:b/>
          <w:color w:val="000000"/>
          <w:shd w:val="clear" w:color="auto" w:fill="FFFFFF"/>
        </w:rPr>
        <w:tab/>
      </w:r>
      <w:r w:rsidRPr="007A125E">
        <w:rPr>
          <w:rFonts w:cstheme="minorHAnsi"/>
          <w:b/>
          <w:color w:val="000000"/>
          <w:shd w:val="clear" w:color="auto" w:fill="FFFFFF"/>
        </w:rPr>
        <w:tab/>
      </w:r>
      <w:r w:rsidR="007A125E" w:rsidRPr="007A125E">
        <w:rPr>
          <w:rFonts w:cstheme="minorHAnsi"/>
          <w:b/>
          <w:color w:val="000000"/>
          <w:shd w:val="clear" w:color="auto" w:fill="FFFFFF"/>
        </w:rPr>
        <w:tab/>
      </w:r>
      <w:r w:rsidRPr="007A125E">
        <w:rPr>
          <w:rFonts w:cstheme="minorHAnsi"/>
          <w:b/>
          <w:color w:val="000000"/>
          <w:shd w:val="clear" w:color="auto" w:fill="FFFFFF"/>
        </w:rPr>
        <w:t>(1</w:t>
      </w:r>
      <w:r w:rsidR="00325973" w:rsidRPr="007A125E">
        <w:rPr>
          <w:rFonts w:cstheme="minorHAnsi"/>
          <w:b/>
          <w:color w:val="000000"/>
          <w:shd w:val="clear" w:color="auto" w:fill="FFFFFF"/>
        </w:rPr>
        <w:t>0</w:t>
      </w:r>
      <w:r w:rsidR="007A125E" w:rsidRPr="007A125E">
        <w:rPr>
          <w:rFonts w:cstheme="minorHAnsi"/>
          <w:b/>
          <w:color w:val="000000"/>
          <w:shd w:val="clear" w:color="auto" w:fill="FFFFFF"/>
        </w:rPr>
        <w:t xml:space="preserve"> M</w:t>
      </w:r>
      <w:r w:rsidRPr="007A125E">
        <w:rPr>
          <w:rFonts w:cstheme="minorHAnsi"/>
          <w:b/>
          <w:color w:val="000000"/>
          <w:shd w:val="clear" w:color="auto" w:fill="FFFFFF"/>
        </w:rPr>
        <w:t>arks)</w:t>
      </w:r>
    </w:p>
    <w:p w14:paraId="21FC1F67" w14:textId="6CDA22B2" w:rsidR="0097017F" w:rsidRPr="007A125E" w:rsidRDefault="00FD656C" w:rsidP="0097017F">
      <w:pPr>
        <w:jc w:val="both"/>
        <w:rPr>
          <w:rFonts w:cstheme="minorHAnsi"/>
          <w:color w:val="000000"/>
          <w:shd w:val="clear" w:color="auto" w:fill="FFFFFF"/>
        </w:rPr>
      </w:pPr>
      <w:r w:rsidRPr="007A125E">
        <w:rPr>
          <w:rFonts w:cstheme="minorHAnsi"/>
        </w:rPr>
        <w:t>You are the representative for an SRO (Self-Regulatory Organization) for microfinance sector, and you have to meet the RBI governor, who has invited the NBFCs to discuss certain important issues. An issue in the discussion was that in the face of everybody having bank accounts (at least PMJDY bank account) and the presence of payment banks everywhere, money transfer services offered by non-banking companies would be disallowed henceforth. Prepare an argument against this proposal.</w:t>
      </w:r>
    </w:p>
    <w:p w14:paraId="604D8031" w14:textId="2FD0140F" w:rsidR="0097017F" w:rsidRPr="007A125E" w:rsidRDefault="0097017F" w:rsidP="0097017F">
      <w:pPr>
        <w:jc w:val="both"/>
        <w:rPr>
          <w:rFonts w:cstheme="minorHAnsi"/>
          <w:b/>
          <w:color w:val="000000"/>
          <w:shd w:val="clear" w:color="auto" w:fill="FFFFFF"/>
        </w:rPr>
      </w:pPr>
      <w:r w:rsidRPr="007A125E">
        <w:rPr>
          <w:rFonts w:cstheme="minorHAnsi"/>
          <w:b/>
          <w:color w:val="000000"/>
          <w:shd w:val="clear" w:color="auto" w:fill="FFFFFF"/>
        </w:rPr>
        <w:t xml:space="preserve">Question </w:t>
      </w:r>
      <w:r w:rsidR="007A125E">
        <w:rPr>
          <w:rFonts w:cstheme="minorHAnsi"/>
          <w:b/>
          <w:color w:val="000000"/>
          <w:shd w:val="clear" w:color="auto" w:fill="FFFFFF"/>
        </w:rPr>
        <w:t>2.</w:t>
      </w:r>
    </w:p>
    <w:p w14:paraId="524D827D" w14:textId="08CFA518" w:rsidR="00FD656C" w:rsidRPr="007A125E" w:rsidRDefault="00FD656C" w:rsidP="00FD656C">
      <w:pPr>
        <w:rPr>
          <w:rFonts w:cstheme="minorHAnsi"/>
        </w:rPr>
      </w:pPr>
      <w:r w:rsidRPr="007A125E">
        <w:rPr>
          <w:rFonts w:cstheme="minorHAnsi"/>
        </w:rPr>
        <w:t xml:space="preserve">2 (a). An NBFC-MFI charges 24 percent interest rate from its customers. Its cost of funds is 9 percentage and has a total loan portfolio of Rs. 10 billion. It may be noted that the average base rate of five largest banks is 8 </w:t>
      </w:r>
      <w:r w:rsidR="001915D3" w:rsidRPr="007A125E">
        <w:rPr>
          <w:rFonts w:cstheme="minorHAnsi"/>
        </w:rPr>
        <w:t>percentages</w:t>
      </w:r>
      <w:r w:rsidRPr="007A125E">
        <w:rPr>
          <w:rFonts w:cstheme="minorHAnsi"/>
        </w:rPr>
        <w:t xml:space="preserve">. Evaluate the interest rate.  </w:t>
      </w:r>
      <w:r w:rsidR="007A125E">
        <w:rPr>
          <w:rFonts w:cstheme="minorHAnsi"/>
        </w:rPr>
        <w:tab/>
      </w:r>
      <w:r w:rsidR="007A125E">
        <w:rPr>
          <w:rFonts w:cstheme="minorHAnsi"/>
        </w:rPr>
        <w:tab/>
      </w:r>
      <w:r w:rsidR="007A125E">
        <w:rPr>
          <w:rFonts w:cstheme="minorHAnsi"/>
        </w:rPr>
        <w:tab/>
      </w:r>
      <w:r w:rsidR="007A125E">
        <w:rPr>
          <w:rFonts w:cstheme="minorHAnsi"/>
        </w:rPr>
        <w:tab/>
      </w:r>
      <w:r w:rsidR="007A125E">
        <w:rPr>
          <w:rFonts w:cstheme="minorHAnsi"/>
        </w:rPr>
        <w:tab/>
      </w:r>
      <w:r w:rsidR="007A125E">
        <w:rPr>
          <w:rFonts w:cstheme="minorHAnsi"/>
        </w:rPr>
        <w:tab/>
      </w:r>
      <w:r w:rsidR="007A125E">
        <w:rPr>
          <w:rFonts w:cstheme="minorHAnsi"/>
        </w:rPr>
        <w:tab/>
      </w:r>
      <w:r w:rsidR="007A125E">
        <w:rPr>
          <w:rFonts w:cstheme="minorHAnsi"/>
        </w:rPr>
        <w:tab/>
      </w:r>
      <w:r w:rsidR="007A125E" w:rsidRPr="007A125E">
        <w:rPr>
          <w:rFonts w:cstheme="minorHAnsi"/>
          <w:b/>
        </w:rPr>
        <w:t>(2 M</w:t>
      </w:r>
      <w:r w:rsidRPr="007A125E">
        <w:rPr>
          <w:rFonts w:cstheme="minorHAnsi"/>
          <w:b/>
        </w:rPr>
        <w:t>arks)</w:t>
      </w:r>
    </w:p>
    <w:p w14:paraId="0293D087" w14:textId="3A10071C" w:rsidR="00FD656C" w:rsidRPr="007A125E" w:rsidRDefault="00FD656C" w:rsidP="00FD656C">
      <w:pPr>
        <w:rPr>
          <w:rFonts w:cstheme="minorHAnsi"/>
        </w:rPr>
      </w:pPr>
      <w:r w:rsidRPr="007A125E">
        <w:rPr>
          <w:rFonts w:cstheme="minorHAnsi"/>
        </w:rPr>
        <w:t xml:space="preserve">2 (b). What do you mean by ‘qualifying assets’ of an MFI? </w:t>
      </w:r>
      <w:r w:rsidR="007A125E">
        <w:rPr>
          <w:rFonts w:cstheme="minorHAnsi"/>
        </w:rPr>
        <w:tab/>
      </w:r>
      <w:r w:rsidR="007A125E">
        <w:rPr>
          <w:rFonts w:cstheme="minorHAnsi"/>
        </w:rPr>
        <w:tab/>
      </w:r>
      <w:r w:rsidR="007A125E">
        <w:rPr>
          <w:rFonts w:cstheme="minorHAnsi"/>
        </w:rPr>
        <w:tab/>
      </w:r>
      <w:r w:rsidR="007A125E">
        <w:rPr>
          <w:rFonts w:cstheme="minorHAnsi"/>
        </w:rPr>
        <w:tab/>
      </w:r>
      <w:r w:rsidR="007A125E">
        <w:rPr>
          <w:rFonts w:cstheme="minorHAnsi"/>
        </w:rPr>
        <w:tab/>
      </w:r>
      <w:r w:rsidR="007A125E" w:rsidRPr="007A125E">
        <w:rPr>
          <w:rFonts w:cstheme="minorHAnsi"/>
          <w:b/>
        </w:rPr>
        <w:t>(3 M</w:t>
      </w:r>
      <w:r w:rsidRPr="007A125E">
        <w:rPr>
          <w:rFonts w:cstheme="minorHAnsi"/>
          <w:b/>
        </w:rPr>
        <w:t>arks)</w:t>
      </w:r>
    </w:p>
    <w:p w14:paraId="239E4191" w14:textId="5F0D930C" w:rsidR="0097017F" w:rsidRPr="007A125E" w:rsidRDefault="0097017F" w:rsidP="0097017F">
      <w:pPr>
        <w:rPr>
          <w:rFonts w:cstheme="minorHAnsi"/>
          <w:b/>
          <w:color w:val="000000"/>
          <w:shd w:val="clear" w:color="auto" w:fill="FFFFFF"/>
        </w:rPr>
      </w:pPr>
      <w:r w:rsidRPr="007A125E">
        <w:rPr>
          <w:rFonts w:cstheme="minorHAnsi"/>
          <w:b/>
          <w:color w:val="000000"/>
          <w:shd w:val="clear" w:color="auto" w:fill="FFFFFF"/>
        </w:rPr>
        <w:t xml:space="preserve">Question 3. </w:t>
      </w:r>
      <w:r w:rsidRPr="007A125E">
        <w:rPr>
          <w:rFonts w:cstheme="minorHAnsi"/>
          <w:b/>
          <w:color w:val="000000"/>
          <w:shd w:val="clear" w:color="auto" w:fill="FFFFFF"/>
        </w:rPr>
        <w:tab/>
      </w:r>
      <w:r w:rsidRPr="007A125E">
        <w:rPr>
          <w:rFonts w:cstheme="minorHAnsi"/>
          <w:b/>
          <w:color w:val="000000"/>
          <w:shd w:val="clear" w:color="auto" w:fill="FFFFFF"/>
        </w:rPr>
        <w:tab/>
      </w:r>
      <w:r w:rsidRPr="007A125E">
        <w:rPr>
          <w:rFonts w:cstheme="minorHAnsi"/>
          <w:b/>
          <w:color w:val="000000"/>
          <w:shd w:val="clear" w:color="auto" w:fill="FFFFFF"/>
        </w:rPr>
        <w:tab/>
      </w:r>
      <w:r w:rsidRPr="007A125E">
        <w:rPr>
          <w:rFonts w:cstheme="minorHAnsi"/>
          <w:b/>
          <w:color w:val="000000"/>
          <w:shd w:val="clear" w:color="auto" w:fill="FFFFFF"/>
        </w:rPr>
        <w:tab/>
      </w:r>
      <w:r w:rsidRPr="007A125E">
        <w:rPr>
          <w:rFonts w:cstheme="minorHAnsi"/>
          <w:b/>
          <w:color w:val="000000"/>
          <w:shd w:val="clear" w:color="auto" w:fill="FFFFFF"/>
        </w:rPr>
        <w:tab/>
      </w:r>
      <w:r w:rsidRPr="007A125E">
        <w:rPr>
          <w:rFonts w:cstheme="minorHAnsi"/>
          <w:b/>
          <w:color w:val="000000"/>
          <w:shd w:val="clear" w:color="auto" w:fill="FFFFFF"/>
        </w:rPr>
        <w:tab/>
      </w:r>
      <w:r w:rsidRPr="007A125E">
        <w:rPr>
          <w:rFonts w:cstheme="minorHAnsi"/>
          <w:b/>
          <w:color w:val="000000"/>
          <w:shd w:val="clear" w:color="auto" w:fill="FFFFFF"/>
        </w:rPr>
        <w:tab/>
      </w:r>
      <w:r w:rsidRPr="007A125E">
        <w:rPr>
          <w:rFonts w:cstheme="minorHAnsi"/>
          <w:b/>
          <w:color w:val="000000"/>
          <w:shd w:val="clear" w:color="auto" w:fill="FFFFFF"/>
        </w:rPr>
        <w:tab/>
      </w:r>
      <w:r w:rsidRPr="007A125E">
        <w:rPr>
          <w:rFonts w:cstheme="minorHAnsi"/>
          <w:b/>
          <w:color w:val="000000"/>
          <w:shd w:val="clear" w:color="auto" w:fill="FFFFFF"/>
        </w:rPr>
        <w:tab/>
      </w:r>
      <w:r w:rsidRPr="007A125E">
        <w:rPr>
          <w:rFonts w:cstheme="minorHAnsi"/>
          <w:b/>
          <w:color w:val="000000"/>
          <w:shd w:val="clear" w:color="auto" w:fill="FFFFFF"/>
        </w:rPr>
        <w:tab/>
      </w:r>
      <w:r w:rsidR="007A125E" w:rsidRPr="007A125E">
        <w:rPr>
          <w:rFonts w:cstheme="minorHAnsi"/>
          <w:b/>
          <w:color w:val="000000"/>
          <w:shd w:val="clear" w:color="auto" w:fill="FFFFFF"/>
        </w:rPr>
        <w:tab/>
      </w:r>
      <w:r w:rsidRPr="007A125E">
        <w:rPr>
          <w:rFonts w:cstheme="minorHAnsi"/>
          <w:b/>
          <w:color w:val="000000"/>
          <w:shd w:val="clear" w:color="auto" w:fill="FFFFFF"/>
        </w:rPr>
        <w:t>(</w:t>
      </w:r>
      <w:r w:rsidR="00325973" w:rsidRPr="007A125E">
        <w:rPr>
          <w:rFonts w:cstheme="minorHAnsi"/>
          <w:b/>
          <w:color w:val="000000"/>
          <w:shd w:val="clear" w:color="auto" w:fill="FFFFFF"/>
        </w:rPr>
        <w:t>10</w:t>
      </w:r>
      <w:r w:rsidR="007A125E" w:rsidRPr="007A125E">
        <w:rPr>
          <w:rFonts w:cstheme="minorHAnsi"/>
          <w:b/>
          <w:color w:val="000000"/>
          <w:shd w:val="clear" w:color="auto" w:fill="FFFFFF"/>
        </w:rPr>
        <w:t xml:space="preserve"> M</w:t>
      </w:r>
      <w:r w:rsidRPr="007A125E">
        <w:rPr>
          <w:rFonts w:cstheme="minorHAnsi"/>
          <w:b/>
          <w:color w:val="000000"/>
          <w:shd w:val="clear" w:color="auto" w:fill="FFFFFF"/>
        </w:rPr>
        <w:t>arks)</w:t>
      </w:r>
    </w:p>
    <w:p w14:paraId="0660FB51" w14:textId="1F41D6CB" w:rsidR="00FD656C" w:rsidRPr="007A125E" w:rsidRDefault="00FD656C" w:rsidP="0097017F">
      <w:pPr>
        <w:rPr>
          <w:rFonts w:cstheme="minorHAnsi"/>
        </w:rPr>
      </w:pPr>
      <w:r w:rsidRPr="007A125E">
        <w:rPr>
          <w:rFonts w:cstheme="minorHAnsi"/>
        </w:rPr>
        <w:t xml:space="preserve">Briefly explain any five models of microfinance business. </w:t>
      </w:r>
    </w:p>
    <w:p w14:paraId="6245C4E3" w14:textId="60D69A26" w:rsidR="00325973" w:rsidRPr="007A125E" w:rsidRDefault="00325973" w:rsidP="0097017F">
      <w:pPr>
        <w:rPr>
          <w:rFonts w:cstheme="minorHAnsi"/>
          <w:b/>
          <w:color w:val="000000"/>
          <w:shd w:val="clear" w:color="auto" w:fill="FFFFFF"/>
        </w:rPr>
      </w:pPr>
      <w:r w:rsidRPr="007A125E">
        <w:rPr>
          <w:rFonts w:cstheme="minorHAnsi"/>
          <w:b/>
          <w:color w:val="000000"/>
          <w:shd w:val="clear" w:color="auto" w:fill="FFFFFF"/>
        </w:rPr>
        <w:t>Question 4:</w:t>
      </w:r>
      <w:r w:rsidRPr="007A125E">
        <w:rPr>
          <w:rFonts w:cstheme="minorHAnsi"/>
          <w:b/>
          <w:color w:val="000000"/>
          <w:shd w:val="clear" w:color="auto" w:fill="FFFFFF"/>
        </w:rPr>
        <w:tab/>
      </w:r>
      <w:r w:rsidRPr="007A125E">
        <w:rPr>
          <w:rFonts w:cstheme="minorHAnsi"/>
          <w:b/>
          <w:color w:val="000000"/>
          <w:shd w:val="clear" w:color="auto" w:fill="FFFFFF"/>
        </w:rPr>
        <w:tab/>
      </w:r>
      <w:r w:rsidRPr="007A125E">
        <w:rPr>
          <w:rFonts w:cstheme="minorHAnsi"/>
          <w:b/>
          <w:color w:val="000000"/>
          <w:shd w:val="clear" w:color="auto" w:fill="FFFFFF"/>
        </w:rPr>
        <w:tab/>
      </w:r>
      <w:r w:rsidRPr="007A125E">
        <w:rPr>
          <w:rFonts w:cstheme="minorHAnsi"/>
          <w:b/>
          <w:color w:val="000000"/>
          <w:shd w:val="clear" w:color="auto" w:fill="FFFFFF"/>
        </w:rPr>
        <w:tab/>
      </w:r>
      <w:r w:rsidRPr="007A125E">
        <w:rPr>
          <w:rFonts w:cstheme="minorHAnsi"/>
          <w:b/>
          <w:color w:val="000000"/>
          <w:shd w:val="clear" w:color="auto" w:fill="FFFFFF"/>
        </w:rPr>
        <w:tab/>
      </w:r>
      <w:r w:rsidRPr="007A125E">
        <w:rPr>
          <w:rFonts w:cstheme="minorHAnsi"/>
          <w:b/>
          <w:color w:val="000000"/>
          <w:shd w:val="clear" w:color="auto" w:fill="FFFFFF"/>
        </w:rPr>
        <w:tab/>
      </w:r>
      <w:r w:rsidRPr="007A125E">
        <w:rPr>
          <w:rFonts w:cstheme="minorHAnsi"/>
          <w:b/>
          <w:color w:val="000000"/>
          <w:shd w:val="clear" w:color="auto" w:fill="FFFFFF"/>
        </w:rPr>
        <w:tab/>
      </w:r>
      <w:r w:rsidRPr="007A125E">
        <w:rPr>
          <w:rFonts w:cstheme="minorHAnsi"/>
          <w:b/>
          <w:color w:val="000000"/>
          <w:shd w:val="clear" w:color="auto" w:fill="FFFFFF"/>
        </w:rPr>
        <w:tab/>
      </w:r>
      <w:r w:rsidRPr="007A125E">
        <w:rPr>
          <w:rFonts w:cstheme="minorHAnsi"/>
          <w:b/>
          <w:color w:val="000000"/>
          <w:shd w:val="clear" w:color="auto" w:fill="FFFFFF"/>
        </w:rPr>
        <w:tab/>
      </w:r>
      <w:r w:rsidRPr="007A125E">
        <w:rPr>
          <w:rFonts w:cstheme="minorHAnsi"/>
          <w:b/>
          <w:color w:val="000000"/>
          <w:shd w:val="clear" w:color="auto" w:fill="FFFFFF"/>
        </w:rPr>
        <w:tab/>
      </w:r>
      <w:r w:rsidR="007A125E" w:rsidRPr="007A125E">
        <w:rPr>
          <w:rFonts w:cstheme="minorHAnsi"/>
          <w:b/>
          <w:color w:val="000000"/>
          <w:shd w:val="clear" w:color="auto" w:fill="FFFFFF"/>
        </w:rPr>
        <w:tab/>
        <w:t>(10 M</w:t>
      </w:r>
      <w:r w:rsidRPr="007A125E">
        <w:rPr>
          <w:rFonts w:cstheme="minorHAnsi"/>
          <w:b/>
          <w:color w:val="000000"/>
          <w:shd w:val="clear" w:color="auto" w:fill="FFFFFF"/>
        </w:rPr>
        <w:t>arks)</w:t>
      </w:r>
    </w:p>
    <w:p w14:paraId="574603BB" w14:textId="377540DC" w:rsidR="0097017F" w:rsidRPr="007A125E" w:rsidRDefault="00FD656C" w:rsidP="0097017F">
      <w:pPr>
        <w:jc w:val="both"/>
        <w:rPr>
          <w:rFonts w:cstheme="minorHAnsi"/>
        </w:rPr>
      </w:pPr>
      <w:r w:rsidRPr="007A125E">
        <w:rPr>
          <w:rFonts w:cstheme="minorHAnsi"/>
        </w:rPr>
        <w:t>Critically examine “The Graduation Approach”. Provide your insights on the challenges in each stage of this model.</w:t>
      </w:r>
    </w:p>
    <w:p w14:paraId="5B71358B" w14:textId="6438E075" w:rsidR="00FD656C" w:rsidRPr="007A125E" w:rsidRDefault="007A125E" w:rsidP="00FD656C">
      <w:pPr>
        <w:rPr>
          <w:rFonts w:cstheme="minorHAnsi"/>
          <w:b/>
          <w:color w:val="000000"/>
          <w:shd w:val="clear" w:color="auto" w:fill="FFFFFF"/>
        </w:rPr>
      </w:pPr>
      <w:r>
        <w:rPr>
          <w:rFonts w:cstheme="minorHAnsi"/>
          <w:b/>
          <w:color w:val="000000"/>
          <w:shd w:val="clear" w:color="auto" w:fill="FFFFFF"/>
        </w:rPr>
        <w:t>Question 5:</w:t>
      </w:r>
      <w:r>
        <w:rPr>
          <w:rFonts w:cstheme="minorHAnsi"/>
          <w:b/>
          <w:color w:val="000000"/>
          <w:shd w:val="clear" w:color="auto" w:fill="FFFFFF"/>
        </w:rPr>
        <w:tab/>
      </w:r>
      <w:r>
        <w:rPr>
          <w:rFonts w:cstheme="minorHAnsi"/>
          <w:b/>
          <w:color w:val="000000"/>
          <w:shd w:val="clear" w:color="auto" w:fill="FFFFFF"/>
        </w:rPr>
        <w:tab/>
      </w:r>
      <w:r>
        <w:rPr>
          <w:rFonts w:cstheme="minorHAnsi"/>
          <w:b/>
          <w:color w:val="000000"/>
          <w:shd w:val="clear" w:color="auto" w:fill="FFFFFF"/>
        </w:rPr>
        <w:tab/>
      </w:r>
      <w:r>
        <w:rPr>
          <w:rFonts w:cstheme="minorHAnsi"/>
          <w:b/>
          <w:color w:val="000000"/>
          <w:shd w:val="clear" w:color="auto" w:fill="FFFFFF"/>
        </w:rPr>
        <w:tab/>
      </w:r>
      <w:r>
        <w:rPr>
          <w:rFonts w:cstheme="minorHAnsi"/>
          <w:b/>
          <w:color w:val="000000"/>
          <w:shd w:val="clear" w:color="auto" w:fill="FFFFFF"/>
        </w:rPr>
        <w:tab/>
      </w:r>
      <w:r>
        <w:rPr>
          <w:rFonts w:cstheme="minorHAnsi"/>
          <w:b/>
          <w:color w:val="000000"/>
          <w:shd w:val="clear" w:color="auto" w:fill="FFFFFF"/>
        </w:rPr>
        <w:tab/>
      </w:r>
      <w:r>
        <w:rPr>
          <w:rFonts w:cstheme="minorHAnsi"/>
          <w:b/>
          <w:color w:val="000000"/>
          <w:shd w:val="clear" w:color="auto" w:fill="FFFFFF"/>
        </w:rPr>
        <w:tab/>
      </w:r>
      <w:r>
        <w:rPr>
          <w:rFonts w:cstheme="minorHAnsi"/>
          <w:b/>
          <w:color w:val="000000"/>
          <w:shd w:val="clear" w:color="auto" w:fill="FFFFFF"/>
        </w:rPr>
        <w:tab/>
      </w:r>
      <w:r>
        <w:rPr>
          <w:rFonts w:cstheme="minorHAnsi"/>
          <w:b/>
          <w:color w:val="000000"/>
          <w:shd w:val="clear" w:color="auto" w:fill="FFFFFF"/>
        </w:rPr>
        <w:tab/>
      </w:r>
      <w:r>
        <w:rPr>
          <w:rFonts w:cstheme="minorHAnsi"/>
          <w:b/>
          <w:color w:val="000000"/>
          <w:shd w:val="clear" w:color="auto" w:fill="FFFFFF"/>
        </w:rPr>
        <w:tab/>
      </w:r>
      <w:r>
        <w:rPr>
          <w:rFonts w:cstheme="minorHAnsi"/>
          <w:b/>
          <w:color w:val="000000"/>
          <w:shd w:val="clear" w:color="auto" w:fill="FFFFFF"/>
        </w:rPr>
        <w:tab/>
        <w:t>(5 M</w:t>
      </w:r>
      <w:r w:rsidR="00FD656C" w:rsidRPr="007A125E">
        <w:rPr>
          <w:rFonts w:cstheme="minorHAnsi"/>
          <w:b/>
          <w:color w:val="000000"/>
          <w:shd w:val="clear" w:color="auto" w:fill="FFFFFF"/>
        </w:rPr>
        <w:t>arks)</w:t>
      </w:r>
    </w:p>
    <w:p w14:paraId="0639B150" w14:textId="41D8045D" w:rsidR="00FD656C" w:rsidRPr="007A125E" w:rsidRDefault="00FD656C" w:rsidP="007A125E">
      <w:pPr>
        <w:rPr>
          <w:rFonts w:cstheme="minorHAnsi"/>
        </w:rPr>
      </w:pPr>
      <w:r w:rsidRPr="007A125E">
        <w:rPr>
          <w:rFonts w:cstheme="minorHAnsi"/>
        </w:rPr>
        <w:t xml:space="preserve">“While many NGOs believe that their future will be bright when they become an MFI, they also have to face various internal and </w:t>
      </w:r>
      <w:r w:rsidR="007A125E">
        <w:rPr>
          <w:rFonts w:cstheme="minorHAnsi"/>
        </w:rPr>
        <w:t>external challenges”. – Comment</w:t>
      </w:r>
    </w:p>
    <w:p w14:paraId="28E19568" w14:textId="712D8BD2" w:rsidR="00FD656C" w:rsidRPr="007A125E" w:rsidRDefault="00FD656C" w:rsidP="0097017F">
      <w:pPr>
        <w:jc w:val="both"/>
        <w:rPr>
          <w:rFonts w:cstheme="minorHAnsi"/>
        </w:rPr>
      </w:pPr>
    </w:p>
    <w:p w14:paraId="7B59FDB5" w14:textId="77777777" w:rsidR="00FD656C" w:rsidRPr="007A125E" w:rsidRDefault="00FD656C" w:rsidP="0097017F">
      <w:pPr>
        <w:jc w:val="both"/>
        <w:rPr>
          <w:rFonts w:cstheme="minorHAnsi"/>
          <w:b/>
          <w:u w:val="single"/>
        </w:rPr>
      </w:pPr>
    </w:p>
    <w:p w14:paraId="3409FB1F" w14:textId="77777777" w:rsidR="00325973" w:rsidRPr="007A125E" w:rsidRDefault="00325973" w:rsidP="00325973">
      <w:pPr>
        <w:jc w:val="center"/>
        <w:rPr>
          <w:rFonts w:cstheme="minorHAnsi"/>
          <w:b/>
        </w:rPr>
      </w:pPr>
      <w:r w:rsidRPr="007A125E">
        <w:rPr>
          <w:rFonts w:cstheme="minorHAnsi"/>
          <w:b/>
        </w:rPr>
        <w:lastRenderedPageBreak/>
        <w:t>***********************************************</w:t>
      </w:r>
    </w:p>
    <w:sectPr w:rsidR="00325973" w:rsidRPr="007A125E" w:rsidSect="007A125E">
      <w:pgSz w:w="12240" w:h="15840"/>
      <w:pgMar w:top="426" w:right="1041"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altName w:val="Bell MT"/>
    <w:charset w:val="00"/>
    <w:family w:val="roman"/>
    <w:pitch w:val="variable"/>
    <w:sig w:usb0="008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93519"/>
    <w:multiLevelType w:val="hybridMultilevel"/>
    <w:tmpl w:val="13C84E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1NDOwNLQwMjA1t7BQ0lEKTi0uzszPAykwrAUAF3gCCiwAAAA="/>
  </w:docVars>
  <w:rsids>
    <w:rsidRoot w:val="004601CA"/>
    <w:rsid w:val="000A2AB9"/>
    <w:rsid w:val="00124395"/>
    <w:rsid w:val="00151058"/>
    <w:rsid w:val="00152DCD"/>
    <w:rsid w:val="001915D3"/>
    <w:rsid w:val="001A7A11"/>
    <w:rsid w:val="001B2304"/>
    <w:rsid w:val="00281B0A"/>
    <w:rsid w:val="002A197C"/>
    <w:rsid w:val="002C2D26"/>
    <w:rsid w:val="0032070D"/>
    <w:rsid w:val="00325973"/>
    <w:rsid w:val="0032675D"/>
    <w:rsid w:val="00396829"/>
    <w:rsid w:val="003B07DD"/>
    <w:rsid w:val="004601CA"/>
    <w:rsid w:val="0051682C"/>
    <w:rsid w:val="00564C75"/>
    <w:rsid w:val="005E1FE9"/>
    <w:rsid w:val="005E7A1A"/>
    <w:rsid w:val="00652E23"/>
    <w:rsid w:val="00653A7B"/>
    <w:rsid w:val="006F297D"/>
    <w:rsid w:val="00771F89"/>
    <w:rsid w:val="00777D25"/>
    <w:rsid w:val="007843D6"/>
    <w:rsid w:val="007A125E"/>
    <w:rsid w:val="00887B54"/>
    <w:rsid w:val="00891492"/>
    <w:rsid w:val="008B30A0"/>
    <w:rsid w:val="00932B7E"/>
    <w:rsid w:val="0097017F"/>
    <w:rsid w:val="00985F7E"/>
    <w:rsid w:val="00987DC9"/>
    <w:rsid w:val="009A375A"/>
    <w:rsid w:val="009D7E4E"/>
    <w:rsid w:val="00A07BC1"/>
    <w:rsid w:val="00AB2230"/>
    <w:rsid w:val="00AF0EAA"/>
    <w:rsid w:val="00B30131"/>
    <w:rsid w:val="00BC586E"/>
    <w:rsid w:val="00BD616E"/>
    <w:rsid w:val="00C10A79"/>
    <w:rsid w:val="00C15CAD"/>
    <w:rsid w:val="00C453EE"/>
    <w:rsid w:val="00C92F63"/>
    <w:rsid w:val="00CD6EE1"/>
    <w:rsid w:val="00CF6431"/>
    <w:rsid w:val="00D97BBC"/>
    <w:rsid w:val="00E03CB9"/>
    <w:rsid w:val="00E17543"/>
    <w:rsid w:val="00E96F5D"/>
    <w:rsid w:val="00FA6B5D"/>
    <w:rsid w:val="00FB5AA7"/>
    <w:rsid w:val="00FD5868"/>
    <w:rsid w:val="00FD656C"/>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579FF"/>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admin</cp:lastModifiedBy>
  <cp:revision>7</cp:revision>
  <cp:lastPrinted>2022-03-04T09:38:00Z</cp:lastPrinted>
  <dcterms:created xsi:type="dcterms:W3CDTF">2022-01-13T03:02:00Z</dcterms:created>
  <dcterms:modified xsi:type="dcterms:W3CDTF">2022-03-04T09:46:00Z</dcterms:modified>
</cp:coreProperties>
</file>