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5E1FE9" w:rsidRPr="007C1A56" w:rsidRDefault="005E1FE9" w:rsidP="00984D3F">
      <w:pPr>
        <w:spacing w:line="240" w:lineRule="auto"/>
        <w:jc w:val="both"/>
        <w:rPr>
          <w:rFonts w:ascii="Book Antiqua" w:hAnsi="Book Antiqua" w:cs="Times New Roman"/>
          <w:b/>
          <w:bCs/>
          <w:sz w:val="24"/>
          <w:szCs w:val="24"/>
        </w:rPr>
      </w:pPr>
      <w:bookmarkStart w:id="0" w:name="_GoBack"/>
      <w:bookmarkEnd w:id="0"/>
    </w:p>
    <w:p w:rsidR="005E1FE9" w:rsidRPr="00984D3F" w:rsidRDefault="005E1FE9" w:rsidP="00984D3F">
      <w:pPr>
        <w:spacing w:line="240" w:lineRule="auto"/>
        <w:jc w:val="both"/>
        <w:rPr>
          <w:rFonts w:ascii="Book Antiqua" w:hAnsi="Book Antiqua" w:cs="Times New Roman"/>
          <w:b/>
          <w:bCs/>
          <w:sz w:val="28"/>
          <w:szCs w:val="28"/>
        </w:rPr>
      </w:pPr>
    </w:p>
    <w:p w:rsidR="00F47C65" w:rsidRPr="000907C5" w:rsidRDefault="00F47C65" w:rsidP="00F47C65">
      <w:pPr>
        <w:spacing w:line="240" w:lineRule="auto"/>
        <w:jc w:val="center"/>
        <w:rPr>
          <w:rFonts w:ascii="Arial" w:hAnsi="Arial" w:cs="Arial"/>
          <w:b/>
          <w:bCs/>
          <w:sz w:val="28"/>
          <w:szCs w:val="28"/>
        </w:rPr>
      </w:pPr>
      <w:r w:rsidRPr="000907C5">
        <w:rPr>
          <w:rFonts w:ascii="Arial" w:hAnsi="Arial" w:cs="Arial"/>
          <w:b/>
          <w:bCs/>
          <w:sz w:val="28"/>
          <w:szCs w:val="28"/>
        </w:rPr>
        <w:t>JAIPURIA INSTITUTE OF MANAGEMENT, INDORE</w:t>
      </w:r>
    </w:p>
    <w:p w:rsidR="00F47C65" w:rsidRPr="00C11FF5" w:rsidRDefault="00F47C65" w:rsidP="00F47C65">
      <w:pPr>
        <w:spacing w:line="240" w:lineRule="auto"/>
        <w:jc w:val="center"/>
        <w:rPr>
          <w:rFonts w:ascii="Arial" w:hAnsi="Arial" w:cs="Arial"/>
          <w:b/>
          <w:bCs/>
        </w:rPr>
      </w:pPr>
      <w:r w:rsidRPr="00C11FF5">
        <w:rPr>
          <w:rFonts w:ascii="Arial" w:hAnsi="Arial" w:cs="Arial"/>
          <w:b/>
          <w:bCs/>
        </w:rPr>
        <w:t xml:space="preserve">PGDM </w:t>
      </w:r>
    </w:p>
    <w:p w:rsidR="00F47C65" w:rsidRPr="00C11FF5" w:rsidRDefault="00F47C65" w:rsidP="00F47C65">
      <w:pPr>
        <w:spacing w:line="240" w:lineRule="auto"/>
        <w:jc w:val="center"/>
        <w:rPr>
          <w:rFonts w:ascii="Arial" w:hAnsi="Arial" w:cs="Arial"/>
          <w:b/>
          <w:bCs/>
        </w:rPr>
      </w:pPr>
      <w:r w:rsidRPr="002E35EE">
        <w:rPr>
          <w:rFonts w:ascii="Times New Roman" w:hAnsi="Times New Roman" w:cs="Times New Roman"/>
          <w:b/>
          <w:bCs/>
          <w:sz w:val="24"/>
          <w:szCs w:val="24"/>
        </w:rPr>
        <w:t>SIXTH</w:t>
      </w:r>
      <w:r>
        <w:rPr>
          <w:rFonts w:ascii="Arial" w:hAnsi="Arial" w:cs="Arial"/>
          <w:b/>
          <w:bCs/>
        </w:rPr>
        <w:t xml:space="preserve"> TRIMESTER (Batch 2020</w:t>
      </w:r>
      <w:r w:rsidRPr="00C11FF5">
        <w:rPr>
          <w:rFonts w:ascii="Arial" w:hAnsi="Arial" w:cs="Arial"/>
          <w:b/>
          <w:bCs/>
        </w:rPr>
        <w:t>-</w:t>
      </w:r>
      <w:r>
        <w:rPr>
          <w:rFonts w:ascii="Arial" w:hAnsi="Arial" w:cs="Arial"/>
          <w:b/>
          <w:bCs/>
        </w:rPr>
        <w:t>22</w:t>
      </w:r>
      <w:r w:rsidRPr="00C11FF5">
        <w:rPr>
          <w:rFonts w:ascii="Arial" w:hAnsi="Arial" w:cs="Arial"/>
          <w:b/>
          <w:bCs/>
        </w:rPr>
        <w:t>)</w:t>
      </w:r>
    </w:p>
    <w:p w:rsidR="00F47C65" w:rsidRDefault="00F47C65" w:rsidP="00F47C65">
      <w:pPr>
        <w:spacing w:line="240" w:lineRule="auto"/>
        <w:jc w:val="center"/>
        <w:rPr>
          <w:rFonts w:ascii="Arial" w:hAnsi="Arial" w:cs="Arial"/>
          <w:b/>
          <w:bCs/>
        </w:rPr>
      </w:pPr>
      <w:r>
        <w:rPr>
          <w:rFonts w:ascii="Arial" w:hAnsi="Arial" w:cs="Arial"/>
          <w:b/>
          <w:bCs/>
        </w:rPr>
        <w:t>END</w:t>
      </w:r>
      <w:r w:rsidRPr="00C11FF5">
        <w:rPr>
          <w:rFonts w:ascii="Arial" w:hAnsi="Arial" w:cs="Arial"/>
          <w:b/>
          <w:bCs/>
        </w:rPr>
        <w:t xml:space="preserve"> TERM EXAM</w:t>
      </w:r>
      <w:r>
        <w:rPr>
          <w:rFonts w:ascii="Arial" w:hAnsi="Arial" w:cs="Arial"/>
          <w:b/>
          <w:bCs/>
        </w:rPr>
        <w:t>INATION, MAY-2022</w:t>
      </w:r>
    </w:p>
    <w:p w:rsidR="005E1FE9" w:rsidRPr="00984D3F" w:rsidRDefault="005E1FE9" w:rsidP="00984D3F">
      <w:pPr>
        <w:spacing w:line="240" w:lineRule="auto"/>
        <w:jc w:val="both"/>
        <w:rPr>
          <w:rFonts w:ascii="Book Antiqua" w:hAnsi="Book Antiqua" w:cs="Times New Roman"/>
          <w:b/>
          <w:bCs/>
        </w:rPr>
      </w:pPr>
    </w:p>
    <w:tbl>
      <w:tblPr>
        <w:tblStyle w:val="TableGrid"/>
        <w:tblW w:w="9445" w:type="dxa"/>
        <w:tblLook w:val="04A0" w:firstRow="1" w:lastRow="0" w:firstColumn="1" w:lastColumn="0" w:noHBand="0" w:noVBand="1"/>
      </w:tblPr>
      <w:tblGrid>
        <w:gridCol w:w="1838"/>
        <w:gridCol w:w="4187"/>
        <w:gridCol w:w="1710"/>
        <w:gridCol w:w="1710"/>
      </w:tblGrid>
      <w:tr w:rsidR="005E1FE9" w:rsidRPr="00984D3F" w:rsidTr="008A0B7E">
        <w:trPr>
          <w:trHeight w:val="440"/>
        </w:trPr>
        <w:tc>
          <w:tcPr>
            <w:tcW w:w="1838" w:type="dxa"/>
            <w:vAlign w:val="center"/>
          </w:tcPr>
          <w:p w:rsidR="005E1FE9" w:rsidRPr="00984D3F" w:rsidRDefault="005E1FE9" w:rsidP="00984D3F">
            <w:pPr>
              <w:jc w:val="both"/>
              <w:rPr>
                <w:rFonts w:ascii="Book Antiqua" w:hAnsi="Book Antiqua" w:cs="Times New Roman"/>
                <w:bCs/>
              </w:rPr>
            </w:pPr>
            <w:r w:rsidRPr="00984D3F">
              <w:rPr>
                <w:rFonts w:ascii="Book Antiqua" w:hAnsi="Book Antiqua" w:cs="Times New Roman"/>
                <w:bCs/>
              </w:rPr>
              <w:t>Course Name</w:t>
            </w:r>
          </w:p>
        </w:tc>
        <w:tc>
          <w:tcPr>
            <w:tcW w:w="4187" w:type="dxa"/>
            <w:vAlign w:val="center"/>
          </w:tcPr>
          <w:p w:rsidR="005E1FE9" w:rsidRPr="00984D3F" w:rsidRDefault="00BC38DA" w:rsidP="00984D3F">
            <w:pPr>
              <w:jc w:val="both"/>
              <w:rPr>
                <w:rFonts w:ascii="Book Antiqua" w:hAnsi="Book Antiqua" w:cs="Times New Roman"/>
                <w:b/>
                <w:bCs/>
              </w:rPr>
            </w:pPr>
            <w:r w:rsidRPr="00BC38DA">
              <w:rPr>
                <w:rFonts w:ascii="Book Antiqua" w:hAnsi="Book Antiqua" w:cs="Times New Roman"/>
                <w:b/>
                <w:bCs/>
              </w:rPr>
              <w:t>B2B Marketing</w:t>
            </w:r>
          </w:p>
        </w:tc>
        <w:tc>
          <w:tcPr>
            <w:tcW w:w="1710" w:type="dxa"/>
            <w:vAlign w:val="center"/>
          </w:tcPr>
          <w:p w:rsidR="005E1FE9" w:rsidRPr="00984D3F" w:rsidRDefault="005E1FE9" w:rsidP="00984D3F">
            <w:pPr>
              <w:jc w:val="both"/>
              <w:rPr>
                <w:rFonts w:ascii="Book Antiqua" w:hAnsi="Book Antiqua" w:cs="Times New Roman"/>
                <w:bCs/>
              </w:rPr>
            </w:pPr>
            <w:r w:rsidRPr="00984D3F">
              <w:rPr>
                <w:rFonts w:ascii="Book Antiqua" w:hAnsi="Book Antiqua" w:cs="Times New Roman"/>
                <w:bCs/>
              </w:rPr>
              <w:t>Course Code</w:t>
            </w:r>
          </w:p>
        </w:tc>
        <w:tc>
          <w:tcPr>
            <w:tcW w:w="1710" w:type="dxa"/>
            <w:vAlign w:val="center"/>
          </w:tcPr>
          <w:p w:rsidR="005E1FE9" w:rsidRPr="00984D3F" w:rsidRDefault="009F3495" w:rsidP="00984D3F">
            <w:pPr>
              <w:jc w:val="both"/>
              <w:rPr>
                <w:rFonts w:ascii="Book Antiqua" w:hAnsi="Book Antiqua" w:cs="Times New Roman"/>
                <w:b/>
                <w:bCs/>
              </w:rPr>
            </w:pPr>
            <w:r w:rsidRPr="009F3495">
              <w:rPr>
                <w:rFonts w:ascii="Book Antiqua" w:hAnsi="Book Antiqua" w:cs="Arial"/>
                <w:b/>
                <w:bCs/>
              </w:rPr>
              <w:t>MKT- 601</w:t>
            </w:r>
          </w:p>
        </w:tc>
      </w:tr>
      <w:tr w:rsidR="005E1FE9" w:rsidRPr="00984D3F" w:rsidTr="008A0B7E">
        <w:trPr>
          <w:trHeight w:val="440"/>
        </w:trPr>
        <w:tc>
          <w:tcPr>
            <w:tcW w:w="1838" w:type="dxa"/>
            <w:vAlign w:val="center"/>
          </w:tcPr>
          <w:p w:rsidR="005E1FE9" w:rsidRPr="00984D3F" w:rsidRDefault="005E1FE9" w:rsidP="00984D3F">
            <w:pPr>
              <w:jc w:val="both"/>
              <w:rPr>
                <w:rFonts w:ascii="Book Antiqua" w:hAnsi="Book Antiqua" w:cs="Times New Roman"/>
                <w:bCs/>
              </w:rPr>
            </w:pPr>
            <w:r w:rsidRPr="00984D3F">
              <w:rPr>
                <w:rFonts w:ascii="Book Antiqua" w:hAnsi="Book Antiqua" w:cs="Times New Roman"/>
                <w:bCs/>
              </w:rPr>
              <w:t>Max. Time</w:t>
            </w:r>
          </w:p>
        </w:tc>
        <w:tc>
          <w:tcPr>
            <w:tcW w:w="4187" w:type="dxa"/>
            <w:vAlign w:val="center"/>
          </w:tcPr>
          <w:p w:rsidR="005E1FE9" w:rsidRPr="00984D3F" w:rsidRDefault="0042281E" w:rsidP="00984D3F">
            <w:pPr>
              <w:jc w:val="both"/>
              <w:rPr>
                <w:rFonts w:ascii="Book Antiqua" w:hAnsi="Book Antiqua" w:cs="Times New Roman"/>
                <w:b/>
                <w:bCs/>
              </w:rPr>
            </w:pPr>
            <w:r w:rsidRPr="00984D3F">
              <w:rPr>
                <w:rFonts w:ascii="Book Antiqua" w:hAnsi="Book Antiqua" w:cs="Times New Roman"/>
                <w:b/>
                <w:bCs/>
              </w:rPr>
              <w:t>2</w:t>
            </w:r>
            <w:r w:rsidR="005E1FE9" w:rsidRPr="00984D3F">
              <w:rPr>
                <w:rFonts w:ascii="Book Antiqua" w:hAnsi="Book Antiqua" w:cs="Times New Roman"/>
                <w:b/>
                <w:bCs/>
              </w:rPr>
              <w:t xml:space="preserve"> hour</w:t>
            </w:r>
            <w:r w:rsidRPr="00984D3F">
              <w:rPr>
                <w:rFonts w:ascii="Book Antiqua" w:hAnsi="Book Antiqua" w:cs="Times New Roman"/>
                <w:b/>
                <w:bCs/>
              </w:rPr>
              <w:t>s</w:t>
            </w:r>
          </w:p>
        </w:tc>
        <w:tc>
          <w:tcPr>
            <w:tcW w:w="1710" w:type="dxa"/>
            <w:vAlign w:val="center"/>
          </w:tcPr>
          <w:p w:rsidR="005E1FE9" w:rsidRPr="00984D3F" w:rsidRDefault="005E1FE9" w:rsidP="00984D3F">
            <w:pPr>
              <w:jc w:val="both"/>
              <w:rPr>
                <w:rFonts w:ascii="Book Antiqua" w:hAnsi="Book Antiqua" w:cs="Times New Roman"/>
                <w:bCs/>
              </w:rPr>
            </w:pPr>
            <w:r w:rsidRPr="00984D3F">
              <w:rPr>
                <w:rFonts w:ascii="Book Antiqua" w:hAnsi="Book Antiqua" w:cs="Times New Roman"/>
                <w:bCs/>
              </w:rPr>
              <w:t>Max. Marks</w:t>
            </w:r>
          </w:p>
        </w:tc>
        <w:tc>
          <w:tcPr>
            <w:tcW w:w="1710" w:type="dxa"/>
            <w:vAlign w:val="center"/>
          </w:tcPr>
          <w:p w:rsidR="005E1FE9" w:rsidRPr="00984D3F" w:rsidRDefault="0042281E" w:rsidP="00984D3F">
            <w:pPr>
              <w:jc w:val="both"/>
              <w:rPr>
                <w:rFonts w:ascii="Book Antiqua" w:hAnsi="Book Antiqua" w:cs="Times New Roman"/>
                <w:b/>
                <w:bCs/>
              </w:rPr>
            </w:pPr>
            <w:r w:rsidRPr="00984D3F">
              <w:rPr>
                <w:rFonts w:ascii="Book Antiqua" w:hAnsi="Book Antiqua" w:cs="Times New Roman"/>
                <w:b/>
                <w:bCs/>
              </w:rPr>
              <w:t>4</w:t>
            </w:r>
            <w:r w:rsidR="006B4A1B" w:rsidRPr="00984D3F">
              <w:rPr>
                <w:rFonts w:ascii="Book Antiqua" w:hAnsi="Book Antiqua" w:cs="Times New Roman"/>
                <w:b/>
                <w:bCs/>
              </w:rPr>
              <w:t>0</w:t>
            </w:r>
          </w:p>
        </w:tc>
      </w:tr>
    </w:tbl>
    <w:p w:rsidR="005E1FE9" w:rsidRPr="00984D3F" w:rsidRDefault="005E1FE9" w:rsidP="00984D3F">
      <w:pPr>
        <w:spacing w:before="240"/>
        <w:jc w:val="both"/>
        <w:rPr>
          <w:rFonts w:ascii="Book Antiqua" w:hAnsi="Book Antiqua" w:cs="Times New Roman"/>
          <w:b/>
        </w:rPr>
      </w:pPr>
      <w:r w:rsidRPr="00984D3F">
        <w:rPr>
          <w:rFonts w:ascii="Book Antiqua" w:hAnsi="Book Antiqua" w:cs="Times New Roman"/>
          <w:b/>
          <w:bCs/>
        </w:rPr>
        <w:t>INSTRUCTIONS:</w:t>
      </w:r>
      <w:r w:rsidRPr="00984D3F">
        <w:rPr>
          <w:rFonts w:ascii="Book Antiqua" w:hAnsi="Book Antiqua" w:cs="Times New Roman"/>
          <w:b/>
        </w:rPr>
        <w:t xml:space="preserve"> </w:t>
      </w:r>
    </w:p>
    <w:p w:rsidR="004E1173" w:rsidRPr="00984D3F" w:rsidRDefault="004E1173" w:rsidP="00984D3F">
      <w:pPr>
        <w:jc w:val="both"/>
        <w:rPr>
          <w:rFonts w:ascii="Book Antiqua" w:hAnsi="Book Antiqua" w:cs="Times New Roman"/>
          <w:b/>
        </w:rPr>
      </w:pPr>
      <w:r w:rsidRPr="00984D3F">
        <w:rPr>
          <w:rFonts w:ascii="Book Antiqua" w:hAnsi="Book Antiqua" w:cs="Times New Roman"/>
          <w:noProof/>
          <w:lang w:val="en-IN" w:eastAsia="en-IN"/>
        </w:rPr>
        <mc:AlternateContent>
          <mc:Choice Requires="wps">
            <w:drawing>
              <wp:anchor distT="0" distB="0" distL="114300" distR="114300" simplePos="0" relativeHeight="251659264" behindDoc="0" locked="0" layoutInCell="1" allowOverlap="1" wp14:anchorId="3B793A04" wp14:editId="34B36CF1">
                <wp:simplePos x="0" y="0"/>
                <wp:positionH relativeFrom="column">
                  <wp:posOffset>-333375</wp:posOffset>
                </wp:positionH>
                <wp:positionV relativeFrom="paragraph">
                  <wp:posOffset>-69850</wp:posOffset>
                </wp:positionV>
                <wp:extent cx="6819900" cy="0"/>
                <wp:effectExtent l="0" t="0" r="19050" b="19050"/>
                <wp:wrapNone/>
                <wp:docPr id="3" name="Straight Connector 3"/>
                <wp:cNvGraphicFramePr/>
                <a:graphic xmlns:a="http://schemas.openxmlformats.org/drawingml/2006/main">
                  <a:graphicData uri="http://schemas.microsoft.com/office/word/2010/wordprocessingShape">
                    <wps:wsp>
                      <wps:cNvCnPr/>
                      <wps:spPr>
                        <a:xfrm>
                          <a:off x="0" y="0"/>
                          <a:ext cx="6819900" cy="0"/>
                        </a:xfrm>
                        <a:prstGeom prst="line">
                          <a:avLst/>
                        </a:prstGeom>
                        <a:ln>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xmlns:cx1="http://schemas.microsoft.com/office/drawing/2015/9/8/chartex">
            <w:pict>
              <v:line w14:anchorId="749A5904" id="Straight Connector 3" o:spid="_x0000_s1026" style="position:absolute;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26.25pt,-5.5pt" to="510.75pt,-5.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" strokecolor="black [3213]" strokeweight=".5pt">
                <v:stroke joinstyle="miter"/>
              </v:line>
            </w:pict>
          </mc:Fallback>
        </mc:AlternateContent>
      </w:r>
      <w:r w:rsidRPr="00984D3F">
        <w:rPr>
          <w:rFonts w:ascii="Book Antiqua" w:hAnsi="Book Antiqua" w:cs="Times New Roman"/>
          <w:b/>
        </w:rPr>
        <w:t xml:space="preserve">All questions are compulsory. </w:t>
      </w:r>
    </w:p>
    <w:p w:rsidR="004E1173" w:rsidRPr="00984D3F" w:rsidRDefault="004E1173" w:rsidP="00984D3F">
      <w:pPr>
        <w:pStyle w:val="ListParagraph"/>
        <w:numPr>
          <w:ilvl w:val="0"/>
          <w:numId w:val="5"/>
        </w:numPr>
        <w:jc w:val="both"/>
        <w:rPr>
          <w:rFonts w:ascii="Book Antiqua" w:hAnsi="Book Antiqua" w:cs="Times New Roman"/>
          <w:b/>
        </w:rPr>
      </w:pPr>
      <w:r w:rsidRPr="00984D3F">
        <w:rPr>
          <w:rFonts w:ascii="Book Antiqua" w:hAnsi="Book Antiqua" w:cs="Times New Roman"/>
          <w:b/>
        </w:rPr>
        <w:t>Q</w:t>
      </w:r>
      <w:r w:rsidR="0082702E" w:rsidRPr="00984D3F">
        <w:rPr>
          <w:rFonts w:ascii="Book Antiqua" w:hAnsi="Book Antiqua" w:cs="Times New Roman"/>
          <w:b/>
        </w:rPr>
        <w:t>uestion 1 to</w:t>
      </w:r>
      <w:r w:rsidR="0090100C" w:rsidRPr="00984D3F">
        <w:rPr>
          <w:rFonts w:ascii="Book Antiqua" w:hAnsi="Book Antiqua" w:cs="Times New Roman"/>
          <w:b/>
        </w:rPr>
        <w:t xml:space="preserve"> 4</w:t>
      </w:r>
      <w:r w:rsidR="0082702E" w:rsidRPr="00984D3F">
        <w:rPr>
          <w:rFonts w:ascii="Book Antiqua" w:hAnsi="Book Antiqua" w:cs="Times New Roman"/>
          <w:b/>
        </w:rPr>
        <w:t xml:space="preserve"> carries 10</w:t>
      </w:r>
      <w:r w:rsidRPr="00984D3F">
        <w:rPr>
          <w:rFonts w:ascii="Book Antiqua" w:hAnsi="Book Antiqua" w:cs="Times New Roman"/>
          <w:b/>
        </w:rPr>
        <w:t xml:space="preserve"> Marks</w:t>
      </w:r>
      <w:r w:rsidR="0082702E" w:rsidRPr="00984D3F">
        <w:rPr>
          <w:rFonts w:ascii="Book Antiqua" w:hAnsi="Book Antiqua" w:cs="Times New Roman"/>
          <w:b/>
        </w:rPr>
        <w:t xml:space="preserve"> each.</w:t>
      </w:r>
    </w:p>
    <w:p w:rsidR="004E1173" w:rsidRPr="00984D3F" w:rsidRDefault="004E1173" w:rsidP="00984D3F">
      <w:pPr>
        <w:pStyle w:val="ListParagraph"/>
        <w:numPr>
          <w:ilvl w:val="0"/>
          <w:numId w:val="5"/>
        </w:numPr>
        <w:jc w:val="both"/>
        <w:rPr>
          <w:rFonts w:ascii="Book Antiqua" w:hAnsi="Book Antiqua" w:cs="Times New Roman"/>
          <w:b/>
        </w:rPr>
      </w:pPr>
      <w:r w:rsidRPr="00984D3F">
        <w:rPr>
          <w:rFonts w:ascii="Book Antiqua" w:hAnsi="Book Antiqua" w:cs="Times New Roman"/>
          <w:b/>
        </w:rPr>
        <w:t>Apply the concepts studied in the class and answer accordingly.</w:t>
      </w:r>
    </w:p>
    <w:p w:rsidR="00A7428E" w:rsidRPr="00B716FF" w:rsidRDefault="00B716FF" w:rsidP="00984D3F">
      <w:pPr>
        <w:jc w:val="both"/>
        <w:rPr>
          <w:rFonts w:ascii="Book Antiqua" w:hAnsi="Book Antiqua" w:cs="Times New Roman"/>
          <w:b/>
        </w:rPr>
      </w:pPr>
      <w:r>
        <w:rPr>
          <w:rFonts w:ascii="Book Antiqua" w:hAnsi="Book Antiqua" w:cs="Times New Roman"/>
          <w:b/>
          <w:u w:val="single"/>
        </w:rPr>
        <w:t>Q</w:t>
      </w:r>
      <w:r w:rsidR="005E1FE9" w:rsidRPr="00984D3F">
        <w:rPr>
          <w:rFonts w:ascii="Book Antiqua" w:hAnsi="Book Antiqua" w:cs="Times New Roman"/>
          <w:b/>
          <w:u w:val="single"/>
        </w:rPr>
        <w:t>.1</w:t>
      </w:r>
      <w:r>
        <w:rPr>
          <w:rFonts w:ascii="Book Antiqua" w:hAnsi="Book Antiqua" w:cs="Times New Roman"/>
          <w:b/>
        </w:rPr>
        <w:t xml:space="preserve"> </w:t>
      </w:r>
      <w:r w:rsidR="00A7428E" w:rsidRPr="00A7428E">
        <w:rPr>
          <w:rFonts w:ascii="Book Antiqua" w:hAnsi="Book Antiqua" w:cs="Times New Roman"/>
        </w:rPr>
        <w:t xml:space="preserve">Karan </w:t>
      </w:r>
      <w:proofErr w:type="spellStart"/>
      <w:r w:rsidR="00A7428E" w:rsidRPr="00A7428E">
        <w:rPr>
          <w:rFonts w:ascii="Book Antiqua" w:hAnsi="Book Antiqua" w:cs="Times New Roman"/>
        </w:rPr>
        <w:t>Thapar</w:t>
      </w:r>
      <w:proofErr w:type="spellEnd"/>
      <w:r w:rsidR="00A7428E" w:rsidRPr="00A7428E">
        <w:rPr>
          <w:rFonts w:ascii="Book Antiqua" w:hAnsi="Book Antiqua" w:cs="Times New Roman"/>
        </w:rPr>
        <w:t>, an industrial salesperson for Blech India, will call on two accounts this afternoon.</w:t>
      </w:r>
      <w:r w:rsidR="00A7428E">
        <w:rPr>
          <w:rFonts w:ascii="Book Antiqua" w:hAnsi="Book Antiqua" w:cs="Times New Roman"/>
        </w:rPr>
        <w:t xml:space="preserve"> The first will be a buying organization Karan has been servicing for the past three years. The second call however, poses more of a challenge. The buying organization has been dealing with a prime competitor of BLECH India for five years. Karan who has good rapport with the purchasing and engineering department, feels that the time may be right to penetrate this </w:t>
      </w:r>
      <w:r>
        <w:rPr>
          <w:rFonts w:ascii="Book Antiqua" w:hAnsi="Book Antiqua" w:cs="Times New Roman"/>
        </w:rPr>
        <w:t>account. Recently</w:t>
      </w:r>
      <w:r w:rsidR="00A7428E">
        <w:rPr>
          <w:rFonts w:ascii="Book Antiqua" w:hAnsi="Book Antiqua" w:cs="Times New Roman"/>
        </w:rPr>
        <w:t>, Karan learned that the purchasing manager was extremely unhappy with the existing supplier’s poor delivery service. Define the buying situations confronting Karan and outline the appropriate strategy he should follow in each case?</w:t>
      </w:r>
      <w:r>
        <w:rPr>
          <w:rFonts w:ascii="Book Antiqua" w:hAnsi="Book Antiqua" w:cs="Times New Roman"/>
        </w:rPr>
        <w:t xml:space="preserve">                                   </w:t>
      </w:r>
      <w:r w:rsidRPr="00984D3F">
        <w:rPr>
          <w:rFonts w:ascii="Book Antiqua" w:hAnsi="Book Antiqua" w:cs="Times New Roman"/>
          <w:b/>
        </w:rPr>
        <w:t xml:space="preserve">        (10 Marks)</w:t>
      </w:r>
    </w:p>
    <w:p w:rsidR="00B716FF" w:rsidRPr="00984D3F" w:rsidRDefault="00B716FF" w:rsidP="00B716FF">
      <w:pPr>
        <w:jc w:val="both"/>
        <w:rPr>
          <w:rFonts w:ascii="Book Antiqua" w:hAnsi="Book Antiqua" w:cs="Times New Roman"/>
          <w:b/>
        </w:rPr>
      </w:pPr>
      <w:r>
        <w:rPr>
          <w:rFonts w:ascii="Book Antiqua" w:hAnsi="Book Antiqua" w:cs="Times New Roman"/>
          <w:b/>
          <w:u w:val="single"/>
        </w:rPr>
        <w:t>Q</w:t>
      </w:r>
      <w:r w:rsidR="005E1FE9" w:rsidRPr="00984D3F">
        <w:rPr>
          <w:rFonts w:ascii="Book Antiqua" w:hAnsi="Book Antiqua" w:cs="Times New Roman"/>
          <w:b/>
          <w:u w:val="single"/>
        </w:rPr>
        <w:t>.2</w:t>
      </w:r>
      <w:r>
        <w:rPr>
          <w:rFonts w:ascii="Book Antiqua" w:hAnsi="Book Antiqua" w:cs="Times New Roman"/>
          <w:b/>
        </w:rPr>
        <w:t xml:space="preserve"> </w:t>
      </w:r>
      <w:r w:rsidR="00481A19" w:rsidRPr="00481A19">
        <w:rPr>
          <w:rFonts w:ascii="Book Antiqua" w:hAnsi="Book Antiqua" w:cs="Times New Roman"/>
        </w:rPr>
        <w:t xml:space="preserve">Cogent is a rapidly growing company that makes software which identifies people using biometrics fingerprints, faces, eyeballs, and other personal </w:t>
      </w:r>
      <w:r w:rsidRPr="00481A19">
        <w:rPr>
          <w:rFonts w:ascii="Book Antiqua" w:hAnsi="Book Antiqua" w:cs="Times New Roman"/>
        </w:rPr>
        <w:t>characteristics. The</w:t>
      </w:r>
      <w:r w:rsidR="00481A19" w:rsidRPr="00481A19">
        <w:rPr>
          <w:rFonts w:ascii="Book Antiqua" w:hAnsi="Book Antiqua" w:cs="Times New Roman"/>
        </w:rPr>
        <w:t xml:space="preserve"> firm is making terminals that allow customers to pay for products with their fingerprints. Assess the potential of the pay by touch system and suggest possible market segments that might be receptive to the new offering. </w:t>
      </w:r>
      <w:r>
        <w:rPr>
          <w:rFonts w:ascii="Book Antiqua" w:hAnsi="Book Antiqua" w:cs="Times New Roman"/>
        </w:rPr>
        <w:t xml:space="preserve">                                                                                                                             </w:t>
      </w:r>
      <w:r w:rsidRPr="00984D3F">
        <w:rPr>
          <w:rFonts w:ascii="Book Antiqua" w:hAnsi="Book Antiqua" w:cs="Times New Roman"/>
          <w:b/>
        </w:rPr>
        <w:t>(10 Marks)</w:t>
      </w:r>
    </w:p>
    <w:p w:rsidR="00B716FF" w:rsidRDefault="00B716FF" w:rsidP="00B716FF">
      <w:pPr>
        <w:jc w:val="both"/>
        <w:rPr>
          <w:rFonts w:ascii="Book Antiqua" w:hAnsi="Book Antiqua" w:cs="Times New Roman"/>
          <w:b/>
        </w:rPr>
      </w:pPr>
      <w:r>
        <w:rPr>
          <w:rFonts w:ascii="Book Antiqua" w:hAnsi="Book Antiqua" w:cs="Times New Roman"/>
          <w:b/>
          <w:u w:val="single"/>
        </w:rPr>
        <w:t>Q</w:t>
      </w:r>
      <w:r w:rsidR="005E1FE9" w:rsidRPr="00984D3F">
        <w:rPr>
          <w:rFonts w:ascii="Book Antiqua" w:hAnsi="Book Antiqua" w:cs="Times New Roman"/>
          <w:b/>
          <w:u w:val="single"/>
        </w:rPr>
        <w:t>.3</w:t>
      </w:r>
      <w:r>
        <w:rPr>
          <w:rFonts w:ascii="Book Antiqua" w:hAnsi="Book Antiqua" w:cs="Times New Roman"/>
          <w:b/>
        </w:rPr>
        <w:t xml:space="preserve"> </w:t>
      </w:r>
      <w:r w:rsidR="00124607">
        <w:rPr>
          <w:rFonts w:ascii="Book Antiqua" w:hAnsi="Book Antiqua" w:cs="Arial"/>
        </w:rPr>
        <w:t>Haier</w:t>
      </w:r>
      <w:r w:rsidR="00124607" w:rsidRPr="00124607">
        <w:rPr>
          <w:rFonts w:ascii="Book Antiqua" w:hAnsi="Book Antiqua" w:cs="Arial"/>
        </w:rPr>
        <w:t xml:space="preserve"> makes commercial refrigerators which are used by </w:t>
      </w:r>
      <w:r w:rsidR="00441ADB" w:rsidRPr="00124607">
        <w:rPr>
          <w:rFonts w:ascii="Book Antiqua" w:hAnsi="Book Antiqua" w:cs="Arial"/>
        </w:rPr>
        <w:t>Hotels, Commercial</w:t>
      </w:r>
      <w:r w:rsidR="00124607" w:rsidRPr="00124607">
        <w:rPr>
          <w:rFonts w:ascii="Book Antiqua" w:hAnsi="Book Antiqua" w:cs="Arial"/>
        </w:rPr>
        <w:t xml:space="preserve"> Kitchens, restaurants etc. These are customized according to</w:t>
      </w:r>
      <w:r w:rsidR="00124607">
        <w:rPr>
          <w:rFonts w:ascii="Book Antiqua" w:hAnsi="Book Antiqua" w:cs="Arial"/>
        </w:rPr>
        <w:t xml:space="preserve"> </w:t>
      </w:r>
      <w:r w:rsidR="00124607" w:rsidRPr="00124607">
        <w:rPr>
          <w:rFonts w:ascii="Book Antiqua" w:hAnsi="Book Antiqua" w:cs="Arial"/>
        </w:rPr>
        <w:t>customer requirements and the prices start from 5 lacs onwards. The</w:t>
      </w:r>
      <w:r w:rsidR="00124607">
        <w:rPr>
          <w:rFonts w:ascii="Book Antiqua" w:hAnsi="Book Antiqua" w:cs="Arial"/>
        </w:rPr>
        <w:t xml:space="preserve"> </w:t>
      </w:r>
      <w:r w:rsidR="00124607" w:rsidRPr="00124607">
        <w:rPr>
          <w:rFonts w:ascii="Book Antiqua" w:hAnsi="Book Antiqua" w:cs="Arial"/>
        </w:rPr>
        <w:t>marketing manager has to decide whether Haier should direct</w:t>
      </w:r>
      <w:r w:rsidR="00124607">
        <w:rPr>
          <w:rFonts w:ascii="Book Antiqua" w:hAnsi="Book Antiqua" w:cs="Arial"/>
        </w:rPr>
        <w:t xml:space="preserve"> </w:t>
      </w:r>
      <w:r w:rsidR="00124607" w:rsidRPr="00124607">
        <w:rPr>
          <w:rFonts w:ascii="Book Antiqua" w:hAnsi="Book Antiqua" w:cs="Arial"/>
        </w:rPr>
        <w:t xml:space="preserve">distribution or indirect </w:t>
      </w:r>
      <w:r w:rsidR="00441ADB" w:rsidRPr="00124607">
        <w:rPr>
          <w:rFonts w:ascii="Book Antiqua" w:hAnsi="Book Antiqua" w:cs="Arial"/>
        </w:rPr>
        <w:t>distribution.</w:t>
      </w:r>
      <w:r w:rsidR="00441ADB">
        <w:rPr>
          <w:rFonts w:ascii="Book Antiqua" w:hAnsi="Book Antiqua" w:cs="Arial"/>
        </w:rPr>
        <w:t xml:space="preserve"> How internet can be useful in designing effective distribution. </w:t>
      </w:r>
      <w:r w:rsidR="00441ADB" w:rsidRPr="00124607">
        <w:rPr>
          <w:rFonts w:ascii="Book Antiqua" w:hAnsi="Book Antiqua" w:cs="Arial"/>
        </w:rPr>
        <w:t>Please</w:t>
      </w:r>
      <w:r w:rsidR="00124607" w:rsidRPr="00124607">
        <w:rPr>
          <w:rFonts w:ascii="Book Antiqua" w:hAnsi="Book Antiqua" w:cs="Arial"/>
        </w:rPr>
        <w:t xml:space="preserve"> recommend the method Voltas</w:t>
      </w:r>
      <w:r w:rsidR="00124607">
        <w:rPr>
          <w:rFonts w:ascii="Book Antiqua" w:hAnsi="Book Antiqua" w:cs="Arial"/>
        </w:rPr>
        <w:t xml:space="preserve"> </w:t>
      </w:r>
      <w:r w:rsidR="00124607" w:rsidRPr="00124607">
        <w:rPr>
          <w:rFonts w:ascii="Book Antiqua" w:hAnsi="Book Antiqua" w:cs="Arial"/>
        </w:rPr>
        <w:t>should use giving reasons for the same.</w:t>
      </w:r>
      <w:r w:rsidRPr="00B716FF">
        <w:rPr>
          <w:rFonts w:ascii="Book Antiqua" w:hAnsi="Book Antiqua" w:cs="Times New Roman"/>
          <w:b/>
        </w:rPr>
        <w:t xml:space="preserve"> </w:t>
      </w:r>
    </w:p>
    <w:p w:rsidR="00B716FF" w:rsidRPr="00984D3F" w:rsidRDefault="00B716FF" w:rsidP="00B716FF">
      <w:pPr>
        <w:jc w:val="both"/>
        <w:rPr>
          <w:rFonts w:ascii="Book Antiqua" w:hAnsi="Book Antiqua" w:cs="Times New Roman"/>
        </w:rPr>
      </w:pPr>
      <w:r>
        <w:rPr>
          <w:rFonts w:ascii="Book Antiqua" w:hAnsi="Book Antiqua" w:cs="Times New Roman"/>
          <w:b/>
        </w:rPr>
        <w:t xml:space="preserve">                                                                                                                                                      (10</w:t>
      </w:r>
      <w:r w:rsidRPr="00984D3F">
        <w:rPr>
          <w:rFonts w:ascii="Book Antiqua" w:hAnsi="Book Antiqua" w:cs="Times New Roman"/>
          <w:b/>
        </w:rPr>
        <w:t xml:space="preserve"> Marks)</w:t>
      </w:r>
    </w:p>
    <w:p w:rsidR="00B716FF" w:rsidRPr="00984D3F" w:rsidRDefault="00B716FF" w:rsidP="00B716FF">
      <w:pPr>
        <w:jc w:val="both"/>
        <w:rPr>
          <w:rFonts w:ascii="Book Antiqua" w:hAnsi="Book Antiqua" w:cs="Times New Roman"/>
          <w:b/>
        </w:rPr>
      </w:pPr>
      <w:r>
        <w:rPr>
          <w:rFonts w:ascii="Book Antiqua" w:hAnsi="Book Antiqua" w:cs="Times New Roman"/>
          <w:b/>
          <w:u w:val="single"/>
        </w:rPr>
        <w:t>Q</w:t>
      </w:r>
      <w:r w:rsidR="005E1FE9" w:rsidRPr="00984D3F">
        <w:rPr>
          <w:rFonts w:ascii="Book Antiqua" w:hAnsi="Book Antiqua" w:cs="Times New Roman"/>
          <w:b/>
          <w:u w:val="single"/>
        </w:rPr>
        <w:t>.4</w:t>
      </w:r>
      <w:r>
        <w:rPr>
          <w:rFonts w:ascii="Book Antiqua" w:hAnsi="Book Antiqua" w:cs="Times New Roman"/>
          <w:b/>
        </w:rPr>
        <w:t xml:space="preserve"> </w:t>
      </w:r>
      <w:r w:rsidR="00B611C5">
        <w:t>A power transformer manufacturing company wants to quote in response to a closed (sealed bid) tender notice from a state electricity board, valued at a 50 million. If you were working in the company’s sales office and your senior asks you to recommend a strategy to win the contract and also to make a profit, what will be your response? (You can make suitable assumptions, if needed).</w:t>
      </w:r>
      <w:r>
        <w:t xml:space="preserve">                   </w:t>
      </w:r>
      <w:r>
        <w:rPr>
          <w:rFonts w:ascii="Book Antiqua" w:hAnsi="Book Antiqua" w:cs="Times New Roman"/>
          <w:b/>
        </w:rPr>
        <w:t xml:space="preserve">  (10</w:t>
      </w:r>
      <w:r w:rsidRPr="00984D3F">
        <w:rPr>
          <w:rFonts w:ascii="Book Antiqua" w:hAnsi="Book Antiqua" w:cs="Times New Roman"/>
          <w:b/>
        </w:rPr>
        <w:t xml:space="preserve"> </w:t>
      </w:r>
      <w:r>
        <w:rPr>
          <w:rFonts w:ascii="Book Antiqua" w:hAnsi="Book Antiqua" w:cs="Times New Roman"/>
          <w:b/>
        </w:rPr>
        <w:t>Marks</w:t>
      </w:r>
      <w:r w:rsidR="00F37210">
        <w:rPr>
          <w:rFonts w:ascii="Book Antiqua" w:hAnsi="Book Antiqua" w:cs="Times New Roman"/>
          <w:b/>
        </w:rPr>
        <w:t>)</w:t>
      </w:r>
    </w:p>
    <w:p w:rsidR="00B716FF" w:rsidRDefault="00B716FF" w:rsidP="00B716FF">
      <w:pPr>
        <w:pStyle w:val="NormalWeb"/>
        <w:shd w:val="clear" w:color="auto" w:fill="FFFFFF"/>
        <w:contextualSpacing/>
        <w:rPr>
          <w:rFonts w:ascii="Book Antiqua" w:eastAsiaTheme="minorHAnsi" w:hAnsi="Book Antiqua"/>
        </w:rPr>
      </w:pPr>
      <w:r>
        <w:rPr>
          <w:rFonts w:ascii="Book Antiqua" w:eastAsiaTheme="minorHAnsi" w:hAnsi="Book Antiqua"/>
        </w:rPr>
        <w:t xml:space="preserve">          </w:t>
      </w:r>
    </w:p>
    <w:p w:rsidR="00B05977" w:rsidRPr="005D1C7B" w:rsidRDefault="00B716FF" w:rsidP="00B716FF">
      <w:pPr>
        <w:pStyle w:val="NormalWeb"/>
        <w:shd w:val="clear" w:color="auto" w:fill="FFFFFF"/>
        <w:contextualSpacing/>
        <w:rPr>
          <w:rFonts w:ascii="Book Antiqua" w:hAnsi="Book Antiqua"/>
          <w:color w:val="222222"/>
        </w:rPr>
      </w:pPr>
      <w:r>
        <w:rPr>
          <w:rFonts w:ascii="Book Antiqua" w:eastAsiaTheme="minorHAnsi" w:hAnsi="Book Antiqua"/>
        </w:rPr>
        <w:lastRenderedPageBreak/>
        <w:t xml:space="preserve">       </w:t>
      </w:r>
      <w:r w:rsidR="00B05977">
        <w:rPr>
          <w:rFonts w:ascii="Book Antiqua" w:hAnsi="Book Antiqua"/>
          <w:color w:val="222222"/>
        </w:rPr>
        <w:t>*********************************</w:t>
      </w:r>
      <w:r w:rsidR="00B05977" w:rsidRPr="00CD78C3">
        <w:rPr>
          <w:rFonts w:ascii="Book Antiqua" w:hAnsi="Book Antiqua"/>
          <w:b/>
          <w:i/>
          <w:color w:val="222222"/>
        </w:rPr>
        <w:t>Best of luck</w:t>
      </w:r>
      <w:r w:rsidR="00B05977">
        <w:rPr>
          <w:rFonts w:ascii="Book Antiqua" w:hAnsi="Book Antiqua"/>
          <w:color w:val="222222"/>
        </w:rPr>
        <w:t>**************************************</w:t>
      </w:r>
    </w:p>
    <w:p w:rsidR="00B05977" w:rsidRPr="00984D3F" w:rsidRDefault="00B05977" w:rsidP="00984D3F">
      <w:pPr>
        <w:jc w:val="both"/>
        <w:rPr>
          <w:rFonts w:ascii="Book Antiqua" w:hAnsi="Book Antiqua" w:cs="Times New Roman"/>
          <w:sz w:val="24"/>
          <w:szCs w:val="24"/>
        </w:rPr>
      </w:pPr>
    </w:p>
    <w:sectPr w:rsidR="00B05977" w:rsidRPr="00984D3F" w:rsidSect="009F29F8">
      <w:pgSz w:w="12240" w:h="15840"/>
      <w:pgMar w:top="3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Book Antiqua">
    <w:panose1 w:val="02040602050305030304"/>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6CF2B78"/>
    <w:multiLevelType w:val="hybridMultilevel"/>
    <w:tmpl w:val="3862798E"/>
    <w:lvl w:ilvl="0" w:tplc="40090019">
      <w:start w:val="1"/>
      <w:numFmt w:val="lowerLetter"/>
      <w:lvlText w:val="%1."/>
      <w:lvlJc w:val="left"/>
      <w:pPr>
        <w:ind w:left="720" w:hanging="360"/>
      </w:pPr>
      <w:rPr>
        <w:rFonts w:hint="default"/>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1" w15:restartNumberingAfterBreak="0">
    <w:nsid w:val="19C13F11"/>
    <w:multiLevelType w:val="hybridMultilevel"/>
    <w:tmpl w:val="D9148C2E"/>
    <w:lvl w:ilvl="0" w:tplc="0409000F">
      <w:start w:val="1"/>
      <w:numFmt w:val="decimal"/>
      <w:lvlText w:val="%1."/>
      <w:lvlJc w:val="left"/>
      <w:pPr>
        <w:ind w:left="1080" w:hanging="360"/>
      </w:pPr>
    </w:lvl>
    <w:lvl w:ilvl="1" w:tplc="04090019">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 w15:restartNumberingAfterBreak="0">
    <w:nsid w:val="40E54B48"/>
    <w:multiLevelType w:val="hybridMultilevel"/>
    <w:tmpl w:val="483EFCA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436B2194"/>
    <w:multiLevelType w:val="hybridMultilevel"/>
    <w:tmpl w:val="A88ED3A2"/>
    <w:lvl w:ilvl="0" w:tplc="0409000F">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6BA44AE0"/>
    <w:multiLevelType w:val="singleLevel"/>
    <w:tmpl w:val="4BC67B52"/>
    <w:lvl w:ilvl="0">
      <w:start w:val="1"/>
      <w:numFmt w:val="lowerLetter"/>
      <w:lvlText w:val="%1."/>
      <w:lvlJc w:val="left"/>
      <w:pPr>
        <w:tabs>
          <w:tab w:val="num" w:pos="360"/>
        </w:tabs>
        <w:ind w:left="360" w:hanging="360"/>
      </w:pPr>
      <w:rPr>
        <w:rFonts w:hint="default"/>
      </w:rPr>
    </w:lvl>
  </w:abstractNum>
  <w:abstractNum w:abstractNumId="5" w15:restartNumberingAfterBreak="0">
    <w:nsid w:val="6D547B47"/>
    <w:multiLevelType w:val="hybridMultilevel"/>
    <w:tmpl w:val="5D46BA1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78D315D6"/>
    <w:multiLevelType w:val="multilevel"/>
    <w:tmpl w:val="E4C0323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abstractNumId w:val="1"/>
  </w:num>
  <w:num w:numId="2">
    <w:abstractNumId w:val="2"/>
  </w:num>
  <w:num w:numId="3">
    <w:abstractNumId w:val="4"/>
  </w:num>
  <w:num w:numId="4">
    <w:abstractNumId w:val="3"/>
  </w:num>
  <w:num w:numId="5">
    <w:abstractNumId w:val="5"/>
  </w:num>
  <w:num w:numId="6">
    <w:abstractNumId w:val="0"/>
  </w:num>
  <w:num w:numId="7">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601CA"/>
    <w:rsid w:val="00026178"/>
    <w:rsid w:val="000623AE"/>
    <w:rsid w:val="00062CC6"/>
    <w:rsid w:val="0007372B"/>
    <w:rsid w:val="000865A5"/>
    <w:rsid w:val="0009696A"/>
    <w:rsid w:val="000A2AB9"/>
    <w:rsid w:val="000A2F13"/>
    <w:rsid w:val="000B05B4"/>
    <w:rsid w:val="000B2700"/>
    <w:rsid w:val="000D0A5B"/>
    <w:rsid w:val="00124395"/>
    <w:rsid w:val="00124607"/>
    <w:rsid w:val="001430E5"/>
    <w:rsid w:val="001507BB"/>
    <w:rsid w:val="00152DCD"/>
    <w:rsid w:val="00161B5C"/>
    <w:rsid w:val="00167637"/>
    <w:rsid w:val="00192383"/>
    <w:rsid w:val="00193DCD"/>
    <w:rsid w:val="001A3448"/>
    <w:rsid w:val="001A7A11"/>
    <w:rsid w:val="001B2304"/>
    <w:rsid w:val="001C1484"/>
    <w:rsid w:val="001E2619"/>
    <w:rsid w:val="00245A03"/>
    <w:rsid w:val="00250D60"/>
    <w:rsid w:val="00281B0A"/>
    <w:rsid w:val="002908B0"/>
    <w:rsid w:val="002A197C"/>
    <w:rsid w:val="002B593C"/>
    <w:rsid w:val="002C2D26"/>
    <w:rsid w:val="0032070D"/>
    <w:rsid w:val="0032675D"/>
    <w:rsid w:val="00344EEC"/>
    <w:rsid w:val="00396829"/>
    <w:rsid w:val="003A56B4"/>
    <w:rsid w:val="003A65CF"/>
    <w:rsid w:val="003B07DD"/>
    <w:rsid w:val="003C23F8"/>
    <w:rsid w:val="003C44B6"/>
    <w:rsid w:val="003D1B55"/>
    <w:rsid w:val="003F13FE"/>
    <w:rsid w:val="003F5030"/>
    <w:rsid w:val="00400844"/>
    <w:rsid w:val="00404E0C"/>
    <w:rsid w:val="0041085E"/>
    <w:rsid w:val="0042281E"/>
    <w:rsid w:val="004259BD"/>
    <w:rsid w:val="00441ADB"/>
    <w:rsid w:val="004601CA"/>
    <w:rsid w:val="004737E5"/>
    <w:rsid w:val="00481A19"/>
    <w:rsid w:val="004A1921"/>
    <w:rsid w:val="004E1173"/>
    <w:rsid w:val="004F7B79"/>
    <w:rsid w:val="00504109"/>
    <w:rsid w:val="0051682C"/>
    <w:rsid w:val="00534A61"/>
    <w:rsid w:val="00550B32"/>
    <w:rsid w:val="005523E0"/>
    <w:rsid w:val="00564C75"/>
    <w:rsid w:val="00593F4A"/>
    <w:rsid w:val="005A0D6F"/>
    <w:rsid w:val="005B012D"/>
    <w:rsid w:val="005C68C1"/>
    <w:rsid w:val="005E1FE9"/>
    <w:rsid w:val="005E6375"/>
    <w:rsid w:val="005E6388"/>
    <w:rsid w:val="005E7A1A"/>
    <w:rsid w:val="00604A76"/>
    <w:rsid w:val="0060695D"/>
    <w:rsid w:val="0061614E"/>
    <w:rsid w:val="006271EB"/>
    <w:rsid w:val="0064279B"/>
    <w:rsid w:val="00647C33"/>
    <w:rsid w:val="00652E23"/>
    <w:rsid w:val="00653A7B"/>
    <w:rsid w:val="00654741"/>
    <w:rsid w:val="00662AC0"/>
    <w:rsid w:val="006646BD"/>
    <w:rsid w:val="00671609"/>
    <w:rsid w:val="006B4A1B"/>
    <w:rsid w:val="006F0881"/>
    <w:rsid w:val="006F297D"/>
    <w:rsid w:val="006F3541"/>
    <w:rsid w:val="00701166"/>
    <w:rsid w:val="00727FA4"/>
    <w:rsid w:val="007411BB"/>
    <w:rsid w:val="00742585"/>
    <w:rsid w:val="00764F4D"/>
    <w:rsid w:val="00771F89"/>
    <w:rsid w:val="00777D25"/>
    <w:rsid w:val="007843D6"/>
    <w:rsid w:val="007B56AB"/>
    <w:rsid w:val="007C1A56"/>
    <w:rsid w:val="007F1241"/>
    <w:rsid w:val="0082702E"/>
    <w:rsid w:val="00831173"/>
    <w:rsid w:val="0083327E"/>
    <w:rsid w:val="00846222"/>
    <w:rsid w:val="00846D96"/>
    <w:rsid w:val="00854C36"/>
    <w:rsid w:val="0085649A"/>
    <w:rsid w:val="00870A33"/>
    <w:rsid w:val="00891492"/>
    <w:rsid w:val="008B0B5F"/>
    <w:rsid w:val="008B30A0"/>
    <w:rsid w:val="008C79B8"/>
    <w:rsid w:val="008D2ACA"/>
    <w:rsid w:val="008D7E6F"/>
    <w:rsid w:val="0090100C"/>
    <w:rsid w:val="00911005"/>
    <w:rsid w:val="00931E53"/>
    <w:rsid w:val="00936170"/>
    <w:rsid w:val="00951D93"/>
    <w:rsid w:val="009703F6"/>
    <w:rsid w:val="00984155"/>
    <w:rsid w:val="00984D3F"/>
    <w:rsid w:val="0098557B"/>
    <w:rsid w:val="00985F7E"/>
    <w:rsid w:val="00987DC9"/>
    <w:rsid w:val="00994DCD"/>
    <w:rsid w:val="009A375A"/>
    <w:rsid w:val="009D7E4E"/>
    <w:rsid w:val="009F29F8"/>
    <w:rsid w:val="009F3495"/>
    <w:rsid w:val="00A07BC1"/>
    <w:rsid w:val="00A174DE"/>
    <w:rsid w:val="00A25FBE"/>
    <w:rsid w:val="00A478DE"/>
    <w:rsid w:val="00A601DD"/>
    <w:rsid w:val="00A67AB9"/>
    <w:rsid w:val="00A7428E"/>
    <w:rsid w:val="00A810F0"/>
    <w:rsid w:val="00A827DD"/>
    <w:rsid w:val="00A8421E"/>
    <w:rsid w:val="00A904BB"/>
    <w:rsid w:val="00AA0F06"/>
    <w:rsid w:val="00AB2230"/>
    <w:rsid w:val="00AF0EAA"/>
    <w:rsid w:val="00AF6596"/>
    <w:rsid w:val="00B05977"/>
    <w:rsid w:val="00B13B2C"/>
    <w:rsid w:val="00B30131"/>
    <w:rsid w:val="00B47FFD"/>
    <w:rsid w:val="00B611C5"/>
    <w:rsid w:val="00B716FF"/>
    <w:rsid w:val="00B77B19"/>
    <w:rsid w:val="00BB5518"/>
    <w:rsid w:val="00BC38DA"/>
    <w:rsid w:val="00BC586E"/>
    <w:rsid w:val="00BD616E"/>
    <w:rsid w:val="00C10A79"/>
    <w:rsid w:val="00C15CAD"/>
    <w:rsid w:val="00C453EE"/>
    <w:rsid w:val="00C91A72"/>
    <w:rsid w:val="00C92F63"/>
    <w:rsid w:val="00CB562A"/>
    <w:rsid w:val="00CD6531"/>
    <w:rsid w:val="00CD7696"/>
    <w:rsid w:val="00CF098C"/>
    <w:rsid w:val="00CF6431"/>
    <w:rsid w:val="00D159FC"/>
    <w:rsid w:val="00D16668"/>
    <w:rsid w:val="00D2434D"/>
    <w:rsid w:val="00D24598"/>
    <w:rsid w:val="00D275E2"/>
    <w:rsid w:val="00D61129"/>
    <w:rsid w:val="00D97BBC"/>
    <w:rsid w:val="00DA27D5"/>
    <w:rsid w:val="00E03CB9"/>
    <w:rsid w:val="00E108C6"/>
    <w:rsid w:val="00E17543"/>
    <w:rsid w:val="00E55406"/>
    <w:rsid w:val="00E5744E"/>
    <w:rsid w:val="00E62438"/>
    <w:rsid w:val="00E90D7D"/>
    <w:rsid w:val="00EA0F06"/>
    <w:rsid w:val="00EB2EFA"/>
    <w:rsid w:val="00EB5C94"/>
    <w:rsid w:val="00EC279B"/>
    <w:rsid w:val="00F10736"/>
    <w:rsid w:val="00F37210"/>
    <w:rsid w:val="00F4048C"/>
    <w:rsid w:val="00F464A4"/>
    <w:rsid w:val="00F47C65"/>
    <w:rsid w:val="00F512E7"/>
    <w:rsid w:val="00F60CDA"/>
    <w:rsid w:val="00FA6B5D"/>
    <w:rsid w:val="00FB592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512A5716-1F23-4CF6-959C-8950B339D7B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99"/>
    <w:qFormat/>
    <w:rsid w:val="00AF0EAA"/>
    <w:pPr>
      <w:spacing w:after="200" w:line="276" w:lineRule="auto"/>
      <w:ind w:left="720"/>
      <w:contextualSpacing/>
    </w:pPr>
  </w:style>
  <w:style w:type="paragraph" w:styleId="BodyTextIndent">
    <w:name w:val="Body Text Indent"/>
    <w:basedOn w:val="Normal"/>
    <w:link w:val="BodyTextIndentChar"/>
    <w:semiHidden/>
    <w:rsid w:val="00E17543"/>
    <w:pPr>
      <w:spacing w:after="0" w:line="240" w:lineRule="auto"/>
      <w:ind w:left="360" w:hanging="360"/>
    </w:pPr>
    <w:rPr>
      <w:rFonts w:ascii="Times New Roman" w:eastAsia="Times New Roman" w:hAnsi="Times New Roman" w:cs="Times New Roman"/>
      <w:sz w:val="24"/>
      <w:szCs w:val="20"/>
    </w:rPr>
  </w:style>
  <w:style w:type="character" w:customStyle="1" w:styleId="BodyTextIndentChar">
    <w:name w:val="Body Text Indent Char"/>
    <w:basedOn w:val="DefaultParagraphFont"/>
    <w:link w:val="BodyTextIndent"/>
    <w:semiHidden/>
    <w:rsid w:val="00E17543"/>
    <w:rPr>
      <w:rFonts w:ascii="Times New Roman" w:eastAsia="Times New Roman" w:hAnsi="Times New Roman" w:cs="Times New Roman"/>
      <w:sz w:val="24"/>
      <w:szCs w:val="20"/>
    </w:rPr>
  </w:style>
  <w:style w:type="table" w:styleId="TableGrid">
    <w:name w:val="Table Grid"/>
    <w:basedOn w:val="TableNormal"/>
    <w:uiPriority w:val="39"/>
    <w:rsid w:val="00564C75"/>
    <w:pPr>
      <w:spacing w:after="0" w:line="240" w:lineRule="auto"/>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paragraph" w:styleId="BalloonText">
    <w:name w:val="Balloon Text"/>
    <w:basedOn w:val="Normal"/>
    <w:link w:val="BalloonTextChar"/>
    <w:uiPriority w:val="99"/>
    <w:semiHidden/>
    <w:unhideWhenUsed/>
    <w:rsid w:val="008B30A0"/>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8B30A0"/>
    <w:rPr>
      <w:rFonts w:ascii="Segoe UI" w:hAnsi="Segoe UI" w:cs="Segoe UI"/>
      <w:sz w:val="18"/>
      <w:szCs w:val="18"/>
    </w:rPr>
  </w:style>
  <w:style w:type="paragraph" w:styleId="NormalWeb">
    <w:name w:val="Normal (Web)"/>
    <w:basedOn w:val="Normal"/>
    <w:uiPriority w:val="99"/>
    <w:unhideWhenUsed/>
    <w:rsid w:val="005E1FE9"/>
    <w:pPr>
      <w:spacing w:before="100" w:beforeAutospacing="1" w:after="100" w:afterAutospacing="1" w:line="240" w:lineRule="auto"/>
    </w:pPr>
    <w:rPr>
      <w:rFonts w:ascii="Times New Roman" w:eastAsia="Times New Roman" w:hAnsi="Times New Roman" w:cs="Times New Roman"/>
      <w:sz w:val="24"/>
      <w:szCs w:val="24"/>
    </w:rPr>
  </w:style>
  <w:style w:type="paragraph" w:styleId="NoSpacing">
    <w:name w:val="No Spacing"/>
    <w:uiPriority w:val="1"/>
    <w:qFormat/>
    <w:rsid w:val="00344EEC"/>
    <w:pPr>
      <w:widowControl w:val="0"/>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068263418">
      <w:bodyDiv w:val="1"/>
      <w:marLeft w:val="0"/>
      <w:marRight w:val="0"/>
      <w:marTop w:val="0"/>
      <w:marBottom w:val="0"/>
      <w:divBdr>
        <w:top w:val="none" w:sz="0" w:space="0" w:color="auto"/>
        <w:left w:val="none" w:sz="0" w:space="0" w:color="auto"/>
        <w:bottom w:val="none" w:sz="0" w:space="0" w:color="auto"/>
        <w:right w:val="none" w:sz="0" w:space="0" w:color="auto"/>
      </w:divBdr>
    </w:div>
    <w:div w:id="1703047120">
      <w:bodyDiv w:val="1"/>
      <w:marLeft w:val="0"/>
      <w:marRight w:val="0"/>
      <w:marTop w:val="0"/>
      <w:marBottom w:val="0"/>
      <w:divBdr>
        <w:top w:val="none" w:sz="0" w:space="0" w:color="auto"/>
        <w:left w:val="none" w:sz="0" w:space="0" w:color="auto"/>
        <w:bottom w:val="none" w:sz="0" w:space="0" w:color="auto"/>
        <w:right w:val="none" w:sz="0" w:space="0" w:color="auto"/>
      </w:divBdr>
    </w:div>
    <w:div w:id="193994600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526</TotalTime>
  <Pages>2</Pages>
  <Words>414</Words>
  <Characters>2361</Characters>
  <Application>Microsoft Office Word</Application>
  <DocSecurity>0</DocSecurity>
  <Lines>19</Lines>
  <Paragraphs>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2770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Reena Agarwal</dc:creator>
  <cp:keywords/>
  <dc:description/>
  <cp:lastModifiedBy>admin</cp:lastModifiedBy>
  <cp:revision>355</cp:revision>
  <cp:lastPrinted>2022-05-23T10:12:00Z</cp:lastPrinted>
  <dcterms:created xsi:type="dcterms:W3CDTF">2018-09-15T13:02:00Z</dcterms:created>
  <dcterms:modified xsi:type="dcterms:W3CDTF">2022-05-23T10:14:00Z</dcterms:modified>
</cp:coreProperties>
</file>