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70BF1" w14:textId="77777777" w:rsidR="008B38AB" w:rsidRDefault="008B38AB" w:rsidP="008B38AB">
      <w:pPr>
        <w:jc w:val="center"/>
        <w:rPr>
          <w:rFonts w:ascii="Arial" w:hAnsi="Arial" w:cs="Arial"/>
          <w:b/>
          <w:bCs/>
          <w:sz w:val="28"/>
          <w:szCs w:val="28"/>
        </w:rPr>
      </w:pPr>
    </w:p>
    <w:p w14:paraId="0961F6C5" w14:textId="43F8ADFC" w:rsidR="008B38AB" w:rsidRDefault="008B38AB" w:rsidP="008B38AB">
      <w:pPr>
        <w:jc w:val="center"/>
        <w:rPr>
          <w:rFonts w:ascii="Arial" w:hAnsi="Arial" w:cs="Arial"/>
          <w:b/>
          <w:bCs/>
          <w:sz w:val="28"/>
          <w:szCs w:val="28"/>
        </w:rPr>
      </w:pPr>
      <w:r w:rsidRPr="000907C5">
        <w:rPr>
          <w:rFonts w:ascii="Arial" w:hAnsi="Arial" w:cs="Arial"/>
          <w:b/>
          <w:bCs/>
          <w:sz w:val="28"/>
          <w:szCs w:val="28"/>
        </w:rPr>
        <w:t>JAIPURIA INSTITUTE OF MANAGEMENT, INDORE</w:t>
      </w:r>
    </w:p>
    <w:p w14:paraId="363782AD" w14:textId="77777777" w:rsidR="008B38AB" w:rsidRPr="008B38AB" w:rsidRDefault="008B38AB" w:rsidP="008B38AB">
      <w:pPr>
        <w:jc w:val="center"/>
        <w:rPr>
          <w:rFonts w:ascii="Arial" w:hAnsi="Arial" w:cs="Arial"/>
          <w:b/>
          <w:bCs/>
          <w:sz w:val="14"/>
          <w:szCs w:val="28"/>
        </w:rPr>
      </w:pPr>
    </w:p>
    <w:p w14:paraId="0E448B5B" w14:textId="0E3C44CA" w:rsidR="008B38AB" w:rsidRDefault="008B38AB" w:rsidP="008B38AB">
      <w:pPr>
        <w:jc w:val="center"/>
        <w:rPr>
          <w:rFonts w:ascii="Arial" w:hAnsi="Arial" w:cs="Arial"/>
          <w:b/>
          <w:bCs/>
        </w:rPr>
      </w:pPr>
      <w:r>
        <w:rPr>
          <w:rFonts w:ascii="Arial" w:hAnsi="Arial" w:cs="Arial"/>
          <w:b/>
          <w:bCs/>
        </w:rPr>
        <w:t>PGDM</w:t>
      </w:r>
    </w:p>
    <w:p w14:paraId="3927C30A" w14:textId="77777777" w:rsidR="008B38AB" w:rsidRPr="00C11FF5" w:rsidRDefault="008B38AB" w:rsidP="008B38AB">
      <w:pPr>
        <w:jc w:val="center"/>
        <w:rPr>
          <w:rFonts w:ascii="Arial" w:hAnsi="Arial" w:cs="Arial"/>
          <w:b/>
          <w:bCs/>
        </w:rPr>
      </w:pPr>
    </w:p>
    <w:p w14:paraId="76A2E6D7" w14:textId="45721F50" w:rsidR="008B38AB" w:rsidRDefault="008B38AB" w:rsidP="008B38AB">
      <w:pPr>
        <w:jc w:val="center"/>
        <w:rPr>
          <w:rFonts w:ascii="Arial" w:hAnsi="Arial" w:cs="Arial"/>
          <w:b/>
          <w:bCs/>
        </w:rPr>
      </w:pPr>
      <w:r>
        <w:rPr>
          <w:rFonts w:ascii="Arial" w:hAnsi="Arial" w:cs="Arial"/>
          <w:b/>
          <w:bCs/>
        </w:rPr>
        <w:t>SECOND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14:paraId="4628213F" w14:textId="77777777" w:rsidR="008B38AB" w:rsidRPr="00C11FF5" w:rsidRDefault="008B38AB" w:rsidP="008B38AB">
      <w:pPr>
        <w:jc w:val="center"/>
        <w:rPr>
          <w:rFonts w:ascii="Arial" w:hAnsi="Arial" w:cs="Arial"/>
          <w:b/>
          <w:bCs/>
        </w:rPr>
      </w:pPr>
    </w:p>
    <w:p w14:paraId="627EBC91" w14:textId="77777777" w:rsidR="008B38AB" w:rsidRDefault="008B38AB" w:rsidP="008B38AB">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JAN-2022</w:t>
      </w:r>
    </w:p>
    <w:p w14:paraId="3808E63D" w14:textId="6043B0C6" w:rsidR="008B38AB" w:rsidRDefault="008B38AB" w:rsidP="008B38AB">
      <w:pP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8B38AB" w:rsidRPr="00C11FF5" w14:paraId="085632FF" w14:textId="77777777" w:rsidTr="008B38AB">
        <w:trPr>
          <w:trHeight w:val="440"/>
          <w:jc w:val="center"/>
        </w:trPr>
        <w:tc>
          <w:tcPr>
            <w:tcW w:w="1838" w:type="dxa"/>
            <w:vAlign w:val="center"/>
          </w:tcPr>
          <w:p w14:paraId="2AB172BC" w14:textId="77777777" w:rsidR="008B38AB" w:rsidRPr="00C11FF5" w:rsidRDefault="008B38AB" w:rsidP="0005682B">
            <w:pPr>
              <w:rPr>
                <w:rFonts w:ascii="Arial" w:hAnsi="Arial" w:cs="Arial"/>
                <w:bCs/>
              </w:rPr>
            </w:pPr>
            <w:r w:rsidRPr="00C11FF5">
              <w:rPr>
                <w:rFonts w:ascii="Arial" w:hAnsi="Arial" w:cs="Arial"/>
                <w:bCs/>
              </w:rPr>
              <w:t>Course Name</w:t>
            </w:r>
          </w:p>
        </w:tc>
        <w:tc>
          <w:tcPr>
            <w:tcW w:w="4187" w:type="dxa"/>
            <w:vAlign w:val="center"/>
          </w:tcPr>
          <w:p w14:paraId="748B69D7" w14:textId="21850D30" w:rsidR="008B38AB" w:rsidRPr="001811E2" w:rsidRDefault="008B38AB" w:rsidP="0005682B">
            <w:pPr>
              <w:jc w:val="center"/>
              <w:rPr>
                <w:rFonts w:ascii="Arial" w:hAnsi="Arial" w:cs="Arial"/>
                <w:b/>
                <w:bCs/>
              </w:rPr>
            </w:pPr>
            <w:r w:rsidRPr="008B38AB">
              <w:rPr>
                <w:rFonts w:ascii="Arial" w:hAnsi="Arial" w:cs="Arial"/>
                <w:b/>
                <w:bCs/>
              </w:rPr>
              <w:t>Corporate Finance</w:t>
            </w:r>
          </w:p>
        </w:tc>
        <w:tc>
          <w:tcPr>
            <w:tcW w:w="1710" w:type="dxa"/>
            <w:vAlign w:val="center"/>
          </w:tcPr>
          <w:p w14:paraId="23684B41" w14:textId="77777777" w:rsidR="008B38AB" w:rsidRPr="00C11FF5" w:rsidRDefault="008B38AB" w:rsidP="0005682B">
            <w:pPr>
              <w:rPr>
                <w:rFonts w:ascii="Arial" w:hAnsi="Arial" w:cs="Arial"/>
                <w:bCs/>
              </w:rPr>
            </w:pPr>
            <w:r w:rsidRPr="00C11FF5">
              <w:rPr>
                <w:rFonts w:ascii="Arial" w:hAnsi="Arial" w:cs="Arial"/>
                <w:bCs/>
              </w:rPr>
              <w:t>Course Code</w:t>
            </w:r>
          </w:p>
        </w:tc>
        <w:tc>
          <w:tcPr>
            <w:tcW w:w="1710" w:type="dxa"/>
            <w:vAlign w:val="center"/>
          </w:tcPr>
          <w:p w14:paraId="731BB0B0" w14:textId="3BEF71B4" w:rsidR="008B38AB" w:rsidRPr="00C11FF5" w:rsidRDefault="008B38AB" w:rsidP="0005682B">
            <w:pPr>
              <w:jc w:val="center"/>
              <w:rPr>
                <w:rFonts w:ascii="Arial" w:hAnsi="Arial" w:cs="Arial"/>
                <w:b/>
                <w:bCs/>
              </w:rPr>
            </w:pPr>
            <w:r>
              <w:rPr>
                <w:rFonts w:ascii="Arial" w:hAnsi="Arial" w:cs="Arial"/>
                <w:b/>
                <w:bCs/>
              </w:rPr>
              <w:t>FIN 201</w:t>
            </w:r>
          </w:p>
        </w:tc>
      </w:tr>
      <w:tr w:rsidR="008B38AB" w:rsidRPr="00C11FF5" w14:paraId="7B016E3E" w14:textId="77777777" w:rsidTr="008B38AB">
        <w:trPr>
          <w:trHeight w:val="440"/>
          <w:jc w:val="center"/>
        </w:trPr>
        <w:tc>
          <w:tcPr>
            <w:tcW w:w="1838" w:type="dxa"/>
            <w:vAlign w:val="center"/>
          </w:tcPr>
          <w:p w14:paraId="6DEF1935" w14:textId="77777777" w:rsidR="008B38AB" w:rsidRPr="00C11FF5" w:rsidRDefault="008B38AB" w:rsidP="0005682B">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08A6E56B" w14:textId="77777777" w:rsidR="008B38AB" w:rsidRPr="00C11FF5" w:rsidRDefault="008B38AB" w:rsidP="0005682B">
            <w:pPr>
              <w:jc w:val="center"/>
              <w:rPr>
                <w:rFonts w:ascii="Arial" w:hAnsi="Arial" w:cs="Arial"/>
                <w:b/>
                <w:bCs/>
              </w:rPr>
            </w:pPr>
            <w:r>
              <w:rPr>
                <w:rFonts w:ascii="Arial" w:hAnsi="Arial" w:cs="Arial"/>
                <w:b/>
                <w:bCs/>
              </w:rPr>
              <w:t>2 hours</w:t>
            </w:r>
          </w:p>
        </w:tc>
        <w:tc>
          <w:tcPr>
            <w:tcW w:w="1710" w:type="dxa"/>
            <w:vAlign w:val="center"/>
          </w:tcPr>
          <w:p w14:paraId="05BBE15D" w14:textId="77777777" w:rsidR="008B38AB" w:rsidRPr="00C11FF5" w:rsidRDefault="008B38AB" w:rsidP="0005682B">
            <w:pPr>
              <w:rPr>
                <w:rFonts w:ascii="Arial" w:hAnsi="Arial" w:cs="Arial"/>
                <w:bCs/>
              </w:rPr>
            </w:pPr>
            <w:r w:rsidRPr="00C11FF5">
              <w:rPr>
                <w:rFonts w:ascii="Arial" w:hAnsi="Arial" w:cs="Arial"/>
                <w:bCs/>
              </w:rPr>
              <w:t>Max. Marks</w:t>
            </w:r>
          </w:p>
        </w:tc>
        <w:tc>
          <w:tcPr>
            <w:tcW w:w="1710" w:type="dxa"/>
            <w:vAlign w:val="center"/>
          </w:tcPr>
          <w:p w14:paraId="13C155B3" w14:textId="77777777" w:rsidR="008B38AB" w:rsidRPr="00C11FF5" w:rsidRDefault="008B38AB" w:rsidP="0005682B">
            <w:pPr>
              <w:jc w:val="center"/>
              <w:rPr>
                <w:rFonts w:ascii="Arial" w:hAnsi="Arial" w:cs="Arial"/>
                <w:b/>
                <w:bCs/>
              </w:rPr>
            </w:pPr>
            <w:r>
              <w:rPr>
                <w:rFonts w:ascii="Arial" w:hAnsi="Arial" w:cs="Arial"/>
                <w:b/>
                <w:bCs/>
              </w:rPr>
              <w:t>40</w:t>
            </w:r>
          </w:p>
        </w:tc>
      </w:tr>
    </w:tbl>
    <w:p w14:paraId="1FE18B80" w14:textId="77777777" w:rsidR="008B38AB" w:rsidRDefault="008B38AB" w:rsidP="008B38AB">
      <w:pPr>
        <w:rPr>
          <w:rFonts w:ascii="Arial" w:hAnsi="Arial" w:cs="Arial"/>
          <w:b/>
          <w:bCs/>
        </w:rPr>
      </w:pPr>
    </w:p>
    <w:p w14:paraId="43130A83" w14:textId="77777777" w:rsidR="008B38AB" w:rsidRDefault="005E4418" w:rsidP="005E4418">
      <w:pPr>
        <w:spacing w:before="240"/>
        <w:rPr>
          <w:rFonts w:cstheme="minorHAnsi"/>
          <w:b/>
          <w:bCs/>
        </w:rPr>
      </w:pPr>
      <w:r w:rsidRPr="008B38AB">
        <w:rPr>
          <w:rFonts w:cstheme="minorHAnsi"/>
          <w:b/>
          <w:bCs/>
        </w:rPr>
        <w:t>INSTRUCTIONS:</w:t>
      </w:r>
    </w:p>
    <w:p w14:paraId="75085A23" w14:textId="22D43C1E" w:rsidR="005E4418" w:rsidRPr="008B38AB" w:rsidRDefault="005E4418" w:rsidP="005E4418">
      <w:pPr>
        <w:spacing w:before="240"/>
        <w:rPr>
          <w:rFonts w:cstheme="minorHAnsi"/>
          <w:b/>
        </w:rPr>
      </w:pPr>
      <w:r w:rsidRPr="008B38AB">
        <w:rPr>
          <w:rFonts w:cstheme="minorHAnsi"/>
          <w:b/>
        </w:rPr>
        <w:t xml:space="preserve"> </w:t>
      </w:r>
    </w:p>
    <w:p w14:paraId="5C76E3BA" w14:textId="77777777" w:rsidR="005E4418" w:rsidRPr="008B38AB" w:rsidRDefault="005E4418" w:rsidP="005E4418">
      <w:pPr>
        <w:pStyle w:val="ListParagraph"/>
        <w:numPr>
          <w:ilvl w:val="0"/>
          <w:numId w:val="4"/>
        </w:numPr>
        <w:jc w:val="both"/>
        <w:rPr>
          <w:rFonts w:asciiTheme="minorHAnsi" w:hAnsiTheme="minorHAnsi" w:cstheme="minorHAnsi"/>
        </w:rPr>
      </w:pPr>
      <w:r w:rsidRPr="008B38AB">
        <w:rPr>
          <w:rFonts w:asciiTheme="minorHAnsi" w:hAnsiTheme="minorHAnsi" w:cstheme="minorHAnsi"/>
        </w:rPr>
        <w:t>All answers calculated on Excel must be reproduced in the answer sheet</w:t>
      </w:r>
    </w:p>
    <w:p w14:paraId="580B4FE1" w14:textId="77777777" w:rsidR="005E4418" w:rsidRPr="008B38AB" w:rsidRDefault="005E4418" w:rsidP="005E4418">
      <w:pPr>
        <w:pStyle w:val="ListParagraph"/>
        <w:numPr>
          <w:ilvl w:val="0"/>
          <w:numId w:val="4"/>
        </w:numPr>
        <w:jc w:val="both"/>
        <w:rPr>
          <w:rFonts w:asciiTheme="minorHAnsi" w:hAnsiTheme="minorHAnsi" w:cstheme="minorHAnsi"/>
        </w:rPr>
      </w:pPr>
      <w:r w:rsidRPr="008B38AB">
        <w:rPr>
          <w:rFonts w:asciiTheme="minorHAnsi" w:hAnsiTheme="minorHAnsi" w:cstheme="minorHAnsi"/>
        </w:rPr>
        <w:t>Students may use EXCEL in the allotted computers</w:t>
      </w:r>
    </w:p>
    <w:p w14:paraId="45044780" w14:textId="079CE525" w:rsidR="005E4418" w:rsidRPr="008B38AB" w:rsidRDefault="005E4418" w:rsidP="005E4418">
      <w:pPr>
        <w:jc w:val="both"/>
        <w:rPr>
          <w:rFonts w:cstheme="minorHAnsi"/>
        </w:rPr>
      </w:pPr>
      <w:r w:rsidRPr="008B38AB">
        <w:rPr>
          <w:rFonts w:cstheme="minorHAnsi"/>
        </w:rPr>
        <w:t>……………………………………</w:t>
      </w:r>
      <w:r w:rsidR="008B38AB">
        <w:rPr>
          <w:rFonts w:cstheme="minorHAnsi"/>
        </w:rPr>
        <w:t>…………………………………………………………………………………..</w:t>
      </w:r>
      <w:r w:rsidRPr="008B38AB">
        <w:rPr>
          <w:rFonts w:cstheme="minorHAnsi"/>
        </w:rPr>
        <w:t>…………………………...…………………………</w:t>
      </w:r>
    </w:p>
    <w:p w14:paraId="0CA44BF4" w14:textId="77777777" w:rsidR="005E4418" w:rsidRPr="008B38AB" w:rsidRDefault="005E4418" w:rsidP="00D15972">
      <w:pPr>
        <w:spacing w:line="360" w:lineRule="auto"/>
        <w:jc w:val="both"/>
        <w:rPr>
          <w:rFonts w:cstheme="minorHAnsi"/>
        </w:rPr>
      </w:pPr>
    </w:p>
    <w:p w14:paraId="4DE8D9F1" w14:textId="39FB8148" w:rsidR="00D15972" w:rsidRPr="008B38AB" w:rsidRDefault="00D15972" w:rsidP="008B38AB">
      <w:pPr>
        <w:spacing w:line="360" w:lineRule="auto"/>
        <w:jc w:val="both"/>
        <w:rPr>
          <w:rFonts w:eastAsia="Times New Roman" w:cstheme="minorHAnsi"/>
        </w:rPr>
      </w:pPr>
      <w:r w:rsidRPr="008B38AB">
        <w:rPr>
          <w:rFonts w:cstheme="minorHAnsi"/>
          <w:b/>
        </w:rPr>
        <w:t>Q1.</w:t>
      </w:r>
      <w:r w:rsidRPr="008B38AB">
        <w:rPr>
          <w:rFonts w:cstheme="minorHAnsi"/>
        </w:rPr>
        <w:t xml:space="preserve"> </w:t>
      </w:r>
      <w:r w:rsidRPr="008B38AB">
        <w:rPr>
          <w:rFonts w:eastAsia="Times New Roman" w:cstheme="minorHAnsi"/>
        </w:rPr>
        <w:t xml:space="preserve">Apollo Ltd. needs </w:t>
      </w:r>
      <w:proofErr w:type="spellStart"/>
      <w:r w:rsidRPr="008B38AB">
        <w:rPr>
          <w:rFonts w:eastAsia="Times New Roman" w:cstheme="minorHAnsi"/>
        </w:rPr>
        <w:t>Rs</w:t>
      </w:r>
      <w:proofErr w:type="spellEnd"/>
      <w:r w:rsidRPr="008B38AB">
        <w:rPr>
          <w:rFonts w:eastAsia="Times New Roman" w:cstheme="minorHAnsi"/>
        </w:rPr>
        <w:t xml:space="preserve">. 10 lakh (one million) for expansion. The expansion </w:t>
      </w:r>
      <w:proofErr w:type="gramStart"/>
      <w:r w:rsidRPr="008B38AB">
        <w:rPr>
          <w:rFonts w:eastAsia="Times New Roman" w:cstheme="minorHAnsi"/>
        </w:rPr>
        <w:t>is expe</w:t>
      </w:r>
      <w:r w:rsidR="008B38AB">
        <w:rPr>
          <w:rFonts w:eastAsia="Times New Roman" w:cstheme="minorHAnsi"/>
        </w:rPr>
        <w:t>cted</w:t>
      </w:r>
      <w:proofErr w:type="gramEnd"/>
      <w:r w:rsidR="008B38AB">
        <w:rPr>
          <w:rFonts w:eastAsia="Times New Roman" w:cstheme="minorHAnsi"/>
        </w:rPr>
        <w:t xml:space="preserve"> to yield an annual EBIT of </w:t>
      </w:r>
      <w:proofErr w:type="spellStart"/>
      <w:r w:rsidRPr="008B38AB">
        <w:rPr>
          <w:rFonts w:eastAsia="Times New Roman" w:cstheme="minorHAnsi"/>
        </w:rPr>
        <w:t>Rs</w:t>
      </w:r>
      <w:proofErr w:type="spellEnd"/>
      <w:r w:rsidRPr="008B38AB">
        <w:rPr>
          <w:rFonts w:eastAsia="Times New Roman" w:cstheme="minorHAnsi"/>
        </w:rPr>
        <w:t xml:space="preserve">. 1, 60,000. In choosing a financial plan, AB ltd. has an objective to maximizing earning per share. It is considering the possibility of issuing equity shares and raising debt of </w:t>
      </w:r>
      <w:proofErr w:type="spellStart"/>
      <w:r w:rsidRPr="008B38AB">
        <w:rPr>
          <w:rFonts w:eastAsia="Times New Roman" w:cstheme="minorHAnsi"/>
        </w:rPr>
        <w:t>Rs</w:t>
      </w:r>
      <w:proofErr w:type="spellEnd"/>
      <w:r w:rsidRPr="008B38AB">
        <w:rPr>
          <w:rFonts w:eastAsia="Times New Roman" w:cstheme="minorHAnsi"/>
        </w:rPr>
        <w:t xml:space="preserve">. 1, 00,000, or </w:t>
      </w:r>
      <w:proofErr w:type="spellStart"/>
      <w:r w:rsidRPr="008B38AB">
        <w:rPr>
          <w:rFonts w:eastAsia="Times New Roman" w:cstheme="minorHAnsi"/>
        </w:rPr>
        <w:t>Rs</w:t>
      </w:r>
      <w:proofErr w:type="spellEnd"/>
      <w:r w:rsidRPr="008B38AB">
        <w:rPr>
          <w:rFonts w:eastAsia="Times New Roman" w:cstheme="minorHAnsi"/>
        </w:rPr>
        <w:t xml:space="preserve">. 4, 00,000 or </w:t>
      </w:r>
      <w:proofErr w:type="spellStart"/>
      <w:r w:rsidRPr="008B38AB">
        <w:rPr>
          <w:rFonts w:eastAsia="Times New Roman" w:cstheme="minorHAnsi"/>
        </w:rPr>
        <w:t>Rs</w:t>
      </w:r>
      <w:proofErr w:type="spellEnd"/>
      <w:r w:rsidRPr="008B38AB">
        <w:rPr>
          <w:rFonts w:eastAsia="Times New Roman" w:cstheme="minorHAnsi"/>
        </w:rPr>
        <w:t xml:space="preserve">. 6, 00,000. The current market price per share is </w:t>
      </w:r>
      <w:proofErr w:type="spellStart"/>
      <w:r w:rsidRPr="008B38AB">
        <w:rPr>
          <w:rFonts w:eastAsia="Times New Roman" w:cstheme="minorHAnsi"/>
        </w:rPr>
        <w:t>Rs</w:t>
      </w:r>
      <w:proofErr w:type="spellEnd"/>
      <w:r w:rsidRPr="008B38AB">
        <w:rPr>
          <w:rFonts w:eastAsia="Times New Roman" w:cstheme="minorHAnsi"/>
        </w:rPr>
        <w:t xml:space="preserve">. 25 and </w:t>
      </w:r>
      <w:proofErr w:type="gramStart"/>
      <w:r w:rsidRPr="008B38AB">
        <w:rPr>
          <w:rFonts w:eastAsia="Times New Roman" w:cstheme="minorHAnsi"/>
        </w:rPr>
        <w:t>is expected</w:t>
      </w:r>
      <w:proofErr w:type="gramEnd"/>
      <w:r w:rsidRPr="008B38AB">
        <w:rPr>
          <w:rFonts w:eastAsia="Times New Roman" w:cstheme="minorHAnsi"/>
        </w:rPr>
        <w:t xml:space="preserve"> to drop to </w:t>
      </w:r>
      <w:proofErr w:type="spellStart"/>
      <w:r w:rsidRPr="008B38AB">
        <w:rPr>
          <w:rFonts w:eastAsia="Times New Roman" w:cstheme="minorHAnsi"/>
        </w:rPr>
        <w:t>Rs</w:t>
      </w:r>
      <w:proofErr w:type="spellEnd"/>
      <w:r w:rsidRPr="008B38AB">
        <w:rPr>
          <w:rFonts w:eastAsia="Times New Roman" w:cstheme="minorHAnsi"/>
        </w:rPr>
        <w:t xml:space="preserve">. 20 if the funds are borrowed in excess of </w:t>
      </w:r>
      <w:proofErr w:type="spellStart"/>
      <w:r w:rsidRPr="008B38AB">
        <w:rPr>
          <w:rFonts w:eastAsia="Times New Roman" w:cstheme="minorHAnsi"/>
        </w:rPr>
        <w:t>Rs</w:t>
      </w:r>
      <w:proofErr w:type="spellEnd"/>
      <w:r w:rsidRPr="008B38AB">
        <w:rPr>
          <w:rFonts w:eastAsia="Times New Roman" w:cstheme="minorHAnsi"/>
        </w:rPr>
        <w:t xml:space="preserve">. 5, 00,000. Funds can be borrowed at the rates indicated below: (a) up to 1,00,000 at 8%; (b) over </w:t>
      </w:r>
      <w:proofErr w:type="spellStart"/>
      <w:r w:rsidRPr="008B38AB">
        <w:rPr>
          <w:rFonts w:eastAsia="Times New Roman" w:cstheme="minorHAnsi"/>
        </w:rPr>
        <w:t>Rs</w:t>
      </w:r>
      <w:proofErr w:type="spellEnd"/>
      <w:r w:rsidRPr="008B38AB">
        <w:rPr>
          <w:rFonts w:eastAsia="Times New Roman" w:cstheme="minorHAnsi"/>
        </w:rPr>
        <w:t xml:space="preserve"> 1,00,000 up to </w:t>
      </w:r>
      <w:proofErr w:type="spellStart"/>
      <w:r w:rsidRPr="008B38AB">
        <w:rPr>
          <w:rFonts w:eastAsia="Times New Roman" w:cstheme="minorHAnsi"/>
        </w:rPr>
        <w:t>Rs</w:t>
      </w:r>
      <w:proofErr w:type="spellEnd"/>
      <w:r w:rsidRPr="008B38AB">
        <w:rPr>
          <w:rFonts w:eastAsia="Times New Roman" w:cstheme="minorHAnsi"/>
        </w:rPr>
        <w:t xml:space="preserve">. 5,00,000 at 12%; (c) over </w:t>
      </w:r>
      <w:proofErr w:type="spellStart"/>
      <w:r w:rsidRPr="008B38AB">
        <w:rPr>
          <w:rFonts w:eastAsia="Times New Roman" w:cstheme="minorHAnsi"/>
        </w:rPr>
        <w:t>Rs</w:t>
      </w:r>
      <w:proofErr w:type="spellEnd"/>
      <w:r w:rsidRPr="008B38AB">
        <w:rPr>
          <w:rFonts w:eastAsia="Times New Roman" w:cstheme="minorHAnsi"/>
        </w:rPr>
        <w:t>. 5,00,000 at18%. Assume a tax rate of 50%.</w:t>
      </w:r>
    </w:p>
    <w:p w14:paraId="5AE1B9BA" w14:textId="77777777" w:rsidR="00D15972" w:rsidRPr="008B38AB" w:rsidRDefault="00D15972" w:rsidP="00D15972">
      <w:pPr>
        <w:pStyle w:val="ListParagraph"/>
        <w:numPr>
          <w:ilvl w:val="0"/>
          <w:numId w:val="3"/>
        </w:numPr>
        <w:spacing w:line="360" w:lineRule="auto"/>
        <w:jc w:val="both"/>
        <w:rPr>
          <w:rFonts w:asciiTheme="minorHAnsi" w:eastAsia="Times New Roman" w:hAnsiTheme="minorHAnsi" w:cstheme="minorHAnsi"/>
        </w:rPr>
      </w:pPr>
      <w:r w:rsidRPr="008B38AB">
        <w:rPr>
          <w:rFonts w:asciiTheme="minorHAnsi" w:eastAsia="Times New Roman" w:hAnsiTheme="minorHAnsi" w:cstheme="minorHAnsi"/>
        </w:rPr>
        <w:t>Which capital structure will maximize EPS?</w:t>
      </w:r>
    </w:p>
    <w:p w14:paraId="0E1BBC70" w14:textId="32CC3638" w:rsidR="00D15972" w:rsidRPr="008B38AB" w:rsidRDefault="00D15972" w:rsidP="00D15972">
      <w:pPr>
        <w:pStyle w:val="ListParagraph"/>
        <w:numPr>
          <w:ilvl w:val="0"/>
          <w:numId w:val="3"/>
        </w:numPr>
        <w:spacing w:line="360" w:lineRule="auto"/>
        <w:jc w:val="both"/>
        <w:rPr>
          <w:rFonts w:asciiTheme="minorHAnsi" w:eastAsia="Times New Roman" w:hAnsiTheme="minorHAnsi" w:cstheme="minorHAnsi"/>
        </w:rPr>
      </w:pPr>
      <w:r w:rsidRPr="008B38AB">
        <w:rPr>
          <w:rFonts w:asciiTheme="minorHAnsi" w:eastAsia="Times New Roman" w:hAnsiTheme="minorHAnsi" w:cstheme="minorHAnsi"/>
        </w:rPr>
        <w:t xml:space="preserve">Determine and comment on the financial </w:t>
      </w:r>
      <w:proofErr w:type="gramStart"/>
      <w:r w:rsidRPr="008B38AB">
        <w:rPr>
          <w:rFonts w:asciiTheme="minorHAnsi" w:eastAsia="Times New Roman" w:hAnsiTheme="minorHAnsi" w:cstheme="minorHAnsi"/>
        </w:rPr>
        <w:t>leverage</w:t>
      </w:r>
      <w:proofErr w:type="gramEnd"/>
      <w:r w:rsidRPr="008B38AB">
        <w:rPr>
          <w:rFonts w:asciiTheme="minorHAnsi" w:eastAsia="Times New Roman" w:hAnsiTheme="minorHAnsi" w:cstheme="minorHAnsi"/>
        </w:rPr>
        <w:t xml:space="preserve"> position of the company under these three alternative</w:t>
      </w:r>
      <w:r w:rsidR="005E4418" w:rsidRPr="008B38AB">
        <w:rPr>
          <w:rFonts w:asciiTheme="minorHAnsi" w:eastAsia="Times New Roman" w:hAnsiTheme="minorHAnsi" w:cstheme="minorHAnsi"/>
        </w:rPr>
        <w:t>s</w:t>
      </w:r>
      <w:r w:rsidRPr="008B38AB">
        <w:rPr>
          <w:rFonts w:asciiTheme="minorHAnsi" w:eastAsia="Times New Roman" w:hAnsiTheme="minorHAnsi" w:cstheme="minorHAnsi"/>
        </w:rPr>
        <w:t>.</w:t>
      </w:r>
      <w:r w:rsidRPr="008B38AB">
        <w:rPr>
          <w:rFonts w:asciiTheme="minorHAnsi" w:eastAsia="Times New Roman" w:hAnsiTheme="minorHAnsi" w:cstheme="minorHAnsi"/>
        </w:rPr>
        <w:tab/>
      </w:r>
      <w:r w:rsidRPr="008B38AB">
        <w:rPr>
          <w:rFonts w:asciiTheme="minorHAnsi" w:eastAsia="Times New Roman" w:hAnsiTheme="minorHAnsi" w:cstheme="minorHAnsi"/>
        </w:rPr>
        <w:tab/>
      </w:r>
      <w:r w:rsidRPr="008B38AB">
        <w:rPr>
          <w:rFonts w:asciiTheme="minorHAnsi" w:eastAsia="Times New Roman" w:hAnsiTheme="minorHAnsi" w:cstheme="minorHAnsi"/>
        </w:rPr>
        <w:tab/>
      </w:r>
      <w:r w:rsidRPr="008B38AB">
        <w:rPr>
          <w:rFonts w:asciiTheme="minorHAnsi" w:eastAsia="Times New Roman" w:hAnsiTheme="minorHAnsi" w:cstheme="minorHAnsi"/>
        </w:rPr>
        <w:tab/>
      </w:r>
      <w:r w:rsidRPr="008B38AB">
        <w:rPr>
          <w:rFonts w:asciiTheme="minorHAnsi" w:eastAsia="Times New Roman" w:hAnsiTheme="minorHAnsi" w:cstheme="minorHAnsi"/>
        </w:rPr>
        <w:tab/>
      </w:r>
      <w:r w:rsidRPr="008B38AB">
        <w:rPr>
          <w:rFonts w:asciiTheme="minorHAnsi" w:eastAsia="Times New Roman" w:hAnsiTheme="minorHAnsi" w:cstheme="minorHAnsi"/>
        </w:rPr>
        <w:tab/>
      </w:r>
      <w:r w:rsidRPr="008B38AB">
        <w:rPr>
          <w:rFonts w:asciiTheme="minorHAnsi" w:eastAsia="Times New Roman" w:hAnsiTheme="minorHAnsi" w:cstheme="minorHAnsi"/>
        </w:rPr>
        <w:tab/>
      </w:r>
      <w:r w:rsidR="008B38AB">
        <w:rPr>
          <w:rFonts w:asciiTheme="minorHAnsi" w:eastAsia="Times New Roman" w:hAnsiTheme="minorHAnsi" w:cstheme="minorHAnsi"/>
        </w:rPr>
        <w:tab/>
      </w:r>
      <w:r w:rsidR="008B38AB">
        <w:rPr>
          <w:rFonts w:asciiTheme="minorHAnsi" w:eastAsia="Times New Roman" w:hAnsiTheme="minorHAnsi" w:cstheme="minorHAnsi"/>
        </w:rPr>
        <w:tab/>
      </w:r>
      <w:r w:rsidR="008B38AB">
        <w:rPr>
          <w:rFonts w:asciiTheme="minorHAnsi" w:eastAsia="Times New Roman" w:hAnsiTheme="minorHAnsi" w:cstheme="minorHAnsi"/>
        </w:rPr>
        <w:tab/>
      </w:r>
      <w:r w:rsidR="008B38AB">
        <w:rPr>
          <w:rFonts w:asciiTheme="minorHAnsi" w:eastAsia="Times New Roman" w:hAnsiTheme="minorHAnsi" w:cstheme="minorHAnsi"/>
        </w:rPr>
        <w:tab/>
      </w:r>
      <w:r w:rsidR="00D068ED" w:rsidRPr="008B38AB">
        <w:rPr>
          <w:rFonts w:asciiTheme="minorHAnsi" w:hAnsiTheme="minorHAnsi" w:cstheme="minorHAnsi"/>
          <w:b/>
        </w:rPr>
        <w:t>[</w:t>
      </w:r>
      <w:r w:rsidR="005E4418" w:rsidRPr="008B38AB">
        <w:rPr>
          <w:rFonts w:asciiTheme="minorHAnsi" w:hAnsiTheme="minorHAnsi" w:cstheme="minorHAnsi"/>
          <w:b/>
        </w:rPr>
        <w:t>5</w:t>
      </w:r>
      <w:r w:rsidRPr="008B38AB">
        <w:rPr>
          <w:rFonts w:asciiTheme="minorHAnsi" w:hAnsiTheme="minorHAnsi" w:cstheme="minorHAnsi"/>
          <w:b/>
        </w:rPr>
        <w:t xml:space="preserve">+ </w:t>
      </w:r>
      <w:r w:rsidR="005E4418" w:rsidRPr="008B38AB">
        <w:rPr>
          <w:rFonts w:asciiTheme="minorHAnsi" w:hAnsiTheme="minorHAnsi" w:cstheme="minorHAnsi"/>
          <w:b/>
        </w:rPr>
        <w:t>5</w:t>
      </w:r>
      <w:r w:rsidRPr="008B38AB">
        <w:rPr>
          <w:rFonts w:asciiTheme="minorHAnsi" w:hAnsiTheme="minorHAnsi" w:cstheme="minorHAnsi"/>
          <w:b/>
        </w:rPr>
        <w:t xml:space="preserve"> = </w:t>
      </w:r>
      <w:r w:rsidR="005E4418" w:rsidRPr="008B38AB">
        <w:rPr>
          <w:rFonts w:asciiTheme="minorHAnsi" w:hAnsiTheme="minorHAnsi" w:cstheme="minorHAnsi"/>
          <w:b/>
        </w:rPr>
        <w:t>10</w:t>
      </w:r>
      <w:r w:rsidRPr="008B38AB">
        <w:rPr>
          <w:rFonts w:asciiTheme="minorHAnsi" w:hAnsiTheme="minorHAnsi" w:cstheme="minorHAnsi"/>
          <w:b/>
        </w:rPr>
        <w:t xml:space="preserve"> Marks</w:t>
      </w:r>
      <w:r w:rsidR="00D068ED" w:rsidRPr="008B38AB">
        <w:rPr>
          <w:rFonts w:asciiTheme="minorHAnsi" w:hAnsiTheme="minorHAnsi" w:cstheme="minorHAnsi"/>
          <w:b/>
        </w:rPr>
        <w:t>]</w:t>
      </w:r>
    </w:p>
    <w:p w14:paraId="5EF93329" w14:textId="61E1E0D4" w:rsidR="00AF43BD" w:rsidRPr="008B38AB" w:rsidRDefault="00D15972" w:rsidP="00917C72">
      <w:pPr>
        <w:spacing w:line="360" w:lineRule="auto"/>
        <w:jc w:val="both"/>
        <w:rPr>
          <w:rFonts w:cstheme="minorHAnsi"/>
        </w:rPr>
      </w:pPr>
      <w:r w:rsidRPr="008B38AB">
        <w:rPr>
          <w:rFonts w:cstheme="minorHAnsi"/>
          <w:b/>
        </w:rPr>
        <w:t>Q2.</w:t>
      </w:r>
      <w:r w:rsidRPr="008B38AB">
        <w:rPr>
          <w:rFonts w:cstheme="minorHAnsi"/>
        </w:rPr>
        <w:t xml:space="preserve"> </w:t>
      </w:r>
      <w:r w:rsidR="00917C72" w:rsidRPr="008B38AB">
        <w:rPr>
          <w:rFonts w:cstheme="minorHAnsi"/>
        </w:rPr>
        <w:t xml:space="preserve">A bank lends </w:t>
      </w:r>
      <w:proofErr w:type="spellStart"/>
      <w:r w:rsidR="00917C72" w:rsidRPr="008B38AB">
        <w:rPr>
          <w:rFonts w:cstheme="minorHAnsi"/>
        </w:rPr>
        <w:t>Rs</w:t>
      </w:r>
      <w:proofErr w:type="spellEnd"/>
      <w:r w:rsidR="00917C72" w:rsidRPr="008B38AB">
        <w:rPr>
          <w:rFonts w:cstheme="minorHAnsi"/>
        </w:rPr>
        <w:t xml:space="preserve"> 500,000 @ 12% for 15 years. Prepare a loan amortization schedule to exhibit the total repayment including interest. If the loan period </w:t>
      </w:r>
      <w:proofErr w:type="gramStart"/>
      <w:r w:rsidR="00917C72" w:rsidRPr="008B38AB">
        <w:rPr>
          <w:rFonts w:cstheme="minorHAnsi"/>
        </w:rPr>
        <w:t>is reduced</w:t>
      </w:r>
      <w:proofErr w:type="gramEnd"/>
      <w:r w:rsidR="00917C72" w:rsidRPr="008B38AB">
        <w:rPr>
          <w:rFonts w:cstheme="minorHAnsi"/>
        </w:rPr>
        <w:t xml:space="preserve"> to 12 years, what is the total interest paid by the customer?</w:t>
      </w:r>
      <w:r w:rsidR="00917C72" w:rsidRPr="008B38AB">
        <w:rPr>
          <w:rFonts w:cstheme="minorHAnsi"/>
        </w:rPr>
        <w:tab/>
      </w:r>
      <w:r w:rsidR="00917C72" w:rsidRPr="008B38AB">
        <w:rPr>
          <w:rFonts w:cstheme="minorHAnsi"/>
        </w:rPr>
        <w:tab/>
      </w:r>
      <w:r w:rsidR="00917C72" w:rsidRPr="008B38AB">
        <w:rPr>
          <w:rFonts w:cstheme="minorHAnsi"/>
        </w:rPr>
        <w:tab/>
      </w:r>
      <w:r w:rsidR="00917C72" w:rsidRPr="008B38AB">
        <w:rPr>
          <w:rFonts w:cstheme="minorHAnsi"/>
        </w:rPr>
        <w:tab/>
      </w:r>
      <w:r w:rsidR="00917C72" w:rsidRPr="008B38AB">
        <w:rPr>
          <w:rFonts w:cstheme="minorHAnsi"/>
        </w:rPr>
        <w:tab/>
      </w:r>
      <w:r w:rsidR="00D068ED" w:rsidRPr="008B38AB">
        <w:rPr>
          <w:rFonts w:cstheme="minorHAnsi"/>
        </w:rPr>
        <w:tab/>
      </w:r>
      <w:r w:rsidR="00D068ED" w:rsidRPr="008B38AB">
        <w:rPr>
          <w:rFonts w:cstheme="minorHAnsi"/>
        </w:rPr>
        <w:tab/>
      </w:r>
      <w:r w:rsidR="008B38AB">
        <w:rPr>
          <w:rFonts w:cstheme="minorHAnsi"/>
        </w:rPr>
        <w:tab/>
      </w:r>
      <w:r w:rsidR="008B38AB">
        <w:rPr>
          <w:rFonts w:cstheme="minorHAnsi"/>
        </w:rPr>
        <w:tab/>
      </w:r>
      <w:r w:rsidR="008B38AB">
        <w:rPr>
          <w:rFonts w:cstheme="minorHAnsi"/>
        </w:rPr>
        <w:tab/>
      </w:r>
      <w:r w:rsidR="008B38AB" w:rsidRPr="008B38AB">
        <w:rPr>
          <w:rFonts w:cstheme="minorHAnsi"/>
          <w:b/>
        </w:rPr>
        <w:tab/>
      </w:r>
      <w:r w:rsidR="00917C72" w:rsidRPr="008B38AB">
        <w:rPr>
          <w:rFonts w:cstheme="minorHAnsi"/>
          <w:b/>
        </w:rPr>
        <w:t>[</w:t>
      </w:r>
      <w:proofErr w:type="gramStart"/>
      <w:r w:rsidR="00917C72" w:rsidRPr="008B38AB">
        <w:rPr>
          <w:rFonts w:cstheme="minorHAnsi"/>
          <w:b/>
        </w:rPr>
        <w:t>5</w:t>
      </w:r>
      <w:proofErr w:type="gramEnd"/>
      <w:r w:rsidR="008B38AB" w:rsidRPr="008B38AB">
        <w:rPr>
          <w:rFonts w:cstheme="minorHAnsi"/>
          <w:b/>
        </w:rPr>
        <w:t xml:space="preserve"> Marks</w:t>
      </w:r>
      <w:r w:rsidR="00917C72" w:rsidRPr="008B38AB">
        <w:rPr>
          <w:rFonts w:cstheme="minorHAnsi"/>
          <w:b/>
        </w:rPr>
        <w:t>]</w:t>
      </w:r>
    </w:p>
    <w:p w14:paraId="137A13BF" w14:textId="77777777" w:rsidR="00AF43BD" w:rsidRPr="008B38AB" w:rsidRDefault="00AF43BD" w:rsidP="00AF43BD">
      <w:pPr>
        <w:spacing w:line="360" w:lineRule="auto"/>
        <w:ind w:left="1080"/>
        <w:jc w:val="both"/>
        <w:rPr>
          <w:rFonts w:cstheme="minorHAnsi"/>
        </w:rPr>
      </w:pPr>
    </w:p>
    <w:p w14:paraId="1F7AC32D" w14:textId="3494F439" w:rsidR="00D15972" w:rsidRPr="008B38AB" w:rsidRDefault="00D15972" w:rsidP="00D15972">
      <w:pPr>
        <w:pStyle w:val="BodyTextIndent3"/>
        <w:spacing w:line="360" w:lineRule="auto"/>
        <w:ind w:left="0" w:firstLine="0"/>
        <w:rPr>
          <w:rFonts w:asciiTheme="minorHAnsi" w:hAnsiTheme="minorHAnsi" w:cstheme="minorHAnsi"/>
          <w:sz w:val="22"/>
          <w:szCs w:val="22"/>
        </w:rPr>
      </w:pPr>
      <w:r w:rsidRPr="008B38AB">
        <w:rPr>
          <w:rFonts w:asciiTheme="minorHAnsi" w:hAnsiTheme="minorHAnsi" w:cstheme="minorHAnsi"/>
          <w:b/>
          <w:sz w:val="22"/>
          <w:szCs w:val="22"/>
        </w:rPr>
        <w:t>Q3.</w:t>
      </w:r>
      <w:r w:rsidR="00AF43BD" w:rsidRPr="008B38AB">
        <w:rPr>
          <w:rFonts w:asciiTheme="minorHAnsi" w:hAnsiTheme="minorHAnsi" w:cstheme="minorHAnsi"/>
          <w:sz w:val="22"/>
          <w:szCs w:val="22"/>
        </w:rPr>
        <w:t xml:space="preserve"> </w:t>
      </w:r>
      <w:r w:rsidRPr="008B38AB">
        <w:rPr>
          <w:rFonts w:asciiTheme="minorHAnsi" w:hAnsiTheme="minorHAnsi" w:cstheme="minorHAnsi"/>
          <w:sz w:val="22"/>
          <w:szCs w:val="22"/>
        </w:rPr>
        <w:t>For each of the companies described below, would you expect it to have a medium/high or a low dividend payout ratio? Explain Why.</w:t>
      </w:r>
    </w:p>
    <w:p w14:paraId="439E6778" w14:textId="680A888C" w:rsidR="00D15972" w:rsidRPr="008B38AB" w:rsidRDefault="00D91C91" w:rsidP="008B38AB">
      <w:pPr>
        <w:pStyle w:val="BodyTextIndent3"/>
        <w:spacing w:line="360" w:lineRule="auto"/>
        <w:ind w:left="720" w:hanging="436"/>
        <w:rPr>
          <w:rFonts w:asciiTheme="minorHAnsi" w:hAnsiTheme="minorHAnsi" w:cstheme="minorHAnsi"/>
          <w:sz w:val="22"/>
          <w:szCs w:val="22"/>
        </w:rPr>
      </w:pPr>
      <w:proofErr w:type="spellStart"/>
      <w:r w:rsidRPr="008B38AB">
        <w:rPr>
          <w:rFonts w:asciiTheme="minorHAnsi" w:hAnsiTheme="minorHAnsi" w:cstheme="minorHAnsi"/>
          <w:sz w:val="22"/>
          <w:szCs w:val="22"/>
        </w:rPr>
        <w:t>i</w:t>
      </w:r>
      <w:proofErr w:type="spellEnd"/>
      <w:r w:rsidR="00D15972" w:rsidRPr="008B38AB">
        <w:rPr>
          <w:rFonts w:asciiTheme="minorHAnsi" w:hAnsiTheme="minorHAnsi" w:cstheme="minorHAnsi"/>
          <w:sz w:val="22"/>
          <w:szCs w:val="22"/>
        </w:rPr>
        <w:t xml:space="preserve">) A company with a large proportion of inside ownership, all of whom are </w:t>
      </w:r>
      <w:proofErr w:type="gramStart"/>
      <w:r w:rsidR="00D15972" w:rsidRPr="008B38AB">
        <w:rPr>
          <w:rFonts w:asciiTheme="minorHAnsi" w:hAnsiTheme="minorHAnsi" w:cstheme="minorHAnsi"/>
          <w:sz w:val="22"/>
          <w:szCs w:val="22"/>
        </w:rPr>
        <w:t>high income</w:t>
      </w:r>
      <w:proofErr w:type="gramEnd"/>
      <w:r w:rsidR="00D15972" w:rsidRPr="008B38AB">
        <w:rPr>
          <w:rFonts w:asciiTheme="minorHAnsi" w:hAnsiTheme="minorHAnsi" w:cstheme="minorHAnsi"/>
          <w:sz w:val="22"/>
          <w:szCs w:val="22"/>
        </w:rPr>
        <w:t xml:space="preserve"> individuals.</w:t>
      </w:r>
    </w:p>
    <w:p w14:paraId="2EF4436E" w14:textId="00539C67" w:rsidR="00D15972" w:rsidRPr="008B38AB" w:rsidRDefault="00D91C91" w:rsidP="008B38AB">
      <w:pPr>
        <w:pStyle w:val="BodyTextIndent3"/>
        <w:spacing w:line="360" w:lineRule="auto"/>
        <w:ind w:left="720" w:hanging="436"/>
        <w:rPr>
          <w:rFonts w:asciiTheme="minorHAnsi" w:hAnsiTheme="minorHAnsi" w:cstheme="minorHAnsi"/>
          <w:sz w:val="22"/>
          <w:szCs w:val="22"/>
        </w:rPr>
      </w:pPr>
      <w:r w:rsidRPr="008B38AB">
        <w:rPr>
          <w:rFonts w:asciiTheme="minorHAnsi" w:hAnsiTheme="minorHAnsi" w:cstheme="minorHAnsi"/>
          <w:sz w:val="22"/>
          <w:szCs w:val="22"/>
        </w:rPr>
        <w:t>ii</w:t>
      </w:r>
      <w:r w:rsidR="00D15972" w:rsidRPr="008B38AB">
        <w:rPr>
          <w:rFonts w:asciiTheme="minorHAnsi" w:hAnsiTheme="minorHAnsi" w:cstheme="minorHAnsi"/>
          <w:sz w:val="22"/>
          <w:szCs w:val="22"/>
        </w:rPr>
        <w:t>) A growth company with an abundance of good investment opportunities</w:t>
      </w:r>
    </w:p>
    <w:p w14:paraId="6BCBAED2" w14:textId="3DC78CBF" w:rsidR="00D15972" w:rsidRPr="008B38AB" w:rsidRDefault="006F630F" w:rsidP="008B38AB">
      <w:pPr>
        <w:pStyle w:val="BodyTextIndent3"/>
        <w:spacing w:line="360" w:lineRule="auto"/>
        <w:ind w:left="720" w:hanging="436"/>
        <w:rPr>
          <w:rFonts w:asciiTheme="minorHAnsi" w:hAnsiTheme="minorHAnsi" w:cstheme="minorHAnsi"/>
          <w:sz w:val="22"/>
          <w:szCs w:val="22"/>
        </w:rPr>
      </w:pPr>
      <w:r w:rsidRPr="008B38AB">
        <w:rPr>
          <w:rFonts w:asciiTheme="minorHAnsi" w:hAnsiTheme="minorHAnsi" w:cstheme="minorHAnsi"/>
          <w:sz w:val="22"/>
          <w:szCs w:val="22"/>
        </w:rPr>
        <w:t>iii</w:t>
      </w:r>
      <w:r w:rsidR="00D15972" w:rsidRPr="008B38AB">
        <w:rPr>
          <w:rFonts w:asciiTheme="minorHAnsi" w:hAnsiTheme="minorHAnsi" w:cstheme="minorHAnsi"/>
          <w:sz w:val="22"/>
          <w:szCs w:val="22"/>
        </w:rPr>
        <w:t>) A company experiencing ordinary growth that has high liquidity and much unused borrowing capacity</w:t>
      </w:r>
    </w:p>
    <w:p w14:paraId="7FFEA2A6" w14:textId="7E0292BC" w:rsidR="00D15972" w:rsidRPr="008B38AB" w:rsidRDefault="006F630F" w:rsidP="008B38AB">
      <w:pPr>
        <w:pStyle w:val="BodyTextIndent3"/>
        <w:spacing w:line="360" w:lineRule="auto"/>
        <w:ind w:left="720" w:hanging="436"/>
        <w:rPr>
          <w:rFonts w:asciiTheme="minorHAnsi" w:hAnsiTheme="minorHAnsi" w:cstheme="minorHAnsi"/>
          <w:sz w:val="22"/>
          <w:szCs w:val="22"/>
        </w:rPr>
      </w:pPr>
      <w:proofErr w:type="gramStart"/>
      <w:r w:rsidRPr="008B38AB">
        <w:rPr>
          <w:rFonts w:asciiTheme="minorHAnsi" w:hAnsiTheme="minorHAnsi" w:cstheme="minorHAnsi"/>
          <w:sz w:val="22"/>
          <w:szCs w:val="22"/>
        </w:rPr>
        <w:t>iv</w:t>
      </w:r>
      <w:r w:rsidR="00D15972" w:rsidRPr="008B38AB">
        <w:rPr>
          <w:rFonts w:asciiTheme="minorHAnsi" w:hAnsiTheme="minorHAnsi" w:cstheme="minorHAnsi"/>
          <w:sz w:val="22"/>
          <w:szCs w:val="22"/>
        </w:rPr>
        <w:t>) A</w:t>
      </w:r>
      <w:proofErr w:type="gramEnd"/>
      <w:r w:rsidR="00D15972" w:rsidRPr="008B38AB">
        <w:rPr>
          <w:rFonts w:asciiTheme="minorHAnsi" w:hAnsiTheme="minorHAnsi" w:cstheme="minorHAnsi"/>
          <w:sz w:val="22"/>
          <w:szCs w:val="22"/>
        </w:rPr>
        <w:t xml:space="preserve"> dividend paying company that experiences an unexpected drop in earnings from a trend.</w:t>
      </w:r>
    </w:p>
    <w:p w14:paraId="31F0B5F5" w14:textId="42E30E9E" w:rsidR="005C11F5" w:rsidRDefault="006F630F" w:rsidP="008B38AB">
      <w:pPr>
        <w:ind w:left="720" w:hanging="436"/>
        <w:rPr>
          <w:rFonts w:cstheme="minorHAnsi"/>
          <w:b/>
        </w:rPr>
      </w:pPr>
      <w:r w:rsidRPr="008B38AB">
        <w:rPr>
          <w:rFonts w:cstheme="minorHAnsi"/>
        </w:rPr>
        <w:t>v</w:t>
      </w:r>
      <w:r w:rsidR="00D15972" w:rsidRPr="008B38AB">
        <w:rPr>
          <w:rFonts w:cstheme="minorHAnsi"/>
        </w:rPr>
        <w:t>) A company with volatile earnings and high business risk.</w:t>
      </w:r>
      <w:r w:rsidR="00D15972" w:rsidRPr="008B38AB">
        <w:rPr>
          <w:rFonts w:cstheme="minorHAnsi"/>
        </w:rPr>
        <w:tab/>
      </w:r>
      <w:r w:rsidR="00D15972" w:rsidRPr="008B38AB">
        <w:rPr>
          <w:rFonts w:cstheme="minorHAnsi"/>
        </w:rPr>
        <w:tab/>
      </w:r>
      <w:r w:rsidR="00D15972" w:rsidRPr="008B38AB">
        <w:rPr>
          <w:rFonts w:cstheme="minorHAnsi"/>
        </w:rPr>
        <w:tab/>
      </w:r>
      <w:r w:rsidR="00D15972" w:rsidRPr="008B38AB">
        <w:rPr>
          <w:rFonts w:cstheme="minorHAnsi"/>
        </w:rPr>
        <w:tab/>
      </w:r>
      <w:r w:rsidR="008B38AB" w:rsidRPr="008B38AB">
        <w:rPr>
          <w:rFonts w:cstheme="minorHAnsi"/>
          <w:b/>
        </w:rPr>
        <w:tab/>
      </w:r>
      <w:r w:rsidR="00D068ED" w:rsidRPr="008B38AB">
        <w:rPr>
          <w:rFonts w:cstheme="minorHAnsi"/>
          <w:b/>
        </w:rPr>
        <w:t>[</w:t>
      </w:r>
      <w:proofErr w:type="gramStart"/>
      <w:r w:rsidR="00D15972" w:rsidRPr="008B38AB">
        <w:rPr>
          <w:rFonts w:cstheme="minorHAnsi"/>
          <w:b/>
        </w:rPr>
        <w:t>5</w:t>
      </w:r>
      <w:proofErr w:type="gramEnd"/>
      <w:r w:rsidR="00D15972" w:rsidRPr="008B38AB">
        <w:rPr>
          <w:rFonts w:cstheme="minorHAnsi"/>
          <w:b/>
        </w:rPr>
        <w:t xml:space="preserve"> Marks</w:t>
      </w:r>
      <w:r w:rsidR="00D068ED" w:rsidRPr="008B38AB">
        <w:rPr>
          <w:rFonts w:cstheme="minorHAnsi"/>
          <w:b/>
        </w:rPr>
        <w:t>]</w:t>
      </w:r>
    </w:p>
    <w:p w14:paraId="1BB49AFE" w14:textId="7AAAC2B5" w:rsidR="008B38AB" w:rsidRDefault="008B38AB" w:rsidP="008B38AB">
      <w:pPr>
        <w:ind w:left="720" w:hanging="436"/>
        <w:rPr>
          <w:rFonts w:cstheme="minorHAnsi"/>
        </w:rPr>
      </w:pPr>
    </w:p>
    <w:p w14:paraId="03FCA20D" w14:textId="77777777" w:rsidR="008B38AB" w:rsidRPr="008B38AB" w:rsidRDefault="008B38AB" w:rsidP="008B38AB">
      <w:pPr>
        <w:ind w:left="720" w:hanging="436"/>
        <w:rPr>
          <w:rFonts w:cstheme="minorHAnsi"/>
        </w:rPr>
      </w:pPr>
      <w:bookmarkStart w:id="0" w:name="_GoBack"/>
      <w:bookmarkEnd w:id="0"/>
    </w:p>
    <w:p w14:paraId="534FC5C3" w14:textId="36629BF6" w:rsidR="00D15972" w:rsidRPr="008B38AB" w:rsidRDefault="00D15972" w:rsidP="00D15972">
      <w:pPr>
        <w:rPr>
          <w:rFonts w:cstheme="minorHAnsi"/>
        </w:rPr>
      </w:pPr>
    </w:p>
    <w:p w14:paraId="27BA5ADB" w14:textId="30B71B02" w:rsidR="008B38AB" w:rsidRDefault="00D15972" w:rsidP="00C53CE8">
      <w:pPr>
        <w:jc w:val="both"/>
        <w:rPr>
          <w:rFonts w:cstheme="minorHAnsi"/>
        </w:rPr>
      </w:pPr>
      <w:r w:rsidRPr="008B38AB">
        <w:rPr>
          <w:rFonts w:cstheme="minorHAnsi"/>
          <w:b/>
        </w:rPr>
        <w:t>Q</w:t>
      </w:r>
      <w:r w:rsidR="00AF43BD" w:rsidRPr="008B38AB">
        <w:rPr>
          <w:rFonts w:cstheme="minorHAnsi"/>
          <w:b/>
        </w:rPr>
        <w:t>4.</w:t>
      </w:r>
      <w:r w:rsidR="00C53CE8" w:rsidRPr="008B38AB">
        <w:rPr>
          <w:rFonts w:cstheme="minorHAnsi"/>
        </w:rPr>
        <w:t xml:space="preserve"> The following is the capital structure of Simons </w:t>
      </w:r>
      <w:proofErr w:type="gramStart"/>
      <w:r w:rsidR="00C53CE8" w:rsidRPr="008B38AB">
        <w:rPr>
          <w:rFonts w:cstheme="minorHAnsi"/>
        </w:rPr>
        <w:t>company</w:t>
      </w:r>
      <w:proofErr w:type="gramEnd"/>
      <w:r w:rsidR="00C53CE8" w:rsidRPr="008B38AB">
        <w:rPr>
          <w:rFonts w:cstheme="minorHAnsi"/>
        </w:rPr>
        <w:t xml:space="preserve"> Ltd. as on 31st March, current year Equity share: </w:t>
      </w:r>
    </w:p>
    <w:p w14:paraId="7B93DB56" w14:textId="77777777" w:rsidR="008B38AB" w:rsidRDefault="008B38AB" w:rsidP="00C53CE8">
      <w:pPr>
        <w:jc w:val="both"/>
        <w:rPr>
          <w:rFonts w:cstheme="minorHAnsi"/>
        </w:rPr>
      </w:pPr>
    </w:p>
    <w:p w14:paraId="7719BCBF" w14:textId="782AB702" w:rsidR="00C53CE8" w:rsidRPr="008B38AB" w:rsidRDefault="00C53CE8" w:rsidP="008B38AB">
      <w:pPr>
        <w:ind w:firstLine="720"/>
        <w:jc w:val="both"/>
        <w:rPr>
          <w:rFonts w:cstheme="minorHAnsi"/>
        </w:rPr>
      </w:pPr>
      <w:r w:rsidRPr="008B38AB">
        <w:rPr>
          <w:rFonts w:cstheme="minorHAnsi"/>
        </w:rPr>
        <w:t xml:space="preserve">10,000 shares (of </w:t>
      </w:r>
      <w:proofErr w:type="spellStart"/>
      <w:r w:rsidRPr="008B38AB">
        <w:rPr>
          <w:rFonts w:cstheme="minorHAnsi"/>
        </w:rPr>
        <w:t>Rs</w:t>
      </w:r>
      <w:proofErr w:type="spellEnd"/>
      <w:r w:rsidRPr="008B38AB">
        <w:rPr>
          <w:rFonts w:cstheme="minorHAnsi"/>
        </w:rPr>
        <w:t xml:space="preserve"> 100 each) </w:t>
      </w:r>
      <w:r w:rsidRPr="008B38AB">
        <w:rPr>
          <w:rFonts w:cstheme="minorHAnsi"/>
        </w:rPr>
        <w:tab/>
      </w:r>
      <w:r w:rsidRPr="008B38AB">
        <w:rPr>
          <w:rFonts w:cstheme="minorHAnsi"/>
        </w:rPr>
        <w:tab/>
      </w:r>
      <w:r w:rsidR="008B38AB">
        <w:rPr>
          <w:rFonts w:cstheme="minorHAnsi"/>
        </w:rPr>
        <w:tab/>
      </w:r>
      <w:r w:rsidR="008B38AB">
        <w:rPr>
          <w:rFonts w:cstheme="minorHAnsi"/>
        </w:rPr>
        <w:tab/>
      </w:r>
      <w:r w:rsidR="008B38AB">
        <w:rPr>
          <w:rFonts w:cstheme="minorHAnsi"/>
        </w:rPr>
        <w:tab/>
      </w:r>
      <w:proofErr w:type="spellStart"/>
      <w:r w:rsidRPr="008B38AB">
        <w:rPr>
          <w:rFonts w:cstheme="minorHAnsi"/>
        </w:rPr>
        <w:t>Rs</w:t>
      </w:r>
      <w:proofErr w:type="spellEnd"/>
      <w:r w:rsidRPr="008B38AB">
        <w:rPr>
          <w:rFonts w:cstheme="minorHAnsi"/>
        </w:rPr>
        <w:t xml:space="preserve"> 10</w:t>
      </w:r>
      <w:proofErr w:type="gramStart"/>
      <w:r w:rsidRPr="008B38AB">
        <w:rPr>
          <w:rFonts w:cstheme="minorHAnsi"/>
        </w:rPr>
        <w:t>,00,000</w:t>
      </w:r>
      <w:proofErr w:type="gramEnd"/>
    </w:p>
    <w:p w14:paraId="6BE8A81A" w14:textId="64BEC682" w:rsidR="00C53CE8" w:rsidRPr="008B38AB" w:rsidRDefault="00C53CE8" w:rsidP="008B38AB">
      <w:pPr>
        <w:ind w:firstLine="720"/>
        <w:jc w:val="both"/>
        <w:rPr>
          <w:rFonts w:cstheme="minorHAnsi"/>
        </w:rPr>
      </w:pPr>
      <w:r w:rsidRPr="008B38AB">
        <w:rPr>
          <w:rFonts w:cstheme="minorHAnsi"/>
        </w:rPr>
        <w:t xml:space="preserve">10% Debentures </w:t>
      </w:r>
      <w:r w:rsidRPr="008B38AB">
        <w:rPr>
          <w:rFonts w:cstheme="minorHAnsi"/>
        </w:rPr>
        <w:tab/>
      </w:r>
      <w:r w:rsidRPr="008B38AB">
        <w:rPr>
          <w:rFonts w:cstheme="minorHAnsi"/>
        </w:rPr>
        <w:tab/>
      </w:r>
      <w:r w:rsidRPr="008B38AB">
        <w:rPr>
          <w:rFonts w:cstheme="minorHAnsi"/>
        </w:rPr>
        <w:tab/>
      </w:r>
      <w:r w:rsidRPr="008B38AB">
        <w:rPr>
          <w:rFonts w:cstheme="minorHAnsi"/>
        </w:rPr>
        <w:tab/>
      </w:r>
      <w:r w:rsidRPr="008B38AB">
        <w:rPr>
          <w:rFonts w:cstheme="minorHAnsi"/>
        </w:rPr>
        <w:tab/>
      </w:r>
      <w:r w:rsidRPr="008B38AB">
        <w:rPr>
          <w:rFonts w:cstheme="minorHAnsi"/>
        </w:rPr>
        <w:tab/>
      </w:r>
      <w:proofErr w:type="spellStart"/>
      <w:r w:rsidR="00AF43BD" w:rsidRPr="008B38AB">
        <w:rPr>
          <w:rFonts w:cstheme="minorHAnsi"/>
        </w:rPr>
        <w:t>Rs</w:t>
      </w:r>
      <w:proofErr w:type="spellEnd"/>
      <w:r w:rsidR="00AF43BD" w:rsidRPr="008B38AB">
        <w:rPr>
          <w:rFonts w:cstheme="minorHAnsi"/>
        </w:rPr>
        <w:t xml:space="preserve"> 10</w:t>
      </w:r>
      <w:proofErr w:type="gramStart"/>
      <w:r w:rsidRPr="008B38AB">
        <w:rPr>
          <w:rFonts w:cstheme="minorHAnsi"/>
        </w:rPr>
        <w:t>,00,000</w:t>
      </w:r>
      <w:proofErr w:type="gramEnd"/>
    </w:p>
    <w:p w14:paraId="5785E854" w14:textId="19BBC502" w:rsidR="00C53CE8" w:rsidRDefault="00C53CE8" w:rsidP="008B38AB">
      <w:pPr>
        <w:ind w:left="5760" w:firstLine="720"/>
        <w:jc w:val="both"/>
        <w:rPr>
          <w:rFonts w:cstheme="minorHAnsi"/>
          <w:b/>
          <w:u w:val="single"/>
        </w:rPr>
      </w:pPr>
      <w:r w:rsidRPr="008B38AB">
        <w:rPr>
          <w:rFonts w:cstheme="minorHAnsi"/>
          <w:b/>
          <w:u w:val="single"/>
        </w:rPr>
        <w:t>20</w:t>
      </w:r>
      <w:proofErr w:type="gramStart"/>
      <w:r w:rsidRPr="008B38AB">
        <w:rPr>
          <w:rFonts w:cstheme="minorHAnsi"/>
          <w:b/>
          <w:u w:val="single"/>
        </w:rPr>
        <w:t>,00,000</w:t>
      </w:r>
      <w:proofErr w:type="gramEnd"/>
    </w:p>
    <w:p w14:paraId="5381AC2D" w14:textId="77777777" w:rsidR="008B38AB" w:rsidRPr="008B38AB" w:rsidRDefault="008B38AB" w:rsidP="008B38AB">
      <w:pPr>
        <w:ind w:left="5760" w:firstLine="720"/>
        <w:jc w:val="both"/>
        <w:rPr>
          <w:rFonts w:cstheme="minorHAnsi"/>
          <w:b/>
          <w:u w:val="single"/>
        </w:rPr>
      </w:pPr>
    </w:p>
    <w:p w14:paraId="472EB429" w14:textId="0EA98DCD" w:rsidR="00C53CE8" w:rsidRPr="008B38AB" w:rsidRDefault="00C53CE8" w:rsidP="008B38AB">
      <w:pPr>
        <w:spacing w:line="360" w:lineRule="auto"/>
        <w:jc w:val="both"/>
        <w:rPr>
          <w:rFonts w:cstheme="minorHAnsi"/>
          <w:b/>
        </w:rPr>
      </w:pPr>
      <w:r w:rsidRPr="008B38AB">
        <w:rPr>
          <w:rFonts w:cstheme="minorHAnsi"/>
        </w:rPr>
        <w:t xml:space="preserve">The market price of the company’s share is </w:t>
      </w:r>
      <w:proofErr w:type="spellStart"/>
      <w:r w:rsidRPr="008B38AB">
        <w:rPr>
          <w:rFonts w:cstheme="minorHAnsi"/>
        </w:rPr>
        <w:t>Rs</w:t>
      </w:r>
      <w:proofErr w:type="spellEnd"/>
      <w:r w:rsidRPr="008B38AB">
        <w:rPr>
          <w:rFonts w:cstheme="minorHAnsi"/>
        </w:rPr>
        <w:t xml:space="preserve"> 110 and it </w:t>
      </w:r>
      <w:proofErr w:type="gramStart"/>
      <w:r w:rsidRPr="008B38AB">
        <w:rPr>
          <w:rFonts w:cstheme="minorHAnsi"/>
        </w:rPr>
        <w:t>is expected</w:t>
      </w:r>
      <w:proofErr w:type="gramEnd"/>
      <w:r w:rsidRPr="008B38AB">
        <w:rPr>
          <w:rFonts w:cstheme="minorHAnsi"/>
        </w:rPr>
        <w:t xml:space="preserve"> that a dividend of </w:t>
      </w:r>
      <w:proofErr w:type="spellStart"/>
      <w:r w:rsidRPr="008B38AB">
        <w:rPr>
          <w:rFonts w:cstheme="minorHAnsi"/>
        </w:rPr>
        <w:t>Rs</w:t>
      </w:r>
      <w:proofErr w:type="spellEnd"/>
      <w:r w:rsidRPr="008B38AB">
        <w:rPr>
          <w:rFonts w:cstheme="minorHAnsi"/>
        </w:rPr>
        <w:t xml:space="preserve"> 10 per share would be declared at the end of the current year. The dividend growth rate is 6 per cent. (</w:t>
      </w:r>
      <w:proofErr w:type="spellStart"/>
      <w:r w:rsidRPr="008B38AB">
        <w:rPr>
          <w:rFonts w:cstheme="minorHAnsi"/>
        </w:rPr>
        <w:t>i</w:t>
      </w:r>
      <w:proofErr w:type="spellEnd"/>
      <w:r w:rsidRPr="008B38AB">
        <w:rPr>
          <w:rFonts w:cstheme="minorHAnsi"/>
        </w:rPr>
        <w:t>) If the company is in the 35 per cent tax bracket, compute the weighted average cost of capital. (iii) Assuming that in order to finance an expansion plan, the company intends to borrow a</w:t>
      </w:r>
      <w:r w:rsidR="00AF43BD" w:rsidRPr="008B38AB">
        <w:rPr>
          <w:rFonts w:cstheme="minorHAnsi"/>
        </w:rPr>
        <w:t>n additional</w:t>
      </w:r>
      <w:r w:rsidRPr="008B38AB">
        <w:rPr>
          <w:rFonts w:cstheme="minorHAnsi"/>
        </w:rPr>
        <w:t xml:space="preserve"> fund of </w:t>
      </w:r>
      <w:proofErr w:type="spellStart"/>
      <w:r w:rsidRPr="008B38AB">
        <w:rPr>
          <w:rFonts w:cstheme="minorHAnsi"/>
        </w:rPr>
        <w:t>Rs</w:t>
      </w:r>
      <w:proofErr w:type="spellEnd"/>
      <w:r w:rsidRPr="008B38AB">
        <w:rPr>
          <w:rFonts w:cstheme="minorHAnsi"/>
        </w:rPr>
        <w:t xml:space="preserve"> 10 lakh bearing 12 per cent rate of interest, what will be the company’s revised weighted average cost of capital?</w:t>
      </w:r>
      <w:r w:rsidRPr="008B38AB">
        <w:rPr>
          <w:rFonts w:cstheme="minorHAnsi"/>
        </w:rPr>
        <w:tab/>
      </w:r>
      <w:r w:rsidRPr="008B38AB">
        <w:rPr>
          <w:rFonts w:cstheme="minorHAnsi"/>
        </w:rPr>
        <w:tab/>
      </w:r>
      <w:r w:rsidRPr="008B38AB">
        <w:rPr>
          <w:rFonts w:cstheme="minorHAnsi"/>
        </w:rPr>
        <w:tab/>
      </w:r>
      <w:r w:rsidR="00D91C91" w:rsidRPr="008B38AB">
        <w:rPr>
          <w:rFonts w:cstheme="minorHAnsi"/>
        </w:rPr>
        <w:tab/>
      </w:r>
      <w:r w:rsidR="008B38AB">
        <w:rPr>
          <w:rFonts w:cstheme="minorHAnsi"/>
        </w:rPr>
        <w:tab/>
      </w:r>
      <w:r w:rsidR="00D068ED" w:rsidRPr="008B38AB">
        <w:rPr>
          <w:rFonts w:cstheme="minorHAnsi"/>
          <w:b/>
        </w:rPr>
        <w:t>[</w:t>
      </w:r>
      <w:proofErr w:type="gramStart"/>
      <w:r w:rsidR="007B4FC1" w:rsidRPr="008B38AB">
        <w:rPr>
          <w:rFonts w:cstheme="minorHAnsi"/>
          <w:b/>
        </w:rPr>
        <w:t>6</w:t>
      </w:r>
      <w:proofErr w:type="gramEnd"/>
      <w:r w:rsidRPr="008B38AB">
        <w:rPr>
          <w:rFonts w:cstheme="minorHAnsi"/>
          <w:b/>
        </w:rPr>
        <w:t xml:space="preserve"> Marks</w:t>
      </w:r>
      <w:r w:rsidR="00D068ED" w:rsidRPr="008B38AB">
        <w:rPr>
          <w:rFonts w:cstheme="minorHAnsi"/>
          <w:b/>
        </w:rPr>
        <w:t>]</w:t>
      </w:r>
    </w:p>
    <w:p w14:paraId="50F36DC7" w14:textId="25C73D6B" w:rsidR="00D068ED" w:rsidRPr="008B38AB" w:rsidRDefault="00D068ED" w:rsidP="00C53CE8">
      <w:pPr>
        <w:jc w:val="both"/>
        <w:rPr>
          <w:rFonts w:cstheme="minorHAnsi"/>
        </w:rPr>
      </w:pPr>
    </w:p>
    <w:p w14:paraId="678BE858" w14:textId="265FA316" w:rsidR="00D068ED" w:rsidRPr="008B38AB" w:rsidRDefault="00D068ED" w:rsidP="008B38AB">
      <w:pPr>
        <w:spacing w:line="360" w:lineRule="auto"/>
        <w:jc w:val="both"/>
        <w:rPr>
          <w:rFonts w:cstheme="minorHAnsi"/>
          <w:b/>
        </w:rPr>
      </w:pPr>
      <w:r w:rsidRPr="008B38AB">
        <w:rPr>
          <w:rFonts w:cstheme="minorHAnsi"/>
          <w:b/>
        </w:rPr>
        <w:t>Q5.</w:t>
      </w:r>
      <w:r w:rsidRPr="008B38AB">
        <w:rPr>
          <w:rFonts w:cstheme="minorHAnsi"/>
        </w:rPr>
        <w:t xml:space="preserve"> </w:t>
      </w:r>
      <w:r w:rsidR="009229A0" w:rsidRPr="008B38AB">
        <w:rPr>
          <w:rFonts w:cstheme="minorHAnsi"/>
        </w:rPr>
        <w:t xml:space="preserve">Evaluate the various discounted project appraisal techniques with respect to their advantage sand disadvantages. A firm is evaluating four mutually exclusive projects with initial investment of </w:t>
      </w:r>
      <w:proofErr w:type="spellStart"/>
      <w:r w:rsidR="009229A0" w:rsidRPr="008B38AB">
        <w:rPr>
          <w:rFonts w:cstheme="minorHAnsi"/>
        </w:rPr>
        <w:t>Rs</w:t>
      </w:r>
      <w:proofErr w:type="spellEnd"/>
      <w:r w:rsidR="009229A0" w:rsidRPr="008B38AB">
        <w:rPr>
          <w:rFonts w:cstheme="minorHAnsi"/>
        </w:rPr>
        <w:t xml:space="preserve"> 20</w:t>
      </w:r>
      <w:proofErr w:type="gramStart"/>
      <w:r w:rsidR="009229A0" w:rsidRPr="008B38AB">
        <w:rPr>
          <w:rFonts w:cstheme="minorHAnsi"/>
        </w:rPr>
        <w:t>,00,000</w:t>
      </w:r>
      <w:proofErr w:type="gramEnd"/>
      <w:r w:rsidR="009229A0" w:rsidRPr="008B38AB">
        <w:rPr>
          <w:rFonts w:cstheme="minorHAnsi"/>
        </w:rPr>
        <w:t xml:space="preserve"> (Project A</w:t>
      </w:r>
      <w:r w:rsidR="00C04A4D" w:rsidRPr="008B38AB">
        <w:rPr>
          <w:rFonts w:cstheme="minorHAnsi"/>
        </w:rPr>
        <w:t>, 10 years</w:t>
      </w:r>
      <w:r w:rsidR="009229A0" w:rsidRPr="008B38AB">
        <w:rPr>
          <w:rFonts w:cstheme="minorHAnsi"/>
        </w:rPr>
        <w:t xml:space="preserve">), </w:t>
      </w:r>
      <w:proofErr w:type="spellStart"/>
      <w:r w:rsidR="009229A0" w:rsidRPr="008B38AB">
        <w:rPr>
          <w:rFonts w:cstheme="minorHAnsi"/>
        </w:rPr>
        <w:t>Rs</w:t>
      </w:r>
      <w:proofErr w:type="spellEnd"/>
      <w:r w:rsidR="009229A0" w:rsidRPr="008B38AB">
        <w:rPr>
          <w:rFonts w:cstheme="minorHAnsi"/>
        </w:rPr>
        <w:t xml:space="preserve"> 30,00,000 (Project B</w:t>
      </w:r>
      <w:r w:rsidR="00C04A4D" w:rsidRPr="008B38AB">
        <w:rPr>
          <w:rFonts w:cstheme="minorHAnsi"/>
        </w:rPr>
        <w:t>, 7 years</w:t>
      </w:r>
      <w:r w:rsidR="009229A0" w:rsidRPr="008B38AB">
        <w:rPr>
          <w:rFonts w:cstheme="minorHAnsi"/>
        </w:rPr>
        <w:t>)</w:t>
      </w:r>
      <w:r w:rsidR="00C04A4D" w:rsidRPr="008B38AB">
        <w:rPr>
          <w:rFonts w:cstheme="minorHAnsi"/>
        </w:rPr>
        <w:t xml:space="preserve">, </w:t>
      </w:r>
      <w:proofErr w:type="spellStart"/>
      <w:r w:rsidR="00C04A4D" w:rsidRPr="008B38AB">
        <w:rPr>
          <w:rFonts w:cstheme="minorHAnsi"/>
        </w:rPr>
        <w:t>Rs</w:t>
      </w:r>
      <w:proofErr w:type="spellEnd"/>
      <w:r w:rsidR="00C04A4D" w:rsidRPr="008B38AB">
        <w:rPr>
          <w:rFonts w:cstheme="minorHAnsi"/>
        </w:rPr>
        <w:t xml:space="preserve"> 25,00,000 (Project C, 9 years) and </w:t>
      </w:r>
      <w:proofErr w:type="spellStart"/>
      <w:r w:rsidR="00C04A4D" w:rsidRPr="008B38AB">
        <w:rPr>
          <w:rFonts w:cstheme="minorHAnsi"/>
        </w:rPr>
        <w:t>Rs</w:t>
      </w:r>
      <w:proofErr w:type="spellEnd"/>
      <w:r w:rsidR="00C04A4D" w:rsidRPr="008B38AB">
        <w:rPr>
          <w:rFonts w:cstheme="minorHAnsi"/>
        </w:rPr>
        <w:t xml:space="preserve"> 15,00,000 (Project D, 14 years).</w:t>
      </w:r>
      <w:r w:rsidR="009229A0" w:rsidRPr="008B38AB">
        <w:rPr>
          <w:rFonts w:cstheme="minorHAnsi"/>
        </w:rPr>
        <w:t xml:space="preserve"> The discount rate to </w:t>
      </w:r>
      <w:proofErr w:type="gramStart"/>
      <w:r w:rsidR="009229A0" w:rsidRPr="008B38AB">
        <w:rPr>
          <w:rFonts w:cstheme="minorHAnsi"/>
        </w:rPr>
        <w:t>be used</w:t>
      </w:r>
      <w:proofErr w:type="gramEnd"/>
      <w:r w:rsidR="009229A0" w:rsidRPr="008B38AB">
        <w:rPr>
          <w:rFonts w:cstheme="minorHAnsi"/>
        </w:rPr>
        <w:t xml:space="preserve"> is 12%</w:t>
      </w:r>
      <w:r w:rsidR="00C04A4D" w:rsidRPr="008B38AB">
        <w:rPr>
          <w:rFonts w:cstheme="minorHAnsi"/>
        </w:rPr>
        <w:t xml:space="preserve">. The firm has a budget constraint of </w:t>
      </w:r>
      <w:proofErr w:type="spellStart"/>
      <w:r w:rsidR="00C04A4D" w:rsidRPr="008B38AB">
        <w:rPr>
          <w:rFonts w:cstheme="minorHAnsi"/>
        </w:rPr>
        <w:t>Rs</w:t>
      </w:r>
      <w:proofErr w:type="spellEnd"/>
      <w:r w:rsidR="00C04A4D" w:rsidRPr="008B38AB">
        <w:rPr>
          <w:rFonts w:cstheme="minorHAnsi"/>
        </w:rPr>
        <w:t xml:space="preserve"> 80</w:t>
      </w:r>
      <w:proofErr w:type="gramStart"/>
      <w:r w:rsidR="00C04A4D" w:rsidRPr="008B38AB">
        <w:rPr>
          <w:rFonts w:cstheme="minorHAnsi"/>
        </w:rPr>
        <w:t>,00,000</w:t>
      </w:r>
      <w:proofErr w:type="gramEnd"/>
      <w:r w:rsidR="00C04A4D" w:rsidRPr="008B38AB">
        <w:rPr>
          <w:rFonts w:cstheme="minorHAnsi"/>
        </w:rPr>
        <w:t xml:space="preserve">. Which of these projects </w:t>
      </w:r>
      <w:proofErr w:type="gramStart"/>
      <w:r w:rsidR="00C04A4D" w:rsidRPr="008B38AB">
        <w:rPr>
          <w:rFonts w:cstheme="minorHAnsi"/>
        </w:rPr>
        <w:t>can be selected</w:t>
      </w:r>
      <w:proofErr w:type="gramEnd"/>
      <w:r w:rsidR="00C04A4D" w:rsidRPr="008B38AB">
        <w:rPr>
          <w:rFonts w:cstheme="minorHAnsi"/>
        </w:rPr>
        <w:t>? Compare and evaluate the NPVs of each of these projects.</w:t>
      </w:r>
      <w:r w:rsidR="00C04A4D" w:rsidRPr="008B38AB">
        <w:rPr>
          <w:rFonts w:cstheme="minorHAnsi"/>
        </w:rPr>
        <w:tab/>
      </w:r>
      <w:r w:rsidR="00C04A4D" w:rsidRPr="008B38AB">
        <w:rPr>
          <w:rFonts w:cstheme="minorHAnsi"/>
          <w:b/>
        </w:rPr>
        <w:t>[3+</w:t>
      </w:r>
      <w:r w:rsidR="007B4FC1" w:rsidRPr="008B38AB">
        <w:rPr>
          <w:rFonts w:cstheme="minorHAnsi"/>
          <w:b/>
        </w:rPr>
        <w:t>4</w:t>
      </w:r>
      <w:r w:rsidR="00C04A4D" w:rsidRPr="008B38AB">
        <w:rPr>
          <w:rFonts w:cstheme="minorHAnsi"/>
          <w:b/>
        </w:rPr>
        <w:t>+</w:t>
      </w:r>
      <w:r w:rsidR="007B4FC1" w:rsidRPr="008B38AB">
        <w:rPr>
          <w:rFonts w:cstheme="minorHAnsi"/>
          <w:b/>
        </w:rPr>
        <w:t>7</w:t>
      </w:r>
      <w:r w:rsidR="00C04A4D" w:rsidRPr="008B38AB">
        <w:rPr>
          <w:rFonts w:cstheme="minorHAnsi"/>
          <w:b/>
        </w:rPr>
        <w:t>=1</w:t>
      </w:r>
      <w:r w:rsidR="007B4FC1" w:rsidRPr="008B38AB">
        <w:rPr>
          <w:rFonts w:cstheme="minorHAnsi"/>
          <w:b/>
        </w:rPr>
        <w:t>4</w:t>
      </w:r>
      <w:r w:rsidR="008B38AB">
        <w:rPr>
          <w:rFonts w:cstheme="minorHAnsi"/>
          <w:b/>
        </w:rPr>
        <w:t xml:space="preserve"> M</w:t>
      </w:r>
      <w:r w:rsidR="00C04A4D" w:rsidRPr="008B38AB">
        <w:rPr>
          <w:rFonts w:cstheme="minorHAnsi"/>
          <w:b/>
        </w:rPr>
        <w:t>arks]</w:t>
      </w:r>
    </w:p>
    <w:p w14:paraId="00060935" w14:textId="65C253F8" w:rsidR="00D15972" w:rsidRPr="008B38AB" w:rsidRDefault="00D15972" w:rsidP="00D15972">
      <w:pPr>
        <w:rPr>
          <w:rFonts w:cstheme="minorHAnsi"/>
        </w:rPr>
      </w:pPr>
    </w:p>
    <w:sectPr w:rsidR="00D15972" w:rsidRPr="008B38AB" w:rsidSect="008B38AB">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90BE7"/>
    <w:multiLevelType w:val="hybridMultilevel"/>
    <w:tmpl w:val="A484D66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9C0D69"/>
    <w:multiLevelType w:val="hybridMultilevel"/>
    <w:tmpl w:val="7F86A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D0239F"/>
    <w:multiLevelType w:val="hybridMultilevel"/>
    <w:tmpl w:val="8B68B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72"/>
    <w:rsid w:val="001E3D26"/>
    <w:rsid w:val="005C11F5"/>
    <w:rsid w:val="005E4418"/>
    <w:rsid w:val="006F630F"/>
    <w:rsid w:val="007B4FC1"/>
    <w:rsid w:val="008B38AB"/>
    <w:rsid w:val="00917C72"/>
    <w:rsid w:val="009229A0"/>
    <w:rsid w:val="00AF43BD"/>
    <w:rsid w:val="00C04A4D"/>
    <w:rsid w:val="00C53CE8"/>
    <w:rsid w:val="00D068ED"/>
    <w:rsid w:val="00D15972"/>
    <w:rsid w:val="00D91C91"/>
    <w:rsid w:val="00E654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8B70"/>
  <w15:chartTrackingRefBased/>
  <w15:docId w15:val="{26F77379-14D7-4F21-BA89-5EAE2400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972"/>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72"/>
    <w:pPr>
      <w:spacing w:after="200" w:line="276" w:lineRule="auto"/>
      <w:ind w:left="720"/>
      <w:contextualSpacing/>
    </w:pPr>
    <w:rPr>
      <w:rFonts w:ascii="Calibri" w:eastAsia="Calibri" w:hAnsi="Calibri" w:cs="Times New Roman"/>
    </w:rPr>
  </w:style>
  <w:style w:type="paragraph" w:styleId="BodyTextIndent3">
    <w:name w:val="Body Text Indent 3"/>
    <w:basedOn w:val="Normal"/>
    <w:link w:val="BodyTextIndent3Char"/>
    <w:rsid w:val="00D15972"/>
    <w:pPr>
      <w:ind w:left="360" w:hanging="36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D15972"/>
    <w:rPr>
      <w:rFonts w:ascii="Times New Roman" w:eastAsia="Times New Roman" w:hAnsi="Times New Roman" w:cs="Times New Roman"/>
      <w:sz w:val="24"/>
      <w:szCs w:val="24"/>
      <w:lang w:val="en-US"/>
    </w:rPr>
  </w:style>
  <w:style w:type="table" w:styleId="TableGrid">
    <w:name w:val="Table Grid"/>
    <w:basedOn w:val="TableNormal"/>
    <w:uiPriority w:val="39"/>
    <w:rsid w:val="005E441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Mulchandani</dc:creator>
  <cp:keywords/>
  <dc:description/>
  <cp:lastModifiedBy>Exam Indore</cp:lastModifiedBy>
  <cp:revision>11</cp:revision>
  <dcterms:created xsi:type="dcterms:W3CDTF">2022-01-12T08:51:00Z</dcterms:created>
  <dcterms:modified xsi:type="dcterms:W3CDTF">2022-01-15T05:20:00Z</dcterms:modified>
</cp:coreProperties>
</file>