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FB" w:rsidRPr="000907C5" w:rsidRDefault="00196EFB" w:rsidP="00196EFB">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196EFB" w:rsidRPr="00C11FF5" w:rsidRDefault="00196EFB" w:rsidP="00196EFB">
      <w:pPr>
        <w:spacing w:line="240" w:lineRule="auto"/>
        <w:jc w:val="center"/>
        <w:rPr>
          <w:rFonts w:ascii="Arial" w:hAnsi="Arial" w:cs="Arial"/>
          <w:b/>
          <w:bCs/>
        </w:rPr>
      </w:pPr>
      <w:r w:rsidRPr="00C11FF5">
        <w:rPr>
          <w:rFonts w:ascii="Arial" w:hAnsi="Arial" w:cs="Arial"/>
          <w:b/>
          <w:bCs/>
        </w:rPr>
        <w:t xml:space="preserve">PGDM </w:t>
      </w:r>
      <w:bookmarkStart w:id="0" w:name="_GoBack"/>
      <w:bookmarkEnd w:id="0"/>
    </w:p>
    <w:p w:rsidR="00196EFB" w:rsidRPr="00C11FF5" w:rsidRDefault="00196EFB" w:rsidP="00196EFB">
      <w:pPr>
        <w:spacing w:line="240" w:lineRule="auto"/>
        <w:jc w:val="center"/>
        <w:rPr>
          <w:rFonts w:ascii="Arial" w:hAnsi="Arial" w:cs="Arial"/>
          <w:b/>
          <w:bCs/>
        </w:rPr>
      </w:pPr>
      <w:r>
        <w:rPr>
          <w:rFonts w:ascii="Arial" w:hAnsi="Arial" w:cs="Arial"/>
          <w:b/>
          <w:bCs/>
        </w:rPr>
        <w:t>FOURTH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196EFB" w:rsidRDefault="00196EFB" w:rsidP="00196EFB">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TERM </w:t>
      </w:r>
      <w:r w:rsidR="000617AE">
        <w:rPr>
          <w:rFonts w:ascii="Arial" w:hAnsi="Arial" w:cs="Arial"/>
          <w:b/>
          <w:bCs/>
        </w:rPr>
        <w:t xml:space="preserve">IMPROVEMENT </w:t>
      </w:r>
      <w:r w:rsidRPr="00C11FF5">
        <w:rPr>
          <w:rFonts w:ascii="Arial" w:hAnsi="Arial" w:cs="Arial"/>
          <w:b/>
          <w:bCs/>
        </w:rPr>
        <w:t>EXAM</w:t>
      </w:r>
      <w:r>
        <w:rPr>
          <w:rFonts w:ascii="Arial" w:hAnsi="Arial" w:cs="Arial"/>
          <w:b/>
          <w:bCs/>
        </w:rPr>
        <w:t xml:space="preserve">INATION, </w:t>
      </w:r>
      <w:r w:rsidR="000617AE">
        <w:rPr>
          <w:rFonts w:ascii="Arial" w:hAnsi="Arial" w:cs="Arial"/>
          <w:b/>
          <w:bCs/>
        </w:rPr>
        <w:t>DEC</w:t>
      </w:r>
      <w:r>
        <w:rPr>
          <w:rFonts w:ascii="Arial" w:hAnsi="Arial" w:cs="Arial"/>
          <w:b/>
          <w:bCs/>
        </w:rPr>
        <w:t>-2022</w:t>
      </w:r>
    </w:p>
    <w:p w:rsidR="00196EFB" w:rsidRDefault="00196EFB" w:rsidP="00196EFB">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196EFB" w:rsidRPr="00C11FF5" w:rsidTr="00ED02C7">
        <w:trPr>
          <w:trHeight w:val="440"/>
        </w:trPr>
        <w:tc>
          <w:tcPr>
            <w:tcW w:w="1838" w:type="dxa"/>
            <w:vAlign w:val="center"/>
          </w:tcPr>
          <w:p w:rsidR="00196EFB" w:rsidRPr="00C11FF5" w:rsidRDefault="00196EFB" w:rsidP="00ED02C7">
            <w:pPr>
              <w:rPr>
                <w:rFonts w:ascii="Arial" w:hAnsi="Arial" w:cs="Arial"/>
                <w:bCs/>
              </w:rPr>
            </w:pPr>
            <w:r w:rsidRPr="00C11FF5">
              <w:rPr>
                <w:rFonts w:ascii="Arial" w:hAnsi="Arial" w:cs="Arial"/>
                <w:bCs/>
              </w:rPr>
              <w:t>Course Name</w:t>
            </w:r>
          </w:p>
        </w:tc>
        <w:tc>
          <w:tcPr>
            <w:tcW w:w="4187" w:type="dxa"/>
            <w:vAlign w:val="center"/>
          </w:tcPr>
          <w:p w:rsidR="00196EFB" w:rsidRPr="001811E2" w:rsidRDefault="00196EFB" w:rsidP="00ED02C7">
            <w:pPr>
              <w:jc w:val="center"/>
              <w:rPr>
                <w:rFonts w:ascii="Arial" w:hAnsi="Arial" w:cs="Arial"/>
                <w:b/>
                <w:bCs/>
              </w:rPr>
            </w:pPr>
            <w:r>
              <w:rPr>
                <w:rFonts w:ascii="Arial" w:hAnsi="Arial" w:cs="Arial"/>
                <w:b/>
                <w:bCs/>
              </w:rPr>
              <w:t xml:space="preserve">Logistics Management </w:t>
            </w:r>
          </w:p>
        </w:tc>
        <w:tc>
          <w:tcPr>
            <w:tcW w:w="1710" w:type="dxa"/>
            <w:vAlign w:val="center"/>
          </w:tcPr>
          <w:p w:rsidR="00196EFB" w:rsidRPr="00C11FF5" w:rsidRDefault="00196EFB" w:rsidP="00ED02C7">
            <w:pPr>
              <w:rPr>
                <w:rFonts w:ascii="Arial" w:hAnsi="Arial" w:cs="Arial"/>
                <w:bCs/>
              </w:rPr>
            </w:pPr>
            <w:r w:rsidRPr="00C11FF5">
              <w:rPr>
                <w:rFonts w:ascii="Arial" w:hAnsi="Arial" w:cs="Arial"/>
                <w:bCs/>
              </w:rPr>
              <w:t>Course Code</w:t>
            </w:r>
          </w:p>
        </w:tc>
        <w:tc>
          <w:tcPr>
            <w:tcW w:w="1710" w:type="dxa"/>
            <w:vAlign w:val="center"/>
          </w:tcPr>
          <w:p w:rsidR="00196EFB" w:rsidRPr="00C11FF5" w:rsidRDefault="00196EFB" w:rsidP="00ED02C7">
            <w:pPr>
              <w:jc w:val="center"/>
              <w:rPr>
                <w:rFonts w:ascii="Arial" w:hAnsi="Arial" w:cs="Arial"/>
                <w:b/>
                <w:bCs/>
              </w:rPr>
            </w:pPr>
            <w:r>
              <w:rPr>
                <w:rFonts w:ascii="Arial" w:hAnsi="Arial" w:cs="Arial"/>
                <w:b/>
                <w:bCs/>
              </w:rPr>
              <w:t>40527</w:t>
            </w:r>
          </w:p>
        </w:tc>
      </w:tr>
      <w:tr w:rsidR="00196EFB" w:rsidRPr="00C11FF5" w:rsidTr="00ED02C7">
        <w:trPr>
          <w:trHeight w:val="440"/>
        </w:trPr>
        <w:tc>
          <w:tcPr>
            <w:tcW w:w="1838" w:type="dxa"/>
            <w:vAlign w:val="center"/>
          </w:tcPr>
          <w:p w:rsidR="00196EFB" w:rsidRPr="00C11FF5" w:rsidRDefault="00196EFB" w:rsidP="00ED02C7">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196EFB" w:rsidRPr="00C11FF5" w:rsidRDefault="00196EFB" w:rsidP="00ED02C7">
            <w:pPr>
              <w:jc w:val="center"/>
              <w:rPr>
                <w:rFonts w:ascii="Arial" w:hAnsi="Arial" w:cs="Arial"/>
                <w:b/>
                <w:bCs/>
              </w:rPr>
            </w:pPr>
            <w:r>
              <w:rPr>
                <w:rFonts w:ascii="Arial" w:hAnsi="Arial" w:cs="Arial"/>
                <w:b/>
                <w:bCs/>
              </w:rPr>
              <w:t>2 hours</w:t>
            </w:r>
          </w:p>
        </w:tc>
        <w:tc>
          <w:tcPr>
            <w:tcW w:w="1710" w:type="dxa"/>
            <w:vAlign w:val="center"/>
          </w:tcPr>
          <w:p w:rsidR="00196EFB" w:rsidRPr="00C11FF5" w:rsidRDefault="00196EFB" w:rsidP="00ED02C7">
            <w:pPr>
              <w:rPr>
                <w:rFonts w:ascii="Arial" w:hAnsi="Arial" w:cs="Arial"/>
                <w:bCs/>
              </w:rPr>
            </w:pPr>
            <w:r w:rsidRPr="00C11FF5">
              <w:rPr>
                <w:rFonts w:ascii="Arial" w:hAnsi="Arial" w:cs="Arial"/>
                <w:bCs/>
              </w:rPr>
              <w:t>Max. Marks</w:t>
            </w:r>
          </w:p>
        </w:tc>
        <w:tc>
          <w:tcPr>
            <w:tcW w:w="1710" w:type="dxa"/>
            <w:vAlign w:val="center"/>
          </w:tcPr>
          <w:p w:rsidR="00196EFB" w:rsidRPr="00C11FF5" w:rsidRDefault="00196EFB" w:rsidP="00ED02C7">
            <w:pPr>
              <w:jc w:val="center"/>
              <w:rPr>
                <w:rFonts w:ascii="Arial" w:hAnsi="Arial" w:cs="Arial"/>
                <w:b/>
                <w:bCs/>
              </w:rPr>
            </w:pPr>
            <w:r>
              <w:rPr>
                <w:rFonts w:ascii="Arial" w:hAnsi="Arial" w:cs="Arial"/>
                <w:b/>
                <w:bCs/>
              </w:rPr>
              <w:t>40</w:t>
            </w:r>
          </w:p>
        </w:tc>
      </w:tr>
    </w:tbl>
    <w:p w:rsidR="00196EFB" w:rsidRPr="001C437D" w:rsidRDefault="00196EFB" w:rsidP="00196EFB">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CB4DAB" w:rsidRDefault="00196EFB" w:rsidP="00196EFB">
      <w:r>
        <w:rPr>
          <w:rFonts w:ascii="Book Antiqua" w:hAnsi="Book Antiqua" w:cs="Arial"/>
        </w:rPr>
        <w:t>All questions are compulsory</w:t>
      </w:r>
    </w:p>
    <w:p w:rsidR="00E657EC" w:rsidRPr="00196EFB" w:rsidRDefault="00E657EC" w:rsidP="00196EFB">
      <w:pPr>
        <w:jc w:val="center"/>
        <w:rPr>
          <w:rFonts w:ascii="Book Antiqua" w:hAnsi="Book Antiqua" w:cs="Arial"/>
          <w:b/>
        </w:rPr>
      </w:pPr>
      <w:r w:rsidRPr="00196EFB">
        <w:rPr>
          <w:rFonts w:ascii="Book Antiqua" w:hAnsi="Book Antiqua" w:cs="Arial"/>
          <w:b/>
        </w:rPr>
        <w:t xml:space="preserve">CASELET: </w:t>
      </w:r>
      <w:r w:rsidR="00B0487A" w:rsidRPr="00196EFB">
        <w:rPr>
          <w:rFonts w:ascii="Book Antiqua" w:hAnsi="Book Antiqua" w:cs="Arial"/>
          <w:b/>
        </w:rPr>
        <w:t>Global Logistics</w:t>
      </w:r>
      <w:r w:rsidRPr="00196EFB">
        <w:rPr>
          <w:rFonts w:ascii="Book Antiqua" w:hAnsi="Book Antiqua" w:cs="Arial"/>
          <w:b/>
        </w:rPr>
        <w:t xml:space="preserve"> Model for Value Creation</w:t>
      </w:r>
    </w:p>
    <w:p w:rsidR="00E657EC" w:rsidRPr="00196EFB" w:rsidRDefault="00E657EC" w:rsidP="00196EFB">
      <w:pPr>
        <w:jc w:val="both"/>
        <w:rPr>
          <w:rFonts w:ascii="Book Antiqua" w:hAnsi="Book Antiqua" w:cs="Arial"/>
        </w:rPr>
      </w:pPr>
      <w:r w:rsidRPr="00196EFB">
        <w:rPr>
          <w:rFonts w:ascii="Book Antiqua" w:hAnsi="Book Antiqua" w:cs="Arial"/>
          <w:noProof/>
          <w:lang w:eastAsia="en-IN"/>
        </w:rPr>
        <w:drawing>
          <wp:anchor distT="0" distB="0" distL="114300" distR="114300" simplePos="0" relativeHeight="251659264" behindDoc="0" locked="0" layoutInCell="1" allowOverlap="1" wp14:anchorId="4FBA831A" wp14:editId="414456CF">
            <wp:simplePos x="0" y="0"/>
            <wp:positionH relativeFrom="margin">
              <wp:posOffset>692150</wp:posOffset>
            </wp:positionH>
            <wp:positionV relativeFrom="paragraph">
              <wp:posOffset>3216275</wp:posOffset>
            </wp:positionV>
            <wp:extent cx="4532630" cy="1933575"/>
            <wp:effectExtent l="0" t="0" r="127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bright="-20000" contrast="40000"/>
                      <a:extLst>
                        <a:ext uri="{28A0092B-C50C-407E-A947-70E740481C1C}">
                          <a14:useLocalDpi xmlns:a14="http://schemas.microsoft.com/office/drawing/2010/main" val="0"/>
                        </a:ext>
                      </a:extLst>
                    </a:blip>
                    <a:srcRect/>
                    <a:stretch>
                      <a:fillRect/>
                    </a:stretch>
                  </pic:blipFill>
                  <pic:spPr bwMode="auto">
                    <a:xfrm>
                      <a:off x="0" y="0"/>
                      <a:ext cx="4532630"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EFB">
        <w:rPr>
          <w:rFonts w:ascii="Book Antiqua" w:hAnsi="Book Antiqua" w:cs="Arial"/>
        </w:rPr>
        <w:t xml:space="preserve">The firm, a European manufacturer of ready-made garments, markets the products in American markets. It has a Hong Kong-based local coordination office to look into the inventory movements. The initial conceptualization and design of the garments </w:t>
      </w:r>
      <w:r w:rsidR="004B78C6" w:rsidRPr="00196EFB">
        <w:rPr>
          <w:rFonts w:ascii="Book Antiqua" w:hAnsi="Book Antiqua" w:cs="Arial"/>
        </w:rPr>
        <w:t>are</w:t>
      </w:r>
      <w:r w:rsidRPr="00196EFB">
        <w:rPr>
          <w:rFonts w:ascii="Book Antiqua" w:hAnsi="Book Antiqua" w:cs="Arial"/>
        </w:rPr>
        <w:t xml:space="preserve"> done in Hong Kong. The cotton yarn is brought from Korea and dyed and woven in Taiwan. Japanese zippers are sourced from a factory located in China. Finally, all these components are shipped to Thailand, where a consignment of 50,000 garments is split into five batches of 10,000 each for further processing in five separate factories. The ready-made garment may bear a “made in Thailand label,” which does not reflect reality. The entire consignment will reach Hong Kong, where the final inspection and packing will be done. The final product will reach its destination in five weeks. Similar networks are also </w:t>
      </w:r>
      <w:r w:rsidR="004B78C6" w:rsidRPr="00196EFB">
        <w:rPr>
          <w:rFonts w:ascii="Book Antiqua" w:hAnsi="Book Antiqua" w:cs="Arial"/>
        </w:rPr>
        <w:t>operating</w:t>
      </w:r>
      <w:r w:rsidRPr="00196EFB">
        <w:rPr>
          <w:rFonts w:ascii="Book Antiqua" w:hAnsi="Book Antiqua" w:cs="Arial"/>
        </w:rPr>
        <w:t xml:space="preserve"> for products like Barbie dolls and entertainment electronics</w:t>
      </w:r>
      <w:r w:rsidR="004B78C6" w:rsidRPr="00196EFB">
        <w:rPr>
          <w:rFonts w:ascii="Book Antiqua" w:hAnsi="Book Antiqua" w:cs="Arial"/>
        </w:rPr>
        <w:t>. The</w:t>
      </w:r>
      <w:r w:rsidRPr="00196EFB">
        <w:rPr>
          <w:rFonts w:ascii="Book Antiqua" w:hAnsi="Book Antiqua" w:cs="Arial"/>
        </w:rPr>
        <w:t xml:space="preserve"> global model shifts from a value chain to a value network. The product passes through several countries and factories employing thousands of workers with diverse cultural and linguistic backgrounds. Each </w:t>
      </w:r>
      <w:r w:rsidR="004B78C6" w:rsidRPr="00196EFB">
        <w:rPr>
          <w:rFonts w:ascii="Book Antiqua" w:hAnsi="Book Antiqua" w:cs="Arial"/>
        </w:rPr>
        <w:t>logistics supply chain stage is identified as</w:t>
      </w:r>
      <w:r w:rsidRPr="00196EFB">
        <w:rPr>
          <w:rFonts w:ascii="Book Antiqua" w:hAnsi="Book Antiqua" w:cs="Arial"/>
        </w:rPr>
        <w:t xml:space="preserve"> the most efficient and cost-effective. For example, Japanese zippers are good in design and performance, but sourcing them from a factory located in China is a cost-effective option. The low-cost alternative of the Chinese manufacturer is a motivating factor for incorporating them in the value network.</w:t>
      </w:r>
    </w:p>
    <w:p w:rsidR="00E657EC" w:rsidRPr="00196EFB" w:rsidRDefault="00E657EC" w:rsidP="00196EFB">
      <w:pPr>
        <w:jc w:val="both"/>
        <w:rPr>
          <w:rFonts w:ascii="Book Antiqua" w:hAnsi="Book Antiqua" w:cs="Arial"/>
        </w:rPr>
      </w:pPr>
      <w:r w:rsidRPr="00196EFB">
        <w:rPr>
          <w:rFonts w:ascii="Book Antiqua" w:hAnsi="Book Antiqua" w:cs="Arial"/>
        </w:rPr>
        <w:t xml:space="preserve">Due to the prevailing quota system, Thailand is the best location option for final manufacturing. However, the country option in the value network may change due to local regulations and business environment changes. For a long-term competitive advantage, the logistics manager has to look into the best options available for inventory movement across </w:t>
      </w:r>
      <w:r w:rsidRPr="00196EFB">
        <w:rPr>
          <w:rFonts w:ascii="Book Antiqua" w:hAnsi="Book Antiqua" w:cs="Arial"/>
        </w:rPr>
        <w:lastRenderedPageBreak/>
        <w:t>the global supply chain network. The logistics cost may go up, but it will be more than compensated by the benefits (value additions at different locations) without compromising on quality.</w:t>
      </w:r>
    </w:p>
    <w:p w:rsidR="00E657EC" w:rsidRPr="00196EFB" w:rsidRDefault="00196EFB" w:rsidP="00196EFB">
      <w:pPr>
        <w:rPr>
          <w:rFonts w:ascii="Book Antiqua" w:hAnsi="Book Antiqua" w:cs="Arial"/>
        </w:rPr>
      </w:pPr>
      <w:r w:rsidRPr="00196EFB">
        <w:rPr>
          <w:rFonts w:ascii="Book Antiqua" w:hAnsi="Book Antiqua" w:cs="Arial"/>
          <w:b/>
        </w:rPr>
        <w:t xml:space="preserve">Question </w:t>
      </w:r>
      <w:r w:rsidR="00E657EC" w:rsidRPr="00196EFB">
        <w:rPr>
          <w:rFonts w:ascii="Book Antiqua" w:hAnsi="Book Antiqua" w:cs="Arial"/>
          <w:b/>
        </w:rPr>
        <w:t>1. A)</w:t>
      </w:r>
      <w:r w:rsidR="00E657EC" w:rsidRPr="00196EFB">
        <w:rPr>
          <w:rFonts w:ascii="Book Antiqua" w:hAnsi="Book Antiqua" w:cs="Arial"/>
        </w:rPr>
        <w:t xml:space="preserve"> </w:t>
      </w:r>
      <w:r w:rsidR="00181FFF">
        <w:rPr>
          <w:rFonts w:ascii="Book Antiqua" w:hAnsi="Book Antiqua" w:cs="Arial"/>
        </w:rPr>
        <w:t xml:space="preserve">Discuss how logistics </w:t>
      </w:r>
      <w:r w:rsidR="00E657EC" w:rsidRPr="00196EFB">
        <w:rPr>
          <w:rFonts w:ascii="Book Antiqua" w:hAnsi="Book Antiqua" w:cs="Arial"/>
        </w:rPr>
        <w:t>facto</w:t>
      </w:r>
      <w:r>
        <w:rPr>
          <w:rFonts w:ascii="Book Antiqua" w:hAnsi="Book Antiqua" w:cs="Arial"/>
        </w:rPr>
        <w:t>rs affect</w:t>
      </w:r>
      <w:r w:rsidR="00181FFF">
        <w:rPr>
          <w:rFonts w:ascii="Book Antiqua" w:hAnsi="Book Antiqua" w:cs="Arial"/>
        </w:rPr>
        <w:t xml:space="preserve"> global </w:t>
      </w:r>
      <w:r w:rsidR="00E657EC" w:rsidRPr="00196EFB">
        <w:rPr>
          <w:rFonts w:ascii="Book Antiqua" w:hAnsi="Book Antiqua" w:cs="Arial"/>
        </w:rPr>
        <w:t>operations? How is value created in the above supply chain model?</w:t>
      </w:r>
      <w:r w:rsidR="00B0487A" w:rsidRPr="00196EFB">
        <w:rPr>
          <w:rFonts w:ascii="Book Antiqua" w:hAnsi="Book Antiqua" w:cs="Arial"/>
          <w:b/>
        </w:rPr>
        <w:tab/>
      </w:r>
      <w:r>
        <w:rPr>
          <w:rFonts w:ascii="Book Antiqua" w:hAnsi="Book Antiqua" w:cs="Arial"/>
        </w:rPr>
        <w:tab/>
      </w:r>
      <w:r>
        <w:rPr>
          <w:rFonts w:ascii="Book Antiqua" w:hAnsi="Book Antiqua" w:cs="Arial"/>
        </w:rPr>
        <w:tab/>
      </w:r>
      <w:r>
        <w:rPr>
          <w:rFonts w:ascii="Book Antiqua" w:hAnsi="Book Antiqua" w:cs="Arial"/>
        </w:rPr>
        <w:tab/>
      </w:r>
      <w:r w:rsidR="00B0487A" w:rsidRPr="00196EFB">
        <w:rPr>
          <w:rFonts w:ascii="Book Antiqua" w:hAnsi="Book Antiqua" w:cs="Arial"/>
        </w:rPr>
        <w:tab/>
      </w:r>
      <w:r w:rsidR="00B0487A" w:rsidRPr="00196EFB">
        <w:rPr>
          <w:rFonts w:ascii="Book Antiqua" w:hAnsi="Book Antiqua" w:cs="Arial"/>
        </w:rPr>
        <w:tab/>
      </w:r>
      <w:r w:rsidR="00037D78">
        <w:rPr>
          <w:rFonts w:ascii="Book Antiqua" w:hAnsi="Book Antiqua" w:cs="Arial"/>
        </w:rPr>
        <w:tab/>
      </w:r>
      <w:r w:rsidR="00B0487A" w:rsidRPr="00196EFB">
        <w:rPr>
          <w:rFonts w:ascii="Book Antiqua" w:hAnsi="Book Antiqua" w:cs="Arial"/>
          <w:b/>
        </w:rPr>
        <w:t>(</w:t>
      </w:r>
      <w:r w:rsidR="00037D78">
        <w:rPr>
          <w:rFonts w:ascii="Book Antiqua" w:hAnsi="Book Antiqua" w:cs="Arial"/>
          <w:b/>
        </w:rPr>
        <w:t xml:space="preserve">Marks </w:t>
      </w:r>
      <w:r w:rsidR="00B0487A" w:rsidRPr="00196EFB">
        <w:rPr>
          <w:rFonts w:ascii="Book Antiqua" w:hAnsi="Book Antiqua" w:cs="Arial"/>
          <w:b/>
        </w:rPr>
        <w:t>7)</w:t>
      </w:r>
    </w:p>
    <w:p w:rsidR="00E657EC" w:rsidRPr="00037D78" w:rsidRDefault="00196EFB" w:rsidP="00037D78">
      <w:pPr>
        <w:rPr>
          <w:rFonts w:ascii="Book Antiqua" w:hAnsi="Book Antiqua" w:cs="Arial"/>
        </w:rPr>
      </w:pPr>
      <w:r w:rsidRPr="00196EFB">
        <w:rPr>
          <w:rFonts w:ascii="Book Antiqua" w:hAnsi="Book Antiqua" w:cs="Arial"/>
          <w:b/>
        </w:rPr>
        <w:t xml:space="preserve">Question </w:t>
      </w:r>
      <w:r w:rsidR="00E657EC" w:rsidRPr="00196EFB">
        <w:rPr>
          <w:rFonts w:ascii="Book Antiqua" w:hAnsi="Book Antiqua" w:cs="Arial"/>
          <w:b/>
        </w:rPr>
        <w:t>1. B)</w:t>
      </w:r>
      <w:r w:rsidR="00181FFF">
        <w:rPr>
          <w:rFonts w:ascii="Book Antiqua" w:hAnsi="Book Antiqua" w:cs="Arial"/>
        </w:rPr>
        <w:t xml:space="preserve"> </w:t>
      </w:r>
      <w:r w:rsidR="00E55086">
        <w:rPr>
          <w:rFonts w:ascii="Book Antiqua" w:hAnsi="Book Antiqua" w:cs="Arial"/>
        </w:rPr>
        <w:t>Analyse</w:t>
      </w:r>
      <w:r w:rsidR="00181FFF">
        <w:rPr>
          <w:rFonts w:ascii="Book Antiqua" w:hAnsi="Book Antiqua" w:cs="Arial"/>
        </w:rPr>
        <w:t xml:space="preserve"> the impact of</w:t>
      </w:r>
      <w:r w:rsidR="00E657EC" w:rsidRPr="00196EFB">
        <w:rPr>
          <w:rFonts w:ascii="Book Antiqua" w:hAnsi="Book Antiqua" w:cs="Arial"/>
        </w:rPr>
        <w:t xml:space="preserve"> barriers to achieving the service-cost-time equilibrium in the above case?</w:t>
      </w:r>
      <w:r w:rsidR="00E55086">
        <w:rPr>
          <w:rFonts w:ascii="Book Antiqua" w:hAnsi="Book Antiqua" w:cs="Arial"/>
        </w:rPr>
        <w:tab/>
      </w:r>
      <w:r w:rsidR="00E55086">
        <w:rPr>
          <w:rFonts w:ascii="Book Antiqua" w:hAnsi="Book Antiqua" w:cs="Arial"/>
        </w:rPr>
        <w:tab/>
      </w:r>
      <w:r w:rsidR="00E55086">
        <w:rPr>
          <w:rFonts w:ascii="Book Antiqua" w:hAnsi="Book Antiqua" w:cs="Arial"/>
        </w:rPr>
        <w:tab/>
      </w:r>
      <w:r w:rsidR="00E55086">
        <w:rPr>
          <w:rFonts w:ascii="Book Antiqua" w:hAnsi="Book Antiqua" w:cs="Arial"/>
        </w:rPr>
        <w:tab/>
      </w:r>
      <w:r w:rsidR="00E55086">
        <w:rPr>
          <w:rFonts w:ascii="Book Antiqua" w:hAnsi="Book Antiqua" w:cs="Arial"/>
        </w:rPr>
        <w:tab/>
      </w:r>
      <w:r w:rsidR="00E55086">
        <w:rPr>
          <w:rFonts w:ascii="Book Antiqua" w:hAnsi="Book Antiqua" w:cs="Arial"/>
        </w:rPr>
        <w:tab/>
      </w:r>
      <w:r w:rsidR="00E55086">
        <w:rPr>
          <w:rFonts w:ascii="Book Antiqua" w:hAnsi="Book Antiqua" w:cs="Arial"/>
        </w:rPr>
        <w:tab/>
      </w:r>
      <w:r w:rsidR="00E55086">
        <w:rPr>
          <w:rFonts w:ascii="Book Antiqua" w:hAnsi="Book Antiqua" w:cs="Arial"/>
        </w:rPr>
        <w:tab/>
      </w:r>
      <w:r w:rsidR="00037D78">
        <w:rPr>
          <w:rFonts w:ascii="Book Antiqua" w:hAnsi="Book Antiqua" w:cs="Arial"/>
        </w:rPr>
        <w:tab/>
      </w:r>
      <w:r w:rsidR="00B0487A" w:rsidRPr="00196EFB">
        <w:rPr>
          <w:rFonts w:ascii="Book Antiqua" w:hAnsi="Book Antiqua" w:cs="Arial"/>
          <w:b/>
        </w:rPr>
        <w:t>(</w:t>
      </w:r>
      <w:r w:rsidR="00037D78">
        <w:rPr>
          <w:rFonts w:ascii="Book Antiqua" w:hAnsi="Book Antiqua" w:cs="Arial"/>
          <w:b/>
        </w:rPr>
        <w:t xml:space="preserve">Marks </w:t>
      </w:r>
      <w:r w:rsidR="00B0487A" w:rsidRPr="00196EFB">
        <w:rPr>
          <w:rFonts w:ascii="Book Antiqua" w:hAnsi="Book Antiqua" w:cs="Arial"/>
          <w:b/>
        </w:rPr>
        <w:t>8)</w:t>
      </w:r>
      <w:r w:rsidR="00B0487A" w:rsidRPr="00196EFB">
        <w:rPr>
          <w:rFonts w:ascii="Book Antiqua" w:hAnsi="Book Antiqua" w:cs="Arial"/>
        </w:rPr>
        <w:tab/>
      </w:r>
    </w:p>
    <w:p w:rsidR="00196EFB" w:rsidRDefault="00196EFB" w:rsidP="00196EFB">
      <w:pPr>
        <w:autoSpaceDE w:val="0"/>
        <w:autoSpaceDN w:val="0"/>
        <w:adjustRightInd w:val="0"/>
        <w:spacing w:after="0" w:line="276" w:lineRule="auto"/>
        <w:jc w:val="both"/>
        <w:rPr>
          <w:rFonts w:ascii="Book Antiqua" w:hAnsi="Book Antiqua" w:cs="Arial"/>
          <w:b/>
        </w:rPr>
      </w:pPr>
      <w:r w:rsidRPr="00196EFB">
        <w:rPr>
          <w:rFonts w:ascii="Book Antiqua" w:hAnsi="Book Antiqua" w:cs="Arial"/>
          <w:b/>
        </w:rPr>
        <w:t xml:space="preserve">Question </w:t>
      </w:r>
      <w:r>
        <w:rPr>
          <w:rFonts w:ascii="Book Antiqua" w:hAnsi="Book Antiqua" w:cs="Arial"/>
          <w:b/>
        </w:rPr>
        <w:t>2.</w:t>
      </w:r>
      <w:r>
        <w:rPr>
          <w:rFonts w:ascii="Times New Roman" w:hAnsi="Times New Roman" w:cs="Times New Roman"/>
          <w:b/>
          <w:bCs/>
          <w:sz w:val="24"/>
          <w:szCs w:val="24"/>
        </w:rPr>
        <w:t xml:space="preserve"> </w:t>
      </w:r>
      <w:r w:rsidRPr="00196EFB">
        <w:rPr>
          <w:rFonts w:ascii="Book Antiqua" w:hAnsi="Book Antiqua" w:cs="Arial"/>
        </w:rPr>
        <w:t xml:space="preserve">Discuss how </w:t>
      </w:r>
      <w:r w:rsidR="006B04F8" w:rsidRPr="00196EFB">
        <w:rPr>
          <w:rFonts w:ascii="Book Antiqua" w:hAnsi="Book Antiqua" w:cs="Arial"/>
        </w:rPr>
        <w:t>Indian</w:t>
      </w:r>
      <w:r w:rsidRPr="00196EFB">
        <w:rPr>
          <w:rFonts w:ascii="Book Antiqua" w:hAnsi="Book Antiqua" w:cs="Arial"/>
        </w:rPr>
        <w:t xml:space="preserve"> logistics providers can utilize the new policy</w:t>
      </w:r>
      <w:r>
        <w:rPr>
          <w:rFonts w:ascii="Book Antiqua" w:hAnsi="Book Antiqua" w:cs="Arial"/>
        </w:rPr>
        <w:t xml:space="preserve"> to enhance their performance. Also, </w:t>
      </w:r>
      <w:r w:rsidRPr="00196EFB">
        <w:rPr>
          <w:rFonts w:ascii="Book Antiqua" w:hAnsi="Book Antiqua" w:cs="Arial"/>
        </w:rPr>
        <w:t xml:space="preserve">how </w:t>
      </w:r>
      <w:r>
        <w:rPr>
          <w:rFonts w:ascii="Book Antiqua" w:hAnsi="Book Antiqua" w:cs="Arial"/>
        </w:rPr>
        <w:t>can dedicated freight corridors help mitigate cold logistics challenges</w:t>
      </w:r>
      <w:r w:rsidRPr="00196EFB">
        <w:rPr>
          <w:rFonts w:ascii="Book Antiqua" w:hAnsi="Book Antiqua" w:cs="Arial"/>
        </w:rPr>
        <w:t>?</w:t>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sidR="00181FFF">
        <w:rPr>
          <w:rFonts w:ascii="Book Antiqua" w:hAnsi="Book Antiqua" w:cs="Arial"/>
        </w:rPr>
        <w:tab/>
      </w:r>
      <w:r w:rsidR="00037D78">
        <w:rPr>
          <w:rFonts w:ascii="Book Antiqua" w:hAnsi="Book Antiqua" w:cs="Arial"/>
        </w:rPr>
        <w:tab/>
      </w:r>
      <w:r w:rsidRPr="00196EFB">
        <w:rPr>
          <w:rFonts w:ascii="Book Antiqua" w:hAnsi="Book Antiqua" w:cs="Arial"/>
          <w:b/>
        </w:rPr>
        <w:t>(</w:t>
      </w:r>
      <w:r w:rsidR="00037D78">
        <w:rPr>
          <w:rFonts w:ascii="Book Antiqua" w:hAnsi="Book Antiqua" w:cs="Arial"/>
          <w:b/>
        </w:rPr>
        <w:t xml:space="preserve">Marks </w:t>
      </w:r>
      <w:r>
        <w:rPr>
          <w:rFonts w:ascii="Book Antiqua" w:hAnsi="Book Antiqua" w:cs="Arial"/>
          <w:b/>
        </w:rPr>
        <w:t>10</w:t>
      </w:r>
      <w:r w:rsidRPr="00196EFB">
        <w:rPr>
          <w:rFonts w:ascii="Book Antiqua" w:hAnsi="Book Antiqua" w:cs="Arial"/>
          <w:b/>
        </w:rPr>
        <w:t>)</w:t>
      </w:r>
    </w:p>
    <w:p w:rsidR="00037D78" w:rsidRDefault="00037D78" w:rsidP="00196EFB">
      <w:pPr>
        <w:autoSpaceDE w:val="0"/>
        <w:autoSpaceDN w:val="0"/>
        <w:adjustRightInd w:val="0"/>
        <w:spacing w:after="0" w:line="276" w:lineRule="auto"/>
        <w:jc w:val="both"/>
        <w:rPr>
          <w:rFonts w:ascii="Book Antiqua" w:hAnsi="Book Antiqua" w:cs="Arial"/>
          <w:b/>
        </w:rPr>
      </w:pPr>
    </w:p>
    <w:p w:rsidR="00196EFB" w:rsidRDefault="00196EFB" w:rsidP="00196EFB">
      <w:pPr>
        <w:autoSpaceDE w:val="0"/>
        <w:autoSpaceDN w:val="0"/>
        <w:adjustRightInd w:val="0"/>
        <w:spacing w:after="0" w:line="276" w:lineRule="auto"/>
        <w:jc w:val="both"/>
        <w:rPr>
          <w:rFonts w:ascii="Book Antiqua" w:hAnsi="Book Antiqua" w:cs="Arial"/>
          <w:b/>
        </w:rPr>
      </w:pPr>
      <w:r>
        <w:rPr>
          <w:rFonts w:ascii="Book Antiqua" w:hAnsi="Book Antiqua" w:cs="Arial"/>
          <w:b/>
        </w:rPr>
        <w:t xml:space="preserve">Question 3. </w:t>
      </w:r>
      <w:r w:rsidRPr="00196EFB">
        <w:rPr>
          <w:rFonts w:ascii="Book Antiqua" w:hAnsi="Book Antiqua" w:cs="Arial"/>
        </w:rPr>
        <w:t>Describe and discuss th</w:t>
      </w:r>
      <w:r>
        <w:rPr>
          <w:rFonts w:ascii="Book Antiqua" w:hAnsi="Book Antiqua" w:cs="Arial"/>
        </w:rPr>
        <w:t>e design of the Green warehouse</w:t>
      </w:r>
      <w:r w:rsidRPr="00196EFB">
        <w:rPr>
          <w:rFonts w:ascii="Book Antiqua" w:hAnsi="Book Antiqua" w:cs="Arial"/>
        </w:rPr>
        <w:t xml:space="preserve">s. Identify </w:t>
      </w:r>
      <w:r w:rsidR="00181FFF">
        <w:rPr>
          <w:rFonts w:ascii="Book Antiqua" w:hAnsi="Book Antiqua" w:cs="Arial"/>
        </w:rPr>
        <w:t>the challenges in designing a Green warehouse facility are</w:t>
      </w:r>
      <w:r w:rsidRPr="00196EFB">
        <w:rPr>
          <w:rFonts w:ascii="Book Antiqua" w:hAnsi="Book Antiqua" w:cs="Arial"/>
        </w:rPr>
        <w:t>?</w:t>
      </w:r>
      <w:r>
        <w:rPr>
          <w:rFonts w:ascii="Book Antiqua" w:hAnsi="Book Antiqua" w:cs="Arial"/>
          <w:b/>
        </w:rPr>
        <w:tab/>
      </w:r>
      <w:r>
        <w:rPr>
          <w:rFonts w:ascii="Book Antiqua" w:hAnsi="Book Antiqua" w:cs="Arial"/>
          <w:b/>
        </w:rPr>
        <w:tab/>
      </w:r>
      <w:r>
        <w:rPr>
          <w:rFonts w:ascii="Book Antiqua" w:hAnsi="Book Antiqua" w:cs="Arial"/>
          <w:b/>
        </w:rPr>
        <w:tab/>
      </w:r>
      <w:r w:rsidR="00181FFF">
        <w:rPr>
          <w:rFonts w:ascii="Book Antiqua" w:hAnsi="Book Antiqua" w:cs="Arial"/>
          <w:b/>
        </w:rPr>
        <w:tab/>
      </w:r>
      <w:r>
        <w:rPr>
          <w:rFonts w:ascii="Book Antiqua" w:hAnsi="Book Antiqua" w:cs="Arial"/>
          <w:b/>
        </w:rPr>
        <w:tab/>
      </w:r>
      <w:r w:rsidR="00037D78">
        <w:rPr>
          <w:rFonts w:ascii="Book Antiqua" w:hAnsi="Book Antiqua" w:cs="Arial"/>
          <w:b/>
        </w:rPr>
        <w:tab/>
      </w:r>
      <w:r>
        <w:rPr>
          <w:rFonts w:ascii="Book Antiqua" w:hAnsi="Book Antiqua" w:cs="Arial"/>
          <w:b/>
        </w:rPr>
        <w:t>(</w:t>
      </w:r>
      <w:r w:rsidR="00037D78">
        <w:rPr>
          <w:rFonts w:ascii="Book Antiqua" w:hAnsi="Book Antiqua" w:cs="Arial"/>
          <w:b/>
        </w:rPr>
        <w:t xml:space="preserve">Marks </w:t>
      </w:r>
      <w:r>
        <w:rPr>
          <w:rFonts w:ascii="Book Antiqua" w:hAnsi="Book Antiqua" w:cs="Arial"/>
          <w:b/>
        </w:rPr>
        <w:t>7)</w:t>
      </w:r>
    </w:p>
    <w:p w:rsidR="00037D78" w:rsidRDefault="00037D78" w:rsidP="00196EFB">
      <w:pPr>
        <w:autoSpaceDE w:val="0"/>
        <w:autoSpaceDN w:val="0"/>
        <w:adjustRightInd w:val="0"/>
        <w:spacing w:after="0" w:line="276" w:lineRule="auto"/>
        <w:jc w:val="both"/>
        <w:rPr>
          <w:rFonts w:ascii="Book Antiqua" w:hAnsi="Book Antiqua" w:cs="Arial"/>
          <w:b/>
        </w:rPr>
      </w:pPr>
    </w:p>
    <w:p w:rsidR="00196EFB" w:rsidRPr="00655660" w:rsidRDefault="0062016E" w:rsidP="00196EFB">
      <w:pPr>
        <w:autoSpaceDE w:val="0"/>
        <w:autoSpaceDN w:val="0"/>
        <w:adjustRightInd w:val="0"/>
        <w:spacing w:after="0" w:line="276" w:lineRule="auto"/>
        <w:jc w:val="both"/>
        <w:rPr>
          <w:rFonts w:ascii="Times New Roman" w:hAnsi="Times New Roman" w:cs="Times New Roman"/>
          <w:b/>
          <w:bCs/>
          <w:sz w:val="28"/>
          <w:szCs w:val="24"/>
        </w:rPr>
      </w:pPr>
      <w:r>
        <w:rPr>
          <w:rFonts w:ascii="Book Antiqua" w:hAnsi="Book Antiqua" w:cs="Arial"/>
          <w:b/>
          <w:noProof/>
          <w:lang w:eastAsia="en-IN"/>
        </w:rPr>
        <mc:AlternateContent>
          <mc:Choice Requires="wps">
            <w:drawing>
              <wp:anchor distT="0" distB="0" distL="114300" distR="114300" simplePos="0" relativeHeight="251662336" behindDoc="0" locked="0" layoutInCell="1" allowOverlap="1" wp14:anchorId="64D73987" wp14:editId="2FC6DDBD">
                <wp:simplePos x="0" y="0"/>
                <wp:positionH relativeFrom="margin">
                  <wp:align>right</wp:align>
                </wp:positionH>
                <wp:positionV relativeFrom="paragraph">
                  <wp:posOffset>946150</wp:posOffset>
                </wp:positionV>
                <wp:extent cx="5702300" cy="38100"/>
                <wp:effectExtent l="0" t="0" r="31750" b="19050"/>
                <wp:wrapNone/>
                <wp:docPr id="3" name="Straight Connector 3"/>
                <wp:cNvGraphicFramePr/>
                <a:graphic xmlns:a="http://schemas.openxmlformats.org/drawingml/2006/main">
                  <a:graphicData uri="http://schemas.microsoft.com/office/word/2010/wordprocessingShape">
                    <wps:wsp>
                      <wps:cNvCnPr/>
                      <wps:spPr>
                        <a:xfrm flipV="1">
                          <a:off x="0" y="0"/>
                          <a:ext cx="57023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7C63A8B8" id="Straight Connector 3" o:spid="_x0000_s1026" style="position:absolute;flip:y;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7.8pt,74.5pt" to="846.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" strokecolor="black [3200]" strokeweight=".5pt">
                <v:stroke joinstyle="miter"/>
                <w10:wrap anchorx="margin"/>
              </v:line>
            </w:pict>
          </mc:Fallback>
        </mc:AlternateContent>
      </w:r>
      <w:r w:rsidR="00196EFB">
        <w:rPr>
          <w:rFonts w:ascii="Book Antiqua" w:hAnsi="Book Antiqua" w:cs="Arial"/>
          <w:b/>
        </w:rPr>
        <w:t xml:space="preserve">Question 4. </w:t>
      </w:r>
      <w:r w:rsidR="00196EFB" w:rsidRPr="00196EFB">
        <w:rPr>
          <w:rFonts w:ascii="Book Antiqua" w:hAnsi="Book Antiqua" w:cs="Arial"/>
        </w:rPr>
        <w:t>Discuss the role and importance of Custom house agen</w:t>
      </w:r>
      <w:r w:rsidR="00196EFB">
        <w:rPr>
          <w:rFonts w:ascii="Book Antiqua" w:hAnsi="Book Antiqua" w:cs="Arial"/>
        </w:rPr>
        <w:t>ts</w:t>
      </w:r>
      <w:r w:rsidR="00196EFB" w:rsidRPr="00196EFB">
        <w:rPr>
          <w:rFonts w:ascii="Book Antiqua" w:hAnsi="Book Antiqua" w:cs="Arial"/>
        </w:rPr>
        <w:t xml:space="preserve"> (CHA)</w:t>
      </w:r>
      <w:r w:rsidR="00196EFB">
        <w:rPr>
          <w:rFonts w:ascii="Book Antiqua" w:hAnsi="Book Antiqua" w:cs="Arial"/>
        </w:rPr>
        <w:t>. H</w:t>
      </w:r>
      <w:r w:rsidR="00196EFB" w:rsidRPr="00196EFB">
        <w:rPr>
          <w:rFonts w:ascii="Book Antiqua" w:hAnsi="Book Antiqua" w:cs="Arial"/>
        </w:rPr>
        <w:t>ow Nov vessel operating common carrier (N</w:t>
      </w:r>
      <w:r w:rsidR="00196EFB">
        <w:rPr>
          <w:rFonts w:ascii="Book Antiqua" w:hAnsi="Book Antiqua" w:cs="Arial"/>
        </w:rPr>
        <w:t>VO</w:t>
      </w:r>
      <w:r w:rsidR="00196EFB" w:rsidRPr="00196EFB">
        <w:rPr>
          <w:rFonts w:ascii="Book Antiqua" w:hAnsi="Book Antiqua" w:cs="Arial"/>
        </w:rPr>
        <w:t xml:space="preserve">CC) is different from </w:t>
      </w:r>
      <w:r w:rsidR="006B04F8" w:rsidRPr="00196EFB">
        <w:rPr>
          <w:rFonts w:ascii="Book Antiqua" w:hAnsi="Book Antiqua" w:cs="Arial"/>
        </w:rPr>
        <w:t>freight</w:t>
      </w:r>
      <w:r w:rsidR="00196EFB" w:rsidRPr="00196EFB">
        <w:rPr>
          <w:rFonts w:ascii="Book Antiqua" w:hAnsi="Book Antiqua" w:cs="Arial"/>
        </w:rPr>
        <w:t xml:space="preserve"> fo</w:t>
      </w:r>
      <w:r w:rsidR="00196EFB">
        <w:rPr>
          <w:rFonts w:ascii="Book Antiqua" w:hAnsi="Book Antiqua" w:cs="Arial"/>
        </w:rPr>
        <w:t>rwa</w:t>
      </w:r>
      <w:r w:rsidR="00196EFB" w:rsidRPr="00196EFB">
        <w:rPr>
          <w:rFonts w:ascii="Book Antiqua" w:hAnsi="Book Antiqua" w:cs="Arial"/>
        </w:rPr>
        <w:t>rders</w:t>
      </w:r>
      <w:r w:rsidR="00196EFB">
        <w:rPr>
          <w:rFonts w:ascii="Book Antiqua" w:hAnsi="Book Antiqua" w:cs="Arial"/>
        </w:rPr>
        <w:t>?</w:t>
      </w:r>
      <w:r w:rsidR="006B04F8">
        <w:rPr>
          <w:rFonts w:ascii="Book Antiqua" w:hAnsi="Book Antiqua" w:cs="Arial"/>
          <w:b/>
        </w:rPr>
        <w:tab/>
      </w:r>
      <w:r w:rsidR="00037D78">
        <w:rPr>
          <w:rFonts w:ascii="Book Antiqua" w:hAnsi="Book Antiqua" w:cs="Arial"/>
          <w:b/>
        </w:rPr>
        <w:t xml:space="preserve"> </w:t>
      </w:r>
      <w:r w:rsidR="00037D78">
        <w:rPr>
          <w:rFonts w:ascii="Book Antiqua" w:hAnsi="Book Antiqua" w:cs="Arial"/>
          <w:b/>
        </w:rPr>
        <w:tab/>
      </w:r>
      <w:r w:rsidR="00196EFB" w:rsidRPr="00196EFB">
        <w:rPr>
          <w:rFonts w:ascii="Book Antiqua" w:hAnsi="Book Antiqua" w:cs="Arial"/>
          <w:b/>
        </w:rPr>
        <w:t>(</w:t>
      </w:r>
      <w:r w:rsidR="00037D78">
        <w:rPr>
          <w:rFonts w:ascii="Book Antiqua" w:hAnsi="Book Antiqua" w:cs="Arial"/>
          <w:b/>
        </w:rPr>
        <w:t xml:space="preserve">Marks </w:t>
      </w:r>
      <w:r w:rsidR="00196EFB" w:rsidRPr="00196EFB">
        <w:rPr>
          <w:rFonts w:ascii="Book Antiqua" w:hAnsi="Book Antiqua" w:cs="Arial"/>
          <w:b/>
        </w:rPr>
        <w:t>8)</w:t>
      </w:r>
    </w:p>
    <w:sectPr w:rsidR="00196EFB" w:rsidRPr="00655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LSwNDQwNja1NDMytjRR0lEKTi0uzszPAykwrgUAdLTqjCwAAAA="/>
  </w:docVars>
  <w:rsids>
    <w:rsidRoot w:val="009C728F"/>
    <w:rsid w:val="00037D78"/>
    <w:rsid w:val="000617AE"/>
    <w:rsid w:val="00181FFF"/>
    <w:rsid w:val="00196EFB"/>
    <w:rsid w:val="004B78C6"/>
    <w:rsid w:val="00594332"/>
    <w:rsid w:val="0062016E"/>
    <w:rsid w:val="0063306D"/>
    <w:rsid w:val="006B04F8"/>
    <w:rsid w:val="007F67F7"/>
    <w:rsid w:val="009C728F"/>
    <w:rsid w:val="00B0487A"/>
    <w:rsid w:val="00E55086"/>
    <w:rsid w:val="00E657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79F1"/>
  <w15:chartTrackingRefBased/>
  <w15:docId w15:val="{4EB619CB-860F-40B2-BC7B-4E0F3DFE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EF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dr.vinayak vishwakarma</dc:creator>
  <cp:keywords/>
  <dc:description/>
  <cp:lastModifiedBy>Shivani Chouksey</cp:lastModifiedBy>
  <cp:revision>10</cp:revision>
  <dcterms:created xsi:type="dcterms:W3CDTF">2022-10-10T23:35:00Z</dcterms:created>
  <dcterms:modified xsi:type="dcterms:W3CDTF">2022-12-15T10:13:00Z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4d03ac8e2eaaf141a5ec4721675fb30fc06f57b277efd81d53e7005f4919f43d</vt:lpwstr>
  </property>
</Properties>
</file>