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C8245F" w:rsidRPr="00C8245F">
              <w:rPr>
                <w:rFonts w:ascii="Calibri" w:hAnsi="Calibri" w:cs="Calibri"/>
                <w:sz w:val="28"/>
                <w:szCs w:val="28"/>
                <w:lang w:val="en-IN"/>
              </w:rPr>
              <w:t>Batch 2022-24)</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905CFF">
              <w:rPr>
                <w:rFonts w:ascii="Calibri" w:hAnsi="Calibri" w:cs="Calibri"/>
                <w:b/>
                <w:color w:val="000000" w:themeColor="text1"/>
                <w:sz w:val="28"/>
                <w:szCs w:val="28"/>
                <w:lang w:val="en-IN"/>
              </w:rPr>
              <w:t>Advanced Human Resource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905CFF">
              <w:rPr>
                <w:rFonts w:ascii="Calibri" w:hAnsi="Calibri" w:cs="Calibri"/>
                <w:b/>
                <w:sz w:val="28"/>
                <w:szCs w:val="28"/>
                <w:lang w:val="en-IN"/>
              </w:rPr>
              <w:t>40321</w:t>
            </w:r>
            <w:r w:rsidRPr="001B1088">
              <w:rPr>
                <w:rFonts w:ascii="Calibri" w:hAnsi="Calibri" w:cs="Calibri"/>
                <w:b/>
                <w:sz w:val="28"/>
                <w:szCs w:val="28"/>
                <w:lang w:val="en-IN"/>
              </w:rPr>
              <w:t>)</w:t>
            </w:r>
          </w:p>
          <w:p w:rsidR="00BB291F" w:rsidRPr="00921E9B" w:rsidRDefault="00C8245F" w:rsidP="00C8245F">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BB291F" w:rsidRPr="00921E9B">
              <w:rPr>
                <w:rFonts w:ascii="Calibri" w:hAnsi="Calibri" w:cs="Calibri"/>
                <w:b/>
                <w:sz w:val="28"/>
                <w:szCs w:val="28"/>
                <w:lang w:val="en-IN"/>
              </w:rPr>
              <w:t>Examination, Term - I</w:t>
            </w:r>
            <w:r w:rsidR="00147366">
              <w:rPr>
                <w:rFonts w:ascii="Calibri" w:hAnsi="Calibri" w:cs="Calibri"/>
                <w:b/>
                <w:sz w:val="28"/>
                <w:szCs w:val="28"/>
                <w:lang w:val="en-IN"/>
              </w:rPr>
              <w:t>I</w:t>
            </w:r>
            <w:r>
              <w:rPr>
                <w:rFonts w:ascii="Calibri" w:hAnsi="Calibri" w:cs="Calibri"/>
                <w:b/>
                <w:sz w:val="28"/>
                <w:szCs w:val="28"/>
                <w:lang w:val="en-IN"/>
              </w:rPr>
              <w:t>I</w:t>
            </w:r>
            <w:r w:rsidR="00BB291F" w:rsidRPr="00921E9B">
              <w:rPr>
                <w:rFonts w:ascii="Calibri" w:hAnsi="Calibri" w:cs="Calibri"/>
                <w:b/>
                <w:sz w:val="28"/>
                <w:szCs w:val="28"/>
                <w:lang w:val="en-IN"/>
              </w:rPr>
              <w:t xml:space="preserve"> (</w:t>
            </w:r>
            <w:r>
              <w:rPr>
                <w:rFonts w:ascii="Calibri" w:hAnsi="Calibri" w:cs="Calibri"/>
                <w:b/>
                <w:sz w:val="28"/>
                <w:szCs w:val="28"/>
                <w:lang w:val="en-IN"/>
              </w:rPr>
              <w:t>May</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91524B" w:rsidRDefault="0091524B" w:rsidP="0091524B">
      <w:pPr>
        <w:spacing w:after="0"/>
        <w:rPr>
          <w:rFonts w:ascii="Calibri" w:eastAsia="Times New Roman" w:hAnsi="Calibri" w:cs="Calibri"/>
          <w:b/>
          <w:sz w:val="24"/>
          <w:szCs w:val="24"/>
        </w:rPr>
      </w:pPr>
    </w:p>
    <w:p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000F8C" w:rsidRDefault="00000F8C" w:rsidP="0091524B">
      <w:pPr>
        <w:spacing w:after="0"/>
        <w:rPr>
          <w:rFonts w:ascii="Calibri" w:eastAsia="Times New Roman" w:hAnsi="Calibri" w:cs="Calibri"/>
          <w:b/>
          <w:sz w:val="24"/>
          <w:szCs w:val="24"/>
        </w:rPr>
      </w:pPr>
    </w:p>
    <w:p w:rsidR="006537E2" w:rsidRPr="00465D6C" w:rsidRDefault="0091524B" w:rsidP="007046B3">
      <w:pPr>
        <w:spacing w:after="120"/>
        <w:jc w:val="both"/>
        <w:rPr>
          <w:rFonts w:eastAsia="Times New Roman" w:cstheme="minorHAnsi"/>
          <w:sz w:val="24"/>
          <w:szCs w:val="24"/>
        </w:rPr>
      </w:pPr>
      <w:r w:rsidRPr="0091524B">
        <w:rPr>
          <w:rFonts w:ascii="Calibri" w:eastAsia="Times New Roman" w:hAnsi="Calibri" w:cs="Calibri"/>
          <w:b/>
          <w:sz w:val="24"/>
          <w:szCs w:val="24"/>
        </w:rPr>
        <w:t>Q1.</w:t>
      </w:r>
      <w:r>
        <w:rPr>
          <w:rFonts w:ascii="Calibri" w:eastAsia="Times New Roman" w:hAnsi="Calibri" w:cs="Calibri"/>
          <w:b/>
          <w:sz w:val="24"/>
          <w:szCs w:val="24"/>
        </w:rPr>
        <w:t xml:space="preserve"> </w:t>
      </w:r>
      <w:proofErr w:type="spellStart"/>
      <w:r w:rsidR="007046B3" w:rsidRPr="00465D6C">
        <w:rPr>
          <w:rFonts w:ascii="Calibri" w:eastAsia="Times New Roman" w:hAnsi="Calibri" w:cs="Calibri"/>
          <w:sz w:val="24"/>
          <w:szCs w:val="24"/>
        </w:rPr>
        <w:t>Nitesh</w:t>
      </w:r>
      <w:proofErr w:type="spellEnd"/>
      <w:r w:rsidR="007046B3" w:rsidRPr="00465D6C">
        <w:rPr>
          <w:rFonts w:ascii="Calibri" w:eastAsia="Times New Roman" w:hAnsi="Calibri" w:cs="Calibri"/>
          <w:sz w:val="24"/>
          <w:szCs w:val="24"/>
        </w:rPr>
        <w:t xml:space="preserve"> Bhardwaj is a newly appointed hotel manager of a famous resort located in Rajasthan called </w:t>
      </w:r>
      <w:proofErr w:type="spellStart"/>
      <w:r w:rsidR="007046B3" w:rsidRPr="00465D6C">
        <w:rPr>
          <w:rFonts w:ascii="Calibri" w:eastAsia="Times New Roman" w:hAnsi="Calibri" w:cs="Calibri"/>
          <w:sz w:val="24"/>
          <w:szCs w:val="24"/>
        </w:rPr>
        <w:t>Shikar</w:t>
      </w:r>
      <w:proofErr w:type="spellEnd"/>
      <w:r w:rsidR="007046B3" w:rsidRPr="00465D6C">
        <w:rPr>
          <w:rFonts w:ascii="Calibri" w:eastAsia="Times New Roman" w:hAnsi="Calibri" w:cs="Calibri"/>
          <w:sz w:val="24"/>
          <w:szCs w:val="24"/>
        </w:rPr>
        <w:t xml:space="preserve"> </w:t>
      </w:r>
      <w:proofErr w:type="spellStart"/>
      <w:r w:rsidR="007046B3" w:rsidRPr="00465D6C">
        <w:rPr>
          <w:rFonts w:ascii="Calibri" w:eastAsia="Times New Roman" w:hAnsi="Calibri" w:cs="Calibri"/>
          <w:sz w:val="24"/>
          <w:szCs w:val="24"/>
        </w:rPr>
        <w:t>Badi</w:t>
      </w:r>
      <w:proofErr w:type="spellEnd"/>
      <w:r w:rsidR="007046B3" w:rsidRPr="00465D6C">
        <w:rPr>
          <w:rFonts w:ascii="Calibri" w:eastAsia="Times New Roman" w:hAnsi="Calibri" w:cs="Calibri"/>
          <w:sz w:val="24"/>
          <w:szCs w:val="24"/>
        </w:rPr>
        <w:t xml:space="preserve">. Bhardwaj has received a mandate to ensure that the resort remains a destination of choice for the foreign tourists. He has also been directed to reduce operating cost of the resort without harming the strategic goals of the resort. Bhardwaj recently participated in </w:t>
      </w:r>
      <w:proofErr w:type="spellStart"/>
      <w:proofErr w:type="gramStart"/>
      <w:r w:rsidR="007046B3" w:rsidRPr="00465D6C">
        <w:rPr>
          <w:rFonts w:ascii="Calibri" w:eastAsia="Times New Roman" w:hAnsi="Calibri" w:cs="Calibri"/>
          <w:sz w:val="24"/>
          <w:szCs w:val="24"/>
        </w:rPr>
        <w:t>a</w:t>
      </w:r>
      <w:proofErr w:type="spellEnd"/>
      <w:proofErr w:type="gramEnd"/>
      <w:r w:rsidR="007046B3" w:rsidRPr="00465D6C">
        <w:rPr>
          <w:rFonts w:ascii="Calibri" w:eastAsia="Times New Roman" w:hAnsi="Calibri" w:cs="Calibri"/>
          <w:sz w:val="24"/>
          <w:szCs w:val="24"/>
        </w:rPr>
        <w:t xml:space="preserve"> executive development workshop on accountability in HRM. He puts this point in the management meeting scheduled at the end of the month. He has also attached data regarding the indices of HRM effectiveness of the major hotels in the region.</w:t>
      </w:r>
      <w:r w:rsidR="006537E2" w:rsidRPr="00465D6C">
        <w:rPr>
          <w:rFonts w:ascii="Calibri" w:eastAsia="Times New Roman" w:hAnsi="Calibri" w:cs="Calibri"/>
          <w:sz w:val="24"/>
          <w:szCs w:val="24"/>
        </w:rPr>
        <w:t xml:space="preserve"> These figures are presented below.</w:t>
      </w:r>
    </w:p>
    <w:tbl>
      <w:tblPr>
        <w:tblStyle w:val="TableGrid"/>
        <w:tblW w:w="0" w:type="auto"/>
        <w:tblLook w:val="04A0" w:firstRow="1" w:lastRow="0" w:firstColumn="1" w:lastColumn="0" w:noHBand="0" w:noVBand="1"/>
      </w:tblPr>
      <w:tblGrid>
        <w:gridCol w:w="2689"/>
        <w:gridCol w:w="6661"/>
      </w:tblGrid>
      <w:tr w:rsidR="006537E2" w:rsidTr="006537E2">
        <w:tc>
          <w:tcPr>
            <w:tcW w:w="2689"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Indices</w:t>
            </w:r>
          </w:p>
        </w:tc>
        <w:tc>
          <w:tcPr>
            <w:tcW w:w="6661"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 xml:space="preserve">Score of HRM effectiveness (number of hotels =20) Score of 1 = very low; Score of 6 = very high </w:t>
            </w:r>
          </w:p>
        </w:tc>
      </w:tr>
      <w:tr w:rsidR="006537E2" w:rsidTr="006537E2">
        <w:tc>
          <w:tcPr>
            <w:tcW w:w="2689"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Customer Satisfaction</w:t>
            </w:r>
          </w:p>
        </w:tc>
        <w:tc>
          <w:tcPr>
            <w:tcW w:w="6661"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4.50</w:t>
            </w:r>
          </w:p>
        </w:tc>
      </w:tr>
      <w:tr w:rsidR="006537E2" w:rsidTr="006537E2">
        <w:tc>
          <w:tcPr>
            <w:tcW w:w="2689"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Employee Commitment</w:t>
            </w:r>
          </w:p>
        </w:tc>
        <w:tc>
          <w:tcPr>
            <w:tcW w:w="6661"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2.10</w:t>
            </w:r>
          </w:p>
        </w:tc>
      </w:tr>
      <w:tr w:rsidR="006537E2" w:rsidTr="006537E2">
        <w:tc>
          <w:tcPr>
            <w:tcW w:w="2689"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Employee satisfaction</w:t>
            </w:r>
          </w:p>
        </w:tc>
        <w:tc>
          <w:tcPr>
            <w:tcW w:w="6661"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3.90</w:t>
            </w:r>
          </w:p>
        </w:tc>
      </w:tr>
      <w:tr w:rsidR="006537E2" w:rsidTr="006537E2">
        <w:tc>
          <w:tcPr>
            <w:tcW w:w="2689"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Absenteeism</w:t>
            </w:r>
          </w:p>
        </w:tc>
        <w:tc>
          <w:tcPr>
            <w:tcW w:w="6661"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4.20</w:t>
            </w:r>
          </w:p>
        </w:tc>
      </w:tr>
      <w:tr w:rsidR="006537E2" w:rsidTr="006537E2">
        <w:tc>
          <w:tcPr>
            <w:tcW w:w="2689"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 xml:space="preserve">Turnover </w:t>
            </w:r>
          </w:p>
        </w:tc>
        <w:tc>
          <w:tcPr>
            <w:tcW w:w="6661"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5.10</w:t>
            </w:r>
          </w:p>
        </w:tc>
      </w:tr>
      <w:tr w:rsidR="006537E2" w:rsidTr="006537E2">
        <w:tc>
          <w:tcPr>
            <w:tcW w:w="2689"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Overall productivity</w:t>
            </w:r>
          </w:p>
        </w:tc>
        <w:tc>
          <w:tcPr>
            <w:tcW w:w="6661" w:type="dxa"/>
          </w:tcPr>
          <w:p w:rsidR="006537E2" w:rsidRDefault="006537E2" w:rsidP="007046B3">
            <w:pPr>
              <w:spacing w:after="120"/>
              <w:jc w:val="both"/>
              <w:rPr>
                <w:rFonts w:eastAsia="Times New Roman" w:cstheme="minorHAnsi"/>
                <w:sz w:val="24"/>
                <w:szCs w:val="24"/>
              </w:rPr>
            </w:pPr>
            <w:r>
              <w:rPr>
                <w:rFonts w:eastAsia="Times New Roman" w:cstheme="minorHAnsi"/>
                <w:sz w:val="24"/>
                <w:szCs w:val="24"/>
              </w:rPr>
              <w:t>3.80</w:t>
            </w:r>
          </w:p>
        </w:tc>
      </w:tr>
    </w:tbl>
    <w:p w:rsidR="0078612C" w:rsidRDefault="006537E2" w:rsidP="007046B3">
      <w:pPr>
        <w:spacing w:after="120"/>
        <w:jc w:val="both"/>
        <w:rPr>
          <w:rFonts w:eastAsia="Times New Roman" w:cstheme="minorHAnsi"/>
          <w:sz w:val="24"/>
          <w:szCs w:val="24"/>
        </w:rPr>
      </w:pPr>
      <w:r>
        <w:rPr>
          <w:rFonts w:eastAsia="Times New Roman" w:cstheme="minorHAnsi"/>
          <w:sz w:val="24"/>
          <w:szCs w:val="24"/>
        </w:rPr>
        <w:t xml:space="preserve"> </w:t>
      </w:r>
      <w:proofErr w:type="spellStart"/>
      <w:r>
        <w:rPr>
          <w:rFonts w:eastAsia="Times New Roman" w:cstheme="minorHAnsi"/>
          <w:sz w:val="24"/>
          <w:szCs w:val="24"/>
        </w:rPr>
        <w:t>Shikar</w:t>
      </w:r>
      <w:proofErr w:type="spellEnd"/>
      <w:r>
        <w:rPr>
          <w:rFonts w:eastAsia="Times New Roman" w:cstheme="minorHAnsi"/>
          <w:sz w:val="24"/>
          <w:szCs w:val="24"/>
        </w:rPr>
        <w:t xml:space="preserve"> </w:t>
      </w:r>
      <w:proofErr w:type="spellStart"/>
      <w:r>
        <w:rPr>
          <w:rFonts w:eastAsia="Times New Roman" w:cstheme="minorHAnsi"/>
          <w:sz w:val="24"/>
          <w:szCs w:val="24"/>
        </w:rPr>
        <w:t>Badi</w:t>
      </w:r>
      <w:proofErr w:type="spellEnd"/>
      <w:r>
        <w:rPr>
          <w:rFonts w:eastAsia="Times New Roman" w:cstheme="minorHAnsi"/>
          <w:sz w:val="24"/>
          <w:szCs w:val="24"/>
        </w:rPr>
        <w:t xml:space="preserve"> employs 1000 </w:t>
      </w:r>
      <w:r w:rsidR="00837802">
        <w:rPr>
          <w:rFonts w:eastAsia="Times New Roman" w:cstheme="minorHAnsi"/>
          <w:sz w:val="24"/>
          <w:szCs w:val="24"/>
        </w:rPr>
        <w:t xml:space="preserve">employees </w:t>
      </w:r>
      <w:r>
        <w:rPr>
          <w:rFonts w:eastAsia="Times New Roman" w:cstheme="minorHAnsi"/>
          <w:sz w:val="24"/>
          <w:szCs w:val="24"/>
        </w:rPr>
        <w:t>during the peak season. The HR department hires and trains employees, administers salary and benefits and maint</w:t>
      </w:r>
      <w:r w:rsidR="00981EA7">
        <w:rPr>
          <w:rFonts w:eastAsia="Times New Roman" w:cstheme="minorHAnsi"/>
          <w:sz w:val="24"/>
          <w:szCs w:val="24"/>
        </w:rPr>
        <w:t xml:space="preserve">ains trade union relations. Six </w:t>
      </w:r>
      <w:r>
        <w:rPr>
          <w:rFonts w:eastAsia="Times New Roman" w:cstheme="minorHAnsi"/>
          <w:sz w:val="24"/>
          <w:szCs w:val="24"/>
        </w:rPr>
        <w:lastRenderedPageBreak/>
        <w:t xml:space="preserve">managers including </w:t>
      </w:r>
      <w:r w:rsidR="00981EA7">
        <w:rPr>
          <w:rFonts w:eastAsia="Times New Roman" w:cstheme="minorHAnsi"/>
          <w:sz w:val="24"/>
          <w:szCs w:val="24"/>
        </w:rPr>
        <w:t xml:space="preserve">and HR head </w:t>
      </w:r>
      <w:r>
        <w:rPr>
          <w:rFonts w:eastAsia="Times New Roman" w:cstheme="minorHAnsi"/>
          <w:sz w:val="24"/>
          <w:szCs w:val="24"/>
        </w:rPr>
        <w:t>Bhardwaj attending the month end meeting. As Bhardwaj spoke of HR accountability</w:t>
      </w:r>
      <w:r w:rsidR="00981EA7">
        <w:rPr>
          <w:rFonts w:eastAsia="Times New Roman" w:cstheme="minorHAnsi"/>
          <w:sz w:val="24"/>
          <w:szCs w:val="24"/>
        </w:rPr>
        <w:t xml:space="preserve"> some of the members’’</w:t>
      </w:r>
      <w:r>
        <w:rPr>
          <w:rFonts w:eastAsia="Times New Roman" w:cstheme="minorHAnsi"/>
          <w:sz w:val="24"/>
          <w:szCs w:val="24"/>
        </w:rPr>
        <w:t xml:space="preserve"> responded as follows:</w:t>
      </w:r>
    </w:p>
    <w:p w:rsidR="006537E2" w:rsidRDefault="00483476" w:rsidP="007046B3">
      <w:pPr>
        <w:spacing w:after="120"/>
        <w:jc w:val="both"/>
        <w:rPr>
          <w:rFonts w:eastAsia="Times New Roman" w:cstheme="minorHAnsi"/>
          <w:sz w:val="24"/>
          <w:szCs w:val="24"/>
        </w:rPr>
      </w:pPr>
      <w:proofErr w:type="spellStart"/>
      <w:r>
        <w:rPr>
          <w:rFonts w:eastAsia="Times New Roman" w:cstheme="minorHAnsi"/>
          <w:sz w:val="24"/>
          <w:szCs w:val="24"/>
        </w:rPr>
        <w:t>Revathi</w:t>
      </w:r>
      <w:proofErr w:type="spellEnd"/>
      <w:r>
        <w:rPr>
          <w:rFonts w:eastAsia="Times New Roman" w:cstheme="minorHAnsi"/>
          <w:sz w:val="24"/>
          <w:szCs w:val="24"/>
        </w:rPr>
        <w:t xml:space="preserve"> (Assistant General Manager) HR should be outsourced if the HR function cannot do its job effectively and efficiently </w:t>
      </w:r>
    </w:p>
    <w:p w:rsidR="00483476" w:rsidRDefault="00483476" w:rsidP="007046B3">
      <w:pPr>
        <w:spacing w:after="120"/>
        <w:jc w:val="both"/>
        <w:rPr>
          <w:rFonts w:eastAsia="Times New Roman" w:cstheme="minorHAnsi"/>
          <w:sz w:val="24"/>
          <w:szCs w:val="24"/>
        </w:rPr>
      </w:pPr>
      <w:r>
        <w:rPr>
          <w:rFonts w:eastAsia="Times New Roman" w:cstheme="minorHAnsi"/>
          <w:sz w:val="24"/>
          <w:szCs w:val="24"/>
        </w:rPr>
        <w:t>Rahul (Front desk manager) Does HR follow best practices? Hoe does HR help the resort reduce operating expenses? How does HR compare with main competitors?</w:t>
      </w:r>
    </w:p>
    <w:p w:rsidR="00483476" w:rsidRDefault="00483476" w:rsidP="007046B3">
      <w:pPr>
        <w:spacing w:after="120"/>
        <w:jc w:val="both"/>
        <w:rPr>
          <w:rFonts w:eastAsia="Times New Roman" w:cstheme="minorHAnsi"/>
          <w:sz w:val="24"/>
          <w:szCs w:val="24"/>
        </w:rPr>
      </w:pPr>
      <w:proofErr w:type="spellStart"/>
      <w:r>
        <w:rPr>
          <w:rFonts w:eastAsia="Times New Roman" w:cstheme="minorHAnsi"/>
          <w:sz w:val="24"/>
          <w:szCs w:val="24"/>
        </w:rPr>
        <w:t>Nisha</w:t>
      </w:r>
      <w:proofErr w:type="spellEnd"/>
      <w:r>
        <w:rPr>
          <w:rFonts w:eastAsia="Times New Roman" w:cstheme="minorHAnsi"/>
          <w:sz w:val="24"/>
          <w:szCs w:val="24"/>
        </w:rPr>
        <w:t xml:space="preserve"> (</w:t>
      </w:r>
      <w:r w:rsidR="007C4913">
        <w:rPr>
          <w:rFonts w:eastAsia="Times New Roman" w:cstheme="minorHAnsi"/>
          <w:sz w:val="24"/>
          <w:szCs w:val="24"/>
        </w:rPr>
        <w:t>F</w:t>
      </w:r>
      <w:r>
        <w:rPr>
          <w:rFonts w:eastAsia="Times New Roman" w:cstheme="minorHAnsi"/>
          <w:sz w:val="24"/>
          <w:szCs w:val="24"/>
        </w:rPr>
        <w:t>ood services manager) I appreciate the role of HR in conducting training that has increased sales and revenue</w:t>
      </w:r>
    </w:p>
    <w:p w:rsidR="00483476" w:rsidRDefault="00483476" w:rsidP="007046B3">
      <w:pPr>
        <w:spacing w:after="120"/>
        <w:jc w:val="both"/>
        <w:rPr>
          <w:rFonts w:eastAsia="Times New Roman" w:cstheme="minorHAnsi"/>
          <w:sz w:val="24"/>
          <w:szCs w:val="24"/>
        </w:rPr>
      </w:pPr>
      <w:r>
        <w:rPr>
          <w:rFonts w:eastAsia="Times New Roman" w:cstheme="minorHAnsi"/>
          <w:sz w:val="24"/>
          <w:szCs w:val="24"/>
        </w:rPr>
        <w:t>Aarav (HR manager) It is good to evaluate the contribution of HR to the hotel’s bottom</w:t>
      </w:r>
      <w:r w:rsidR="007C4913">
        <w:rPr>
          <w:rFonts w:eastAsia="Times New Roman" w:cstheme="minorHAnsi"/>
          <w:sz w:val="24"/>
          <w:szCs w:val="24"/>
        </w:rPr>
        <w:t xml:space="preserve"> </w:t>
      </w:r>
      <w:r>
        <w:rPr>
          <w:rFonts w:eastAsia="Times New Roman" w:cstheme="minorHAnsi"/>
          <w:sz w:val="24"/>
          <w:szCs w:val="24"/>
        </w:rPr>
        <w:t xml:space="preserve">line </w:t>
      </w:r>
      <w:r w:rsidR="007C4913">
        <w:rPr>
          <w:rFonts w:eastAsia="Times New Roman" w:cstheme="minorHAnsi"/>
          <w:sz w:val="24"/>
          <w:szCs w:val="24"/>
        </w:rPr>
        <w:t xml:space="preserve">but </w:t>
      </w:r>
      <w:proofErr w:type="spellStart"/>
      <w:r w:rsidR="007C4913">
        <w:rPr>
          <w:rFonts w:eastAsia="Times New Roman" w:cstheme="minorHAnsi"/>
          <w:sz w:val="24"/>
          <w:szCs w:val="24"/>
        </w:rPr>
        <w:t>its</w:t>
      </w:r>
      <w:proofErr w:type="spellEnd"/>
      <w:r w:rsidR="007C4913">
        <w:rPr>
          <w:rFonts w:eastAsia="Times New Roman" w:cstheme="minorHAnsi"/>
          <w:sz w:val="24"/>
          <w:szCs w:val="24"/>
        </w:rPr>
        <w:t xml:space="preserve"> too difficult and time consuming</w:t>
      </w:r>
    </w:p>
    <w:p w:rsidR="00837802" w:rsidRDefault="00981EA7" w:rsidP="00905CFF">
      <w:pPr>
        <w:spacing w:after="120"/>
        <w:jc w:val="both"/>
        <w:rPr>
          <w:rFonts w:eastAsia="Times New Roman" w:cstheme="minorHAnsi"/>
          <w:sz w:val="24"/>
          <w:szCs w:val="24"/>
        </w:rPr>
      </w:pPr>
      <w:r>
        <w:rPr>
          <w:rFonts w:eastAsia="Times New Roman" w:cstheme="minorHAnsi"/>
          <w:sz w:val="24"/>
          <w:szCs w:val="24"/>
        </w:rPr>
        <w:t xml:space="preserve">Assume yourself to be the HR head. </w:t>
      </w:r>
    </w:p>
    <w:p w:rsidR="00C64D27" w:rsidRDefault="00C64D27" w:rsidP="00905CFF">
      <w:pPr>
        <w:spacing w:after="120"/>
        <w:jc w:val="both"/>
        <w:rPr>
          <w:rFonts w:eastAsia="Times New Roman" w:cstheme="minorHAnsi"/>
          <w:sz w:val="24"/>
          <w:szCs w:val="24"/>
        </w:rPr>
      </w:pPr>
      <w:r>
        <w:rPr>
          <w:rFonts w:eastAsia="Times New Roman" w:cstheme="minorHAnsi"/>
          <w:sz w:val="24"/>
          <w:szCs w:val="24"/>
        </w:rPr>
        <w:t xml:space="preserve">a) </w:t>
      </w:r>
      <w:r w:rsidR="00837802">
        <w:rPr>
          <w:rFonts w:eastAsia="Times New Roman" w:cstheme="minorHAnsi"/>
          <w:sz w:val="24"/>
          <w:szCs w:val="24"/>
        </w:rPr>
        <w:t>Indicate your response to the members’ responses.</w:t>
      </w:r>
    </w:p>
    <w:p w:rsidR="00244E03" w:rsidRDefault="00C64D27" w:rsidP="00905CFF">
      <w:pPr>
        <w:spacing w:after="120"/>
        <w:jc w:val="both"/>
        <w:rPr>
          <w:rFonts w:eastAsia="Times New Roman" w:cstheme="minorHAnsi"/>
          <w:sz w:val="24"/>
          <w:szCs w:val="24"/>
        </w:rPr>
      </w:pPr>
      <w:r>
        <w:rPr>
          <w:rFonts w:eastAsia="Times New Roman" w:cstheme="minorHAnsi"/>
          <w:sz w:val="24"/>
          <w:szCs w:val="24"/>
        </w:rPr>
        <w:t xml:space="preserve">b) </w:t>
      </w:r>
      <w:r w:rsidR="00837802">
        <w:rPr>
          <w:rFonts w:eastAsia="Times New Roman" w:cstheme="minorHAnsi"/>
          <w:sz w:val="24"/>
          <w:szCs w:val="24"/>
        </w:rPr>
        <w:t>Explain the different ways you can contribute</w:t>
      </w:r>
      <w:r>
        <w:rPr>
          <w:rFonts w:eastAsia="Times New Roman" w:cstheme="minorHAnsi"/>
          <w:sz w:val="24"/>
          <w:szCs w:val="24"/>
        </w:rPr>
        <w:t xml:space="preserve"> to the business strategy of the organiza</w:t>
      </w:r>
      <w:r w:rsidR="00837802">
        <w:rPr>
          <w:rFonts w:eastAsia="Times New Roman" w:cstheme="minorHAnsi"/>
          <w:sz w:val="24"/>
          <w:szCs w:val="24"/>
        </w:rPr>
        <w:t>tion.</w:t>
      </w:r>
      <w:r w:rsidR="00000F8C" w:rsidRPr="00905CFF">
        <w:rPr>
          <w:rFonts w:eastAsia="Times New Roman" w:cstheme="minorHAnsi"/>
          <w:sz w:val="24"/>
          <w:szCs w:val="24"/>
        </w:rPr>
        <w:t xml:space="preserve"> </w:t>
      </w:r>
    </w:p>
    <w:p w:rsidR="00000F8C" w:rsidRDefault="00244E03" w:rsidP="00905CFF">
      <w:pPr>
        <w:spacing w:after="120"/>
        <w:jc w:val="both"/>
        <w:rPr>
          <w:rFonts w:ascii="Calibri" w:eastAsia="Times New Roman" w:hAnsi="Calibri" w:cs="Calibri"/>
          <w:b/>
          <w:sz w:val="24"/>
          <w:szCs w:val="24"/>
        </w:rPr>
      </w:pPr>
      <w:r>
        <w:rPr>
          <w:rFonts w:eastAsia="Times New Roman" w:cstheme="minorHAnsi"/>
          <w:sz w:val="24"/>
          <w:szCs w:val="24"/>
        </w:rPr>
        <w:t xml:space="preserve">                                                                                                                                                      </w:t>
      </w:r>
      <w:r>
        <w:rPr>
          <w:rFonts w:ascii="Calibri" w:eastAsia="Times New Roman" w:hAnsi="Calibri" w:cs="Calibri"/>
          <w:b/>
          <w:sz w:val="24"/>
          <w:szCs w:val="24"/>
        </w:rPr>
        <w:t xml:space="preserve">(6+2 </w:t>
      </w:r>
      <w:r w:rsidRPr="00B71AD9">
        <w:rPr>
          <w:rFonts w:ascii="Calibri" w:eastAsia="Times New Roman" w:hAnsi="Calibri" w:cs="Calibri"/>
          <w:b/>
          <w:sz w:val="24"/>
          <w:szCs w:val="24"/>
        </w:rPr>
        <w:t>Marks)</w:t>
      </w:r>
      <w:r w:rsidR="00000F8C" w:rsidRPr="00905CFF">
        <w:rPr>
          <w:rFonts w:eastAsia="Times New Roman" w:cstheme="minorHAnsi"/>
          <w:sz w:val="24"/>
          <w:szCs w:val="24"/>
        </w:rPr>
        <w:t xml:space="preserve">   </w:t>
      </w:r>
      <w:r w:rsidR="00905CFF">
        <w:rPr>
          <w:rFonts w:eastAsia="Times New Roman" w:cstheme="minorHAnsi"/>
          <w:sz w:val="24"/>
          <w:szCs w:val="24"/>
        </w:rPr>
        <w:t xml:space="preserve">                                                                                    </w:t>
      </w:r>
      <w:r w:rsidR="0078612C">
        <w:rPr>
          <w:rFonts w:eastAsia="Times New Roman" w:cstheme="minorHAnsi"/>
          <w:sz w:val="24"/>
          <w:szCs w:val="24"/>
        </w:rPr>
        <w:t xml:space="preserve">                                 </w:t>
      </w:r>
      <w:r w:rsidR="00D90FD7">
        <w:rPr>
          <w:rFonts w:eastAsia="Times New Roman" w:cstheme="minorHAnsi"/>
          <w:sz w:val="24"/>
          <w:szCs w:val="24"/>
        </w:rPr>
        <w:t xml:space="preserve">                           </w:t>
      </w:r>
      <w:r w:rsidR="0078612C">
        <w:rPr>
          <w:rFonts w:eastAsia="Times New Roman" w:cstheme="minorHAnsi"/>
          <w:sz w:val="24"/>
          <w:szCs w:val="24"/>
        </w:rPr>
        <w:t xml:space="preserve"> </w:t>
      </w:r>
      <w:r>
        <w:rPr>
          <w:rFonts w:eastAsia="Times New Roman" w:cstheme="minorHAnsi"/>
          <w:sz w:val="24"/>
          <w:szCs w:val="24"/>
        </w:rPr>
        <w:t xml:space="preserve">  </w:t>
      </w:r>
    </w:p>
    <w:p w:rsidR="00736D64" w:rsidRDefault="00E61C02" w:rsidP="00736D64">
      <w:pPr>
        <w:spacing w:after="120"/>
        <w:jc w:val="both"/>
        <w:rPr>
          <w:rFonts w:ascii="Calibri" w:eastAsia="Times New Roman" w:hAnsi="Calibri" w:cs="Calibri"/>
          <w:sz w:val="24"/>
          <w:szCs w:val="24"/>
        </w:rPr>
      </w:pPr>
      <w:r w:rsidRPr="0091524B">
        <w:rPr>
          <w:rFonts w:ascii="Calibri" w:eastAsia="Times New Roman" w:hAnsi="Calibri" w:cs="Calibri"/>
          <w:b/>
          <w:sz w:val="24"/>
          <w:szCs w:val="24"/>
        </w:rPr>
        <w:t>Q</w:t>
      </w:r>
      <w:r w:rsidR="0091524B">
        <w:rPr>
          <w:rFonts w:ascii="Calibri" w:eastAsia="Times New Roman" w:hAnsi="Calibri" w:cs="Calibri"/>
          <w:b/>
          <w:sz w:val="24"/>
          <w:szCs w:val="24"/>
        </w:rPr>
        <w:t>2</w:t>
      </w:r>
      <w:r w:rsidR="00DD6D8F" w:rsidRPr="00D90FD7">
        <w:rPr>
          <w:rFonts w:ascii="Calibri" w:eastAsia="Times New Roman" w:hAnsi="Calibri" w:cs="Calibri"/>
          <w:sz w:val="24"/>
          <w:szCs w:val="24"/>
        </w:rPr>
        <w:t>.</w:t>
      </w:r>
      <w:r w:rsidRPr="00D90FD7">
        <w:rPr>
          <w:rFonts w:ascii="Calibri" w:eastAsia="Times New Roman" w:hAnsi="Calibri" w:cs="Calibri"/>
          <w:sz w:val="24"/>
          <w:szCs w:val="24"/>
        </w:rPr>
        <w:t xml:space="preserve"> </w:t>
      </w:r>
      <w:r w:rsidR="00D90FD7" w:rsidRPr="00D90FD7">
        <w:rPr>
          <w:rFonts w:ascii="Calibri" w:eastAsia="Times New Roman" w:hAnsi="Calibri" w:cs="Calibri"/>
          <w:sz w:val="24"/>
          <w:szCs w:val="24"/>
        </w:rPr>
        <w:t xml:space="preserve">Artificial intelligence has only recently been taken on board by human resources, and only after being introduced into other fields. Where do we stand in concrete terms? Although there has been a whole host of ingenious innovations (driven on by start-ups in particular), and although everything virtual is all the rage, the technology seems to run up against serious limits when it comes to HR. Based on a survey carried out among HR managers and digitalization project managers working in major companies, </w:t>
      </w:r>
      <w:r w:rsidR="00D90FD7">
        <w:rPr>
          <w:rFonts w:ascii="Calibri" w:eastAsia="Times New Roman" w:hAnsi="Calibri" w:cs="Calibri"/>
          <w:sz w:val="24"/>
          <w:szCs w:val="24"/>
        </w:rPr>
        <w:t>there are</w:t>
      </w:r>
      <w:r w:rsidR="00D90FD7" w:rsidRPr="00D90FD7">
        <w:rPr>
          <w:rFonts w:ascii="Calibri" w:eastAsia="Times New Roman" w:hAnsi="Calibri" w:cs="Calibri"/>
          <w:sz w:val="24"/>
          <w:szCs w:val="24"/>
        </w:rPr>
        <w:t xml:space="preserve"> potential pitfalls regarding the data used, the risk of turning AI into a gimmick, and algorithmic governance.</w:t>
      </w:r>
    </w:p>
    <w:p w:rsidR="00D90FD7" w:rsidRDefault="00D90FD7" w:rsidP="00736D64">
      <w:pPr>
        <w:spacing w:after="120"/>
        <w:jc w:val="both"/>
        <w:rPr>
          <w:rFonts w:ascii="Calibri" w:eastAsia="Times New Roman" w:hAnsi="Calibri" w:cs="Calibri"/>
          <w:sz w:val="24"/>
          <w:szCs w:val="24"/>
        </w:rPr>
      </w:pPr>
      <w:r>
        <w:rPr>
          <w:rFonts w:ascii="Calibri" w:eastAsia="Times New Roman" w:hAnsi="Calibri" w:cs="Calibri"/>
          <w:sz w:val="24"/>
          <w:szCs w:val="24"/>
        </w:rPr>
        <w:t>Source:</w:t>
      </w:r>
      <w:r w:rsidRPr="00D90FD7">
        <w:t xml:space="preserve"> </w:t>
      </w:r>
      <w:hyperlink r:id="rId9" w:history="1">
        <w:r w:rsidRPr="004A09BF">
          <w:rPr>
            <w:rStyle w:val="Hyperlink"/>
            <w:rFonts w:ascii="Calibri" w:eastAsia="Times New Roman" w:hAnsi="Calibri" w:cs="Calibri"/>
            <w:sz w:val="24"/>
            <w:szCs w:val="24"/>
          </w:rPr>
          <w:t>https://www.hec.edu/en/knowledge/articles/ai-hr-how-it-really-used-and-what-are-risks</w:t>
        </w:r>
      </w:hyperlink>
    </w:p>
    <w:p w:rsidR="00D90FD7" w:rsidRDefault="00D90FD7" w:rsidP="00D90FD7">
      <w:pPr>
        <w:pStyle w:val="ListParagraph"/>
        <w:numPr>
          <w:ilvl w:val="0"/>
          <w:numId w:val="9"/>
        </w:numPr>
        <w:spacing w:after="120"/>
        <w:jc w:val="both"/>
        <w:rPr>
          <w:rFonts w:ascii="Calibri" w:eastAsia="Times New Roman" w:hAnsi="Calibri" w:cs="Calibri"/>
          <w:sz w:val="24"/>
          <w:szCs w:val="24"/>
        </w:rPr>
      </w:pPr>
      <w:r>
        <w:rPr>
          <w:rFonts w:ascii="Calibri" w:eastAsia="Times New Roman" w:hAnsi="Calibri" w:cs="Calibri"/>
          <w:sz w:val="24"/>
          <w:szCs w:val="24"/>
        </w:rPr>
        <w:t>Elaborate over the real practical use of AI for HRM.</w:t>
      </w:r>
    </w:p>
    <w:p w:rsidR="00D90FD7" w:rsidRPr="00A45592" w:rsidRDefault="00837802" w:rsidP="00D90FD7">
      <w:pPr>
        <w:pStyle w:val="ListParagraph"/>
        <w:numPr>
          <w:ilvl w:val="0"/>
          <w:numId w:val="9"/>
        </w:numPr>
        <w:spacing w:after="120"/>
        <w:jc w:val="both"/>
        <w:rPr>
          <w:rFonts w:ascii="Calibri" w:eastAsia="Times New Roman" w:hAnsi="Calibri" w:cs="Calibri"/>
          <w:b/>
          <w:sz w:val="24"/>
          <w:szCs w:val="24"/>
        </w:rPr>
      </w:pPr>
      <w:r>
        <w:rPr>
          <w:rFonts w:ascii="Calibri" w:eastAsia="Times New Roman" w:hAnsi="Calibri" w:cs="Calibri"/>
          <w:sz w:val="24"/>
          <w:szCs w:val="24"/>
        </w:rPr>
        <w:t>Enumerate the</w:t>
      </w:r>
      <w:r w:rsidR="00D90FD7">
        <w:rPr>
          <w:rFonts w:ascii="Calibri" w:eastAsia="Times New Roman" w:hAnsi="Calibri" w:cs="Calibri"/>
          <w:sz w:val="24"/>
          <w:szCs w:val="24"/>
        </w:rPr>
        <w:t xml:space="preserve"> potent</w:t>
      </w:r>
      <w:r>
        <w:rPr>
          <w:rFonts w:ascii="Calibri" w:eastAsia="Times New Roman" w:hAnsi="Calibri" w:cs="Calibri"/>
          <w:sz w:val="24"/>
          <w:szCs w:val="24"/>
        </w:rPr>
        <w:t>ial pitfalls of using AI in HRM</w:t>
      </w:r>
      <w:r w:rsidRPr="00A45592">
        <w:rPr>
          <w:rFonts w:ascii="Calibri" w:eastAsia="Times New Roman" w:hAnsi="Calibri" w:cs="Calibri"/>
          <w:b/>
          <w:sz w:val="24"/>
          <w:szCs w:val="24"/>
        </w:rPr>
        <w:t>.</w:t>
      </w:r>
      <w:r w:rsidR="00A45592" w:rsidRPr="00A45592">
        <w:rPr>
          <w:rFonts w:ascii="Calibri" w:eastAsia="Times New Roman" w:hAnsi="Calibri" w:cs="Calibri"/>
          <w:b/>
          <w:sz w:val="24"/>
          <w:szCs w:val="24"/>
        </w:rPr>
        <w:t xml:space="preserve">                                            (4+4 Marks)</w:t>
      </w:r>
    </w:p>
    <w:p w:rsidR="00E61C02" w:rsidRPr="00B71AD9" w:rsidRDefault="00D90FD7" w:rsidP="00DD6D8F">
      <w:pPr>
        <w:spacing w:after="120"/>
        <w:jc w:val="both"/>
        <w:rPr>
          <w:rFonts w:ascii="Calibri" w:eastAsia="Times New Roman" w:hAnsi="Calibri" w:cs="Calibri"/>
          <w:b/>
          <w:sz w:val="24"/>
          <w:szCs w:val="24"/>
        </w:rPr>
      </w:pPr>
      <w:r>
        <w:rPr>
          <w:rFonts w:ascii="Calibri" w:eastAsia="Times New Roman" w:hAnsi="Calibri" w:cs="Calibri"/>
          <w:b/>
          <w:sz w:val="24"/>
          <w:szCs w:val="24"/>
        </w:rPr>
        <w:t xml:space="preserve">                                                                                                                                                      </w:t>
      </w:r>
    </w:p>
    <w:p w:rsidR="00CE03FD" w:rsidRDefault="0091524B" w:rsidP="00CE03FD">
      <w:pPr>
        <w:spacing w:after="120"/>
        <w:jc w:val="both"/>
        <w:rPr>
          <w:rFonts w:ascii="Calibri" w:hAnsi="Calibri" w:cs="Calibri"/>
          <w:sz w:val="24"/>
          <w:szCs w:val="24"/>
        </w:rPr>
      </w:pPr>
      <w:r w:rsidRPr="0091524B">
        <w:rPr>
          <w:rFonts w:ascii="Calibri" w:eastAsia="Times New Roman" w:hAnsi="Calibri" w:cs="Calibri"/>
          <w:b/>
          <w:sz w:val="24"/>
          <w:szCs w:val="24"/>
        </w:rPr>
        <w:t xml:space="preserve">  </w:t>
      </w:r>
      <w:r>
        <w:rPr>
          <w:rFonts w:ascii="Calibri" w:hAnsi="Calibri" w:cs="Calibri"/>
          <w:b/>
        </w:rPr>
        <w:t>Q</w:t>
      </w:r>
      <w:proofErr w:type="gramStart"/>
      <w:r>
        <w:rPr>
          <w:rFonts w:ascii="Calibri" w:hAnsi="Calibri" w:cs="Calibri"/>
          <w:b/>
        </w:rPr>
        <w:t>3</w:t>
      </w:r>
      <w:r w:rsidR="00CE03FD">
        <w:rPr>
          <w:rFonts w:ascii="Calibri" w:hAnsi="Calibri" w:cs="Calibri"/>
          <w:b/>
        </w:rPr>
        <w:t xml:space="preserve"> </w:t>
      </w:r>
      <w:r w:rsidR="00CE03FD" w:rsidRPr="006D2AB6">
        <w:rPr>
          <w:rFonts w:ascii="Calibri" w:hAnsi="Calibri" w:cs="Calibri"/>
          <w:b/>
          <w:sz w:val="24"/>
          <w:szCs w:val="24"/>
        </w:rPr>
        <w:t>.</w:t>
      </w:r>
      <w:proofErr w:type="gramEnd"/>
      <w:r w:rsidR="00CE03FD" w:rsidRPr="006D2AB6">
        <w:rPr>
          <w:rFonts w:ascii="Calibri" w:hAnsi="Calibri" w:cs="Calibri"/>
          <w:sz w:val="24"/>
          <w:szCs w:val="24"/>
        </w:rPr>
        <w:t xml:space="preserve"> Assume that you have been hired by a large Public Sector manufacturing firm to head the HR department of a national airline.  You do not have prior experience in airline industry. However, you an experienced HR person with high level of functional expertise. You have proved yourself by successfully aligning HRM with the strategic objectives of the organization in your parent firm. The national airline has lost its monopoly with the entry of private players in the airline industry. You are a part of the meeting of top management. As a head of HR, </w:t>
      </w:r>
    </w:p>
    <w:p w:rsidR="00A45592" w:rsidRPr="006D2AB6" w:rsidRDefault="00A45592" w:rsidP="00CE03FD">
      <w:pPr>
        <w:spacing w:after="120"/>
        <w:jc w:val="both"/>
        <w:rPr>
          <w:rFonts w:ascii="Calibri" w:hAnsi="Calibri" w:cs="Calibri"/>
          <w:sz w:val="24"/>
          <w:szCs w:val="24"/>
        </w:rPr>
      </w:pPr>
      <w:bookmarkStart w:id="0" w:name="_GoBack"/>
      <w:bookmarkEnd w:id="0"/>
    </w:p>
    <w:p w:rsidR="00CE03FD" w:rsidRPr="006D2AB6" w:rsidRDefault="00837802" w:rsidP="00CE03FD">
      <w:pPr>
        <w:pStyle w:val="ListParagraph"/>
        <w:numPr>
          <w:ilvl w:val="0"/>
          <w:numId w:val="7"/>
        </w:numPr>
        <w:spacing w:after="120"/>
        <w:ind w:left="720"/>
        <w:jc w:val="both"/>
        <w:rPr>
          <w:rFonts w:ascii="Calibri" w:hAnsi="Calibri" w:cs="Calibri"/>
          <w:sz w:val="24"/>
          <w:szCs w:val="24"/>
        </w:rPr>
      </w:pPr>
      <w:r>
        <w:rPr>
          <w:rFonts w:ascii="Calibri" w:hAnsi="Calibri" w:cs="Calibri"/>
          <w:sz w:val="24"/>
          <w:szCs w:val="24"/>
        </w:rPr>
        <w:lastRenderedPageBreak/>
        <w:t>Explain your thoughts over the issue.</w:t>
      </w:r>
    </w:p>
    <w:p w:rsidR="00CE03FD" w:rsidRPr="00CE03FD" w:rsidRDefault="00837802" w:rsidP="00CE03FD">
      <w:pPr>
        <w:pStyle w:val="ListParagraph"/>
        <w:numPr>
          <w:ilvl w:val="0"/>
          <w:numId w:val="7"/>
        </w:numPr>
        <w:spacing w:after="120"/>
        <w:ind w:left="720"/>
        <w:jc w:val="both"/>
        <w:rPr>
          <w:color w:val="000000"/>
          <w:spacing w:val="8"/>
          <w:sz w:val="24"/>
          <w:szCs w:val="24"/>
        </w:rPr>
      </w:pPr>
      <w:r>
        <w:rPr>
          <w:rFonts w:ascii="Calibri" w:hAnsi="Calibri" w:cs="Calibri"/>
          <w:sz w:val="24"/>
          <w:szCs w:val="24"/>
        </w:rPr>
        <w:t>Indicate your solution for the issue.</w:t>
      </w:r>
    </w:p>
    <w:p w:rsidR="00CE03FD" w:rsidRPr="006D2AB6" w:rsidRDefault="00CE03FD" w:rsidP="00CE03FD">
      <w:pPr>
        <w:pStyle w:val="ListParagraph"/>
        <w:spacing w:after="120"/>
        <w:jc w:val="both"/>
        <w:rPr>
          <w:color w:val="000000"/>
          <w:spacing w:val="8"/>
          <w:sz w:val="24"/>
          <w:szCs w:val="24"/>
        </w:rPr>
      </w:pPr>
      <w:r>
        <w:rPr>
          <w:rFonts w:ascii="Calibri" w:hAnsi="Calibri" w:cs="Calibri"/>
          <w:sz w:val="24"/>
          <w:szCs w:val="24"/>
        </w:rPr>
        <w:t xml:space="preserve">                                                                                                                                         (5+5 marks)</w:t>
      </w:r>
    </w:p>
    <w:p w:rsidR="00BB291F" w:rsidRPr="00000F8C" w:rsidRDefault="00000F8C" w:rsidP="00BB291F">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rPr>
        <w:t xml:space="preserve">    </w:t>
      </w:r>
      <w:r w:rsidRPr="00000F8C">
        <w:rPr>
          <w:rFonts w:ascii="Calibri" w:eastAsia="Times New Roman" w:hAnsi="Calibri" w:cs="Calibri"/>
          <w:b/>
          <w:sz w:val="24"/>
          <w:szCs w:val="24"/>
          <w:u w:val="single"/>
        </w:rPr>
        <w:t>SECTION - B</w:t>
      </w:r>
    </w:p>
    <w:p w:rsidR="0091524B" w:rsidRDefault="0091524B" w:rsidP="00E61C02">
      <w:pPr>
        <w:autoSpaceDE w:val="0"/>
        <w:autoSpaceDN w:val="0"/>
        <w:adjustRightInd w:val="0"/>
        <w:spacing w:after="0" w:line="360" w:lineRule="auto"/>
        <w:rPr>
          <w:rFonts w:ascii="Calibri" w:hAnsi="Calibri" w:cs="Calibri"/>
          <w:sz w:val="24"/>
          <w:szCs w:val="24"/>
        </w:rPr>
      </w:pPr>
    </w:p>
    <w:p w:rsidR="00CA344C" w:rsidRPr="00CA344C" w:rsidRDefault="00E0384F" w:rsidP="00CA344C">
      <w:pPr>
        <w:autoSpaceDE w:val="0"/>
        <w:autoSpaceDN w:val="0"/>
        <w:adjustRightInd w:val="0"/>
        <w:spacing w:after="0" w:line="360" w:lineRule="auto"/>
        <w:rPr>
          <w:rFonts w:ascii="Calibri" w:hAnsi="Calibri" w:cs="Calibri"/>
          <w:b/>
          <w:sz w:val="24"/>
          <w:szCs w:val="24"/>
        </w:rPr>
      </w:pPr>
      <w:r w:rsidRPr="00E0384F">
        <w:rPr>
          <w:rFonts w:ascii="Calibri" w:hAnsi="Calibri" w:cs="Calibri"/>
          <w:b/>
          <w:sz w:val="24"/>
          <w:szCs w:val="24"/>
        </w:rPr>
        <w:t xml:space="preserve">Q4. </w:t>
      </w:r>
      <w:r w:rsidR="00E95938" w:rsidRPr="00E95938">
        <w:rPr>
          <w:rFonts w:ascii="Calibri" w:hAnsi="Calibri" w:cs="Calibri"/>
          <w:sz w:val="24"/>
          <w:szCs w:val="24"/>
        </w:rPr>
        <w:t>Read the situation and answer the questions.</w:t>
      </w:r>
    </w:p>
    <w:p w:rsidR="00CA344C" w:rsidRPr="00465D6C" w:rsidRDefault="00CA344C" w:rsidP="00465D6C">
      <w:pPr>
        <w:autoSpaceDE w:val="0"/>
        <w:autoSpaceDN w:val="0"/>
        <w:adjustRightInd w:val="0"/>
        <w:spacing w:after="0" w:line="360" w:lineRule="auto"/>
        <w:jc w:val="both"/>
        <w:rPr>
          <w:rFonts w:ascii="Calibri" w:hAnsi="Calibri" w:cs="Calibri"/>
          <w:sz w:val="24"/>
          <w:szCs w:val="24"/>
        </w:rPr>
      </w:pPr>
      <w:r w:rsidRPr="00465D6C">
        <w:rPr>
          <w:rFonts w:ascii="Calibri" w:hAnsi="Calibri" w:cs="Calibri"/>
          <w:sz w:val="24"/>
          <w:szCs w:val="24"/>
        </w:rPr>
        <w:t>We Merged…Now What?</w:t>
      </w:r>
    </w:p>
    <w:p w:rsidR="00390150" w:rsidRPr="00465D6C" w:rsidRDefault="00CA344C" w:rsidP="00465D6C">
      <w:pPr>
        <w:autoSpaceDE w:val="0"/>
        <w:autoSpaceDN w:val="0"/>
        <w:adjustRightInd w:val="0"/>
        <w:spacing w:after="0" w:line="360" w:lineRule="auto"/>
        <w:jc w:val="both"/>
      </w:pPr>
      <w:r w:rsidRPr="00465D6C">
        <w:rPr>
          <w:rFonts w:ascii="Calibri" w:hAnsi="Calibri" w:cs="Calibri"/>
          <w:sz w:val="24"/>
          <w:szCs w:val="24"/>
        </w:rPr>
        <w:t xml:space="preserve"> Earlier this month, your company, a running equipment designer and manufacturer </w:t>
      </w:r>
      <w:r w:rsidR="00465D6C" w:rsidRPr="00465D6C">
        <w:rPr>
          <w:rFonts w:ascii="Calibri" w:hAnsi="Calibri" w:cs="Calibri"/>
          <w:sz w:val="24"/>
          <w:szCs w:val="24"/>
        </w:rPr>
        <w:t>called Runners</w:t>
      </w:r>
      <w:r w:rsidRPr="00465D6C">
        <w:rPr>
          <w:rFonts w:ascii="Calibri" w:hAnsi="Calibri" w:cs="Calibri"/>
          <w:sz w:val="24"/>
          <w:szCs w:val="24"/>
        </w:rPr>
        <w:t xml:space="preserve"> Paradise, merged with a smaller clothing design company called </w:t>
      </w:r>
      <w:proofErr w:type="spellStart"/>
      <w:r w:rsidRPr="00465D6C">
        <w:rPr>
          <w:rFonts w:ascii="Calibri" w:hAnsi="Calibri" w:cs="Calibri"/>
          <w:sz w:val="24"/>
          <w:szCs w:val="24"/>
        </w:rPr>
        <w:t>ActiveLeak</w:t>
      </w:r>
      <w:proofErr w:type="spellEnd"/>
      <w:r w:rsidRPr="00465D6C">
        <w:rPr>
          <w:rFonts w:ascii="Calibri" w:hAnsi="Calibri" w:cs="Calibri"/>
          <w:sz w:val="24"/>
          <w:szCs w:val="24"/>
        </w:rPr>
        <w:t>. Your</w:t>
      </w:r>
      <w:r w:rsidR="00CF39DF" w:rsidRPr="00465D6C">
        <w:rPr>
          <w:rFonts w:ascii="Calibri" w:hAnsi="Calibri" w:cs="Calibri"/>
          <w:sz w:val="24"/>
          <w:szCs w:val="24"/>
        </w:rPr>
        <w:t xml:space="preserve"> </w:t>
      </w:r>
      <w:r w:rsidRPr="00465D6C">
        <w:rPr>
          <w:rFonts w:ascii="Calibri" w:hAnsi="Calibri" w:cs="Calibri"/>
          <w:sz w:val="24"/>
          <w:szCs w:val="24"/>
        </w:rPr>
        <w:t xml:space="preserve">company initiated the buyout because of the excellent design team at </w:t>
      </w:r>
      <w:proofErr w:type="spellStart"/>
      <w:r w:rsidRPr="00465D6C">
        <w:rPr>
          <w:rFonts w:ascii="Calibri" w:hAnsi="Calibri" w:cs="Calibri"/>
          <w:sz w:val="24"/>
          <w:szCs w:val="24"/>
        </w:rPr>
        <w:t>ActiveLeak</w:t>
      </w:r>
      <w:proofErr w:type="spellEnd"/>
      <w:r w:rsidRPr="00465D6C">
        <w:rPr>
          <w:rFonts w:ascii="Calibri" w:hAnsi="Calibri" w:cs="Calibri"/>
          <w:sz w:val="24"/>
          <w:szCs w:val="24"/>
        </w:rPr>
        <w:t xml:space="preserve"> and their brand</w:t>
      </w:r>
      <w:r w:rsidR="00CF39DF" w:rsidRPr="00465D6C">
        <w:rPr>
          <w:rFonts w:ascii="Calibri" w:hAnsi="Calibri" w:cs="Calibri"/>
          <w:sz w:val="24"/>
          <w:szCs w:val="24"/>
        </w:rPr>
        <w:t xml:space="preserve"> </w:t>
      </w:r>
      <w:r w:rsidRPr="00465D6C">
        <w:rPr>
          <w:rFonts w:ascii="Calibri" w:hAnsi="Calibri" w:cs="Calibri"/>
          <w:sz w:val="24"/>
          <w:szCs w:val="24"/>
        </w:rPr>
        <w:t>recognition, specifically for their MP3-integrated running shorts. Runners Paradise has thirty-five</w:t>
      </w:r>
      <w:r w:rsidR="00CF39DF" w:rsidRPr="00465D6C">
        <w:rPr>
          <w:rFonts w:ascii="Calibri" w:hAnsi="Calibri" w:cs="Calibri"/>
          <w:sz w:val="24"/>
          <w:szCs w:val="24"/>
        </w:rPr>
        <w:t xml:space="preserve"> </w:t>
      </w:r>
      <w:r w:rsidRPr="00465D6C">
        <w:rPr>
          <w:rFonts w:ascii="Calibri" w:hAnsi="Calibri" w:cs="Calibri"/>
          <w:sz w:val="24"/>
          <w:szCs w:val="24"/>
        </w:rPr>
        <w:t xml:space="preserve">employees and </w:t>
      </w:r>
      <w:proofErr w:type="spellStart"/>
      <w:r w:rsidRPr="00465D6C">
        <w:rPr>
          <w:rFonts w:ascii="Calibri" w:hAnsi="Calibri" w:cs="Calibri"/>
          <w:sz w:val="24"/>
          <w:szCs w:val="24"/>
        </w:rPr>
        <w:t>ActiveLeak</w:t>
      </w:r>
      <w:proofErr w:type="spellEnd"/>
      <w:r w:rsidRPr="00465D6C">
        <w:rPr>
          <w:rFonts w:ascii="Calibri" w:hAnsi="Calibri" w:cs="Calibri"/>
          <w:sz w:val="24"/>
          <w:szCs w:val="24"/>
        </w:rPr>
        <w:t xml:space="preserve"> has ten employees. At </w:t>
      </w:r>
      <w:proofErr w:type="spellStart"/>
      <w:r w:rsidRPr="00465D6C">
        <w:rPr>
          <w:rFonts w:ascii="Calibri" w:hAnsi="Calibri" w:cs="Calibri"/>
          <w:sz w:val="24"/>
          <w:szCs w:val="24"/>
        </w:rPr>
        <w:t>ActiveLeak</w:t>
      </w:r>
      <w:proofErr w:type="spellEnd"/>
      <w:r w:rsidRPr="00465D6C">
        <w:rPr>
          <w:rFonts w:ascii="Calibri" w:hAnsi="Calibri" w:cs="Calibri"/>
          <w:sz w:val="24"/>
          <w:szCs w:val="24"/>
        </w:rPr>
        <w:t>, the owner, who often was too busy</w:t>
      </w:r>
      <w:r w:rsidR="00CF39DF" w:rsidRPr="00465D6C">
        <w:rPr>
          <w:rFonts w:ascii="Calibri" w:hAnsi="Calibri" w:cs="Calibri"/>
          <w:sz w:val="24"/>
          <w:szCs w:val="24"/>
        </w:rPr>
        <w:t xml:space="preserve"> </w:t>
      </w:r>
      <w:r w:rsidRPr="00465D6C">
        <w:rPr>
          <w:rFonts w:ascii="Calibri" w:hAnsi="Calibri" w:cs="Calibri"/>
          <w:sz w:val="24"/>
          <w:szCs w:val="24"/>
        </w:rPr>
        <w:t xml:space="preserve">doing other tasks, handled the HRM roles. As a result, </w:t>
      </w:r>
      <w:proofErr w:type="spellStart"/>
      <w:r w:rsidRPr="00465D6C">
        <w:rPr>
          <w:rFonts w:ascii="Calibri" w:hAnsi="Calibri" w:cs="Calibri"/>
          <w:sz w:val="24"/>
          <w:szCs w:val="24"/>
        </w:rPr>
        <w:t>ActiveLeak</w:t>
      </w:r>
      <w:proofErr w:type="spellEnd"/>
      <w:r w:rsidRPr="00465D6C">
        <w:rPr>
          <w:rFonts w:ascii="Calibri" w:hAnsi="Calibri" w:cs="Calibri"/>
          <w:sz w:val="24"/>
          <w:szCs w:val="24"/>
        </w:rPr>
        <w:t xml:space="preserve"> has no strategic plan, and you</w:t>
      </w:r>
      <w:r w:rsidR="00CF39DF" w:rsidRPr="00465D6C">
        <w:rPr>
          <w:rFonts w:ascii="Calibri" w:hAnsi="Calibri" w:cs="Calibri"/>
          <w:sz w:val="24"/>
          <w:szCs w:val="24"/>
        </w:rPr>
        <w:t xml:space="preserve"> </w:t>
      </w:r>
      <w:r w:rsidRPr="00465D6C">
        <w:rPr>
          <w:rFonts w:ascii="Calibri" w:hAnsi="Calibri" w:cs="Calibri"/>
          <w:sz w:val="24"/>
          <w:szCs w:val="24"/>
        </w:rPr>
        <w:t>are wondering if you should develop a strategic plan, given this change. Here are the things you</w:t>
      </w:r>
      <w:r w:rsidR="00CF39DF" w:rsidRPr="00465D6C">
        <w:rPr>
          <w:rFonts w:ascii="Calibri" w:hAnsi="Calibri" w:cs="Calibri"/>
          <w:sz w:val="24"/>
          <w:szCs w:val="24"/>
        </w:rPr>
        <w:t xml:space="preserve"> </w:t>
      </w:r>
      <w:r w:rsidRPr="00465D6C">
        <w:rPr>
          <w:rFonts w:ascii="Calibri" w:hAnsi="Calibri" w:cs="Calibri"/>
          <w:sz w:val="24"/>
          <w:szCs w:val="24"/>
        </w:rPr>
        <w:t>have accomplished so far</w:t>
      </w:r>
      <w:r w:rsidR="00390150" w:rsidRPr="00465D6C">
        <w:t xml:space="preserve"> </w:t>
      </w:r>
    </w:p>
    <w:p w:rsidR="00390150" w:rsidRPr="00465D6C" w:rsidRDefault="00465D6C" w:rsidP="00465D6C">
      <w:pPr>
        <w:autoSpaceDE w:val="0"/>
        <w:autoSpaceDN w:val="0"/>
        <w:adjustRightInd w:val="0"/>
        <w:spacing w:after="0" w:line="360" w:lineRule="auto"/>
        <w:jc w:val="both"/>
        <w:rPr>
          <w:rFonts w:ascii="Calibri" w:hAnsi="Calibri" w:cs="Calibri"/>
          <w:sz w:val="24"/>
          <w:szCs w:val="24"/>
        </w:rPr>
      </w:pPr>
      <w:r w:rsidRPr="00465D6C">
        <w:rPr>
          <w:rFonts w:ascii="Calibri" w:hAnsi="Calibri" w:cs="Calibri"/>
          <w:sz w:val="24"/>
          <w:szCs w:val="24"/>
        </w:rPr>
        <w:t>(</w:t>
      </w:r>
      <w:proofErr w:type="spellStart"/>
      <w:r w:rsidRPr="00465D6C">
        <w:rPr>
          <w:rFonts w:ascii="Calibri" w:hAnsi="Calibri" w:cs="Calibri"/>
          <w:sz w:val="24"/>
          <w:szCs w:val="24"/>
        </w:rPr>
        <w:t>i</w:t>
      </w:r>
      <w:proofErr w:type="spellEnd"/>
      <w:r w:rsidRPr="00465D6C">
        <w:rPr>
          <w:rFonts w:ascii="Calibri" w:hAnsi="Calibri" w:cs="Calibri"/>
          <w:sz w:val="24"/>
          <w:szCs w:val="24"/>
        </w:rPr>
        <w:t xml:space="preserve">) </w:t>
      </w:r>
      <w:r w:rsidR="00390150" w:rsidRPr="00465D6C">
        <w:rPr>
          <w:rFonts w:ascii="Calibri" w:hAnsi="Calibri" w:cs="Calibri"/>
          <w:sz w:val="24"/>
          <w:szCs w:val="24"/>
        </w:rPr>
        <w:t xml:space="preserve">Reviewed compensation and adjusted salaries for the sake of fairness. </w:t>
      </w:r>
    </w:p>
    <w:p w:rsidR="00390150" w:rsidRPr="00465D6C" w:rsidRDefault="00465D6C" w:rsidP="00465D6C">
      <w:pPr>
        <w:autoSpaceDE w:val="0"/>
        <w:autoSpaceDN w:val="0"/>
        <w:adjustRightInd w:val="0"/>
        <w:spacing w:after="0" w:line="360" w:lineRule="auto"/>
        <w:jc w:val="both"/>
        <w:rPr>
          <w:rFonts w:ascii="Calibri" w:hAnsi="Calibri" w:cs="Calibri"/>
          <w:sz w:val="24"/>
          <w:szCs w:val="24"/>
        </w:rPr>
      </w:pPr>
      <w:r w:rsidRPr="00465D6C">
        <w:rPr>
          <w:rFonts w:ascii="Calibri" w:hAnsi="Calibri" w:cs="Calibri"/>
          <w:sz w:val="24"/>
          <w:szCs w:val="24"/>
        </w:rPr>
        <w:t xml:space="preserve">(ii) </w:t>
      </w:r>
      <w:r w:rsidR="00390150" w:rsidRPr="00465D6C">
        <w:rPr>
          <w:rFonts w:ascii="Calibri" w:hAnsi="Calibri" w:cs="Calibri"/>
          <w:sz w:val="24"/>
          <w:szCs w:val="24"/>
        </w:rPr>
        <w:t>Communicated this to all affected employees.</w:t>
      </w:r>
    </w:p>
    <w:p w:rsidR="00390150" w:rsidRPr="00465D6C" w:rsidRDefault="00465D6C" w:rsidP="00465D6C">
      <w:pPr>
        <w:autoSpaceDE w:val="0"/>
        <w:autoSpaceDN w:val="0"/>
        <w:adjustRightInd w:val="0"/>
        <w:spacing w:after="0" w:line="360" w:lineRule="auto"/>
        <w:jc w:val="both"/>
        <w:rPr>
          <w:rFonts w:ascii="Calibri" w:hAnsi="Calibri" w:cs="Calibri"/>
          <w:sz w:val="24"/>
          <w:szCs w:val="24"/>
        </w:rPr>
      </w:pPr>
      <w:r w:rsidRPr="00465D6C">
        <w:rPr>
          <w:rFonts w:ascii="Calibri" w:hAnsi="Calibri" w:cs="Calibri"/>
          <w:sz w:val="24"/>
          <w:szCs w:val="24"/>
        </w:rPr>
        <w:t xml:space="preserve">(iii) </w:t>
      </w:r>
      <w:r w:rsidR="00390150" w:rsidRPr="00465D6C">
        <w:rPr>
          <w:rFonts w:ascii="Calibri" w:hAnsi="Calibri" w:cs="Calibri"/>
          <w:sz w:val="24"/>
          <w:szCs w:val="24"/>
        </w:rPr>
        <w:t>Developed job requirements for current and new jobs.</w:t>
      </w:r>
    </w:p>
    <w:p w:rsidR="00390150" w:rsidRPr="00465D6C" w:rsidRDefault="00465D6C" w:rsidP="00465D6C">
      <w:pPr>
        <w:autoSpaceDE w:val="0"/>
        <w:autoSpaceDN w:val="0"/>
        <w:adjustRightInd w:val="0"/>
        <w:spacing w:after="0" w:line="360" w:lineRule="auto"/>
        <w:jc w:val="both"/>
        <w:rPr>
          <w:rFonts w:ascii="Calibri" w:hAnsi="Calibri" w:cs="Calibri"/>
          <w:sz w:val="24"/>
          <w:szCs w:val="24"/>
        </w:rPr>
      </w:pPr>
      <w:r w:rsidRPr="00465D6C">
        <w:rPr>
          <w:rFonts w:ascii="Calibri" w:hAnsi="Calibri" w:cs="Calibri"/>
          <w:sz w:val="24"/>
          <w:szCs w:val="24"/>
        </w:rPr>
        <w:t xml:space="preserve">(iv) </w:t>
      </w:r>
      <w:r w:rsidR="00390150" w:rsidRPr="00465D6C">
        <w:rPr>
          <w:rFonts w:ascii="Calibri" w:hAnsi="Calibri" w:cs="Calibri"/>
          <w:sz w:val="24"/>
          <w:szCs w:val="24"/>
        </w:rPr>
        <w:t>Had each old and new employee fill out a skills inventory Excel document, which has been merged into a database.</w:t>
      </w:r>
    </w:p>
    <w:p w:rsidR="00390150" w:rsidRPr="00465D6C" w:rsidRDefault="00390150" w:rsidP="00465D6C">
      <w:pPr>
        <w:autoSpaceDE w:val="0"/>
        <w:autoSpaceDN w:val="0"/>
        <w:adjustRightInd w:val="0"/>
        <w:spacing w:after="0" w:line="360" w:lineRule="auto"/>
        <w:jc w:val="both"/>
        <w:rPr>
          <w:rFonts w:ascii="Calibri" w:hAnsi="Calibri" w:cs="Calibri"/>
          <w:sz w:val="24"/>
          <w:szCs w:val="24"/>
        </w:rPr>
      </w:pPr>
      <w:r w:rsidRPr="00465D6C">
        <w:rPr>
          <w:rFonts w:ascii="Calibri" w:hAnsi="Calibri" w:cs="Calibri"/>
          <w:sz w:val="24"/>
          <w:szCs w:val="24"/>
        </w:rPr>
        <w:t xml:space="preserve">  </w:t>
      </w:r>
      <w:r w:rsidR="00465D6C" w:rsidRPr="00465D6C">
        <w:rPr>
          <w:rFonts w:ascii="Calibri" w:hAnsi="Calibri" w:cs="Calibri"/>
          <w:sz w:val="24"/>
          <w:szCs w:val="24"/>
        </w:rPr>
        <w:t xml:space="preserve">a) </w:t>
      </w:r>
      <w:r w:rsidR="00837802">
        <w:rPr>
          <w:rFonts w:ascii="Calibri" w:hAnsi="Calibri" w:cs="Calibri"/>
          <w:sz w:val="24"/>
          <w:szCs w:val="24"/>
        </w:rPr>
        <w:t>Discuss the reasons for</w:t>
      </w:r>
      <w:r w:rsidRPr="00465D6C">
        <w:rPr>
          <w:rFonts w:ascii="Calibri" w:hAnsi="Calibri" w:cs="Calibri"/>
          <w:sz w:val="24"/>
          <w:szCs w:val="24"/>
        </w:rPr>
        <w:t xml:space="preserve"> </w:t>
      </w:r>
      <w:r w:rsidR="00465D6C" w:rsidRPr="00465D6C">
        <w:rPr>
          <w:rFonts w:ascii="Calibri" w:hAnsi="Calibri" w:cs="Calibri"/>
          <w:sz w:val="24"/>
          <w:szCs w:val="24"/>
        </w:rPr>
        <w:t>develop</w:t>
      </w:r>
      <w:r w:rsidR="00837802">
        <w:rPr>
          <w:rFonts w:ascii="Calibri" w:hAnsi="Calibri" w:cs="Calibri"/>
          <w:sz w:val="24"/>
          <w:szCs w:val="24"/>
        </w:rPr>
        <w:t>ing</w:t>
      </w:r>
      <w:r w:rsidR="00465D6C" w:rsidRPr="00465D6C">
        <w:rPr>
          <w:rFonts w:ascii="Calibri" w:hAnsi="Calibri" w:cs="Calibri"/>
          <w:sz w:val="24"/>
          <w:szCs w:val="24"/>
        </w:rPr>
        <w:t xml:space="preserve"> an HRM </w:t>
      </w:r>
      <w:r w:rsidR="00837802">
        <w:rPr>
          <w:rFonts w:ascii="Calibri" w:hAnsi="Calibri" w:cs="Calibri"/>
          <w:sz w:val="24"/>
          <w:szCs w:val="24"/>
        </w:rPr>
        <w:t>strategic plan.</w:t>
      </w:r>
    </w:p>
    <w:p w:rsidR="00390150" w:rsidRPr="00465D6C" w:rsidRDefault="00390150" w:rsidP="00465D6C">
      <w:pPr>
        <w:autoSpaceDE w:val="0"/>
        <w:autoSpaceDN w:val="0"/>
        <w:adjustRightInd w:val="0"/>
        <w:spacing w:after="0" w:line="360" w:lineRule="auto"/>
        <w:jc w:val="both"/>
        <w:rPr>
          <w:rFonts w:ascii="Calibri" w:hAnsi="Calibri" w:cs="Calibri"/>
          <w:sz w:val="24"/>
          <w:szCs w:val="24"/>
        </w:rPr>
      </w:pPr>
      <w:r w:rsidRPr="00465D6C">
        <w:rPr>
          <w:rFonts w:ascii="Calibri" w:hAnsi="Calibri" w:cs="Calibri"/>
          <w:sz w:val="24"/>
          <w:szCs w:val="24"/>
        </w:rPr>
        <w:t xml:space="preserve"> </w:t>
      </w:r>
      <w:r w:rsidR="00465D6C" w:rsidRPr="00465D6C">
        <w:rPr>
          <w:rFonts w:ascii="Calibri" w:hAnsi="Calibri" w:cs="Calibri"/>
          <w:sz w:val="24"/>
          <w:szCs w:val="24"/>
        </w:rPr>
        <w:t xml:space="preserve">b) </w:t>
      </w:r>
      <w:r w:rsidR="00837802">
        <w:rPr>
          <w:rFonts w:ascii="Calibri" w:hAnsi="Calibri" w:cs="Calibri"/>
          <w:sz w:val="24"/>
          <w:szCs w:val="24"/>
        </w:rPr>
        <w:t>Identify the components of the</w:t>
      </w:r>
      <w:r w:rsidRPr="00465D6C">
        <w:rPr>
          <w:rFonts w:ascii="Calibri" w:hAnsi="Calibri" w:cs="Calibri"/>
          <w:sz w:val="24"/>
          <w:szCs w:val="24"/>
        </w:rPr>
        <w:t xml:space="preserve"> HR plan </w:t>
      </w:r>
      <w:r w:rsidR="00837802">
        <w:rPr>
          <w:rFonts w:ascii="Calibri" w:hAnsi="Calibri" w:cs="Calibri"/>
          <w:sz w:val="24"/>
          <w:szCs w:val="24"/>
        </w:rPr>
        <w:t>that need to be changed.</w:t>
      </w:r>
    </w:p>
    <w:p w:rsidR="00390150" w:rsidRDefault="00390150" w:rsidP="00465D6C">
      <w:pPr>
        <w:autoSpaceDE w:val="0"/>
        <w:autoSpaceDN w:val="0"/>
        <w:adjustRightInd w:val="0"/>
        <w:spacing w:after="0" w:line="360" w:lineRule="auto"/>
        <w:jc w:val="both"/>
        <w:rPr>
          <w:rFonts w:ascii="Calibri" w:hAnsi="Calibri" w:cs="Calibri"/>
          <w:sz w:val="24"/>
          <w:szCs w:val="24"/>
        </w:rPr>
      </w:pPr>
      <w:r w:rsidRPr="00465D6C">
        <w:rPr>
          <w:rFonts w:ascii="Calibri" w:hAnsi="Calibri" w:cs="Calibri"/>
          <w:sz w:val="24"/>
          <w:szCs w:val="24"/>
        </w:rPr>
        <w:t xml:space="preserve"> </w:t>
      </w:r>
    </w:p>
    <w:p w:rsidR="00465D6C" w:rsidRPr="00465D6C" w:rsidRDefault="00465D6C" w:rsidP="00465D6C">
      <w:pPr>
        <w:autoSpaceDE w:val="0"/>
        <w:autoSpaceDN w:val="0"/>
        <w:adjustRightInd w:val="0"/>
        <w:spacing w:after="0" w:line="360" w:lineRule="auto"/>
        <w:jc w:val="right"/>
        <w:rPr>
          <w:rFonts w:ascii="Calibri" w:hAnsi="Calibri" w:cs="Calibri"/>
          <w:b/>
          <w:sz w:val="24"/>
          <w:szCs w:val="24"/>
        </w:rPr>
      </w:pPr>
      <w:r w:rsidRPr="00465D6C">
        <w:rPr>
          <w:rFonts w:ascii="Calibri" w:hAnsi="Calibri" w:cs="Calibri"/>
          <w:b/>
          <w:sz w:val="24"/>
          <w:szCs w:val="24"/>
        </w:rPr>
        <w:t xml:space="preserve">                                                                                                                    (</w:t>
      </w:r>
      <w:r w:rsidR="00281E62">
        <w:rPr>
          <w:rFonts w:ascii="Calibri" w:hAnsi="Calibri" w:cs="Calibri"/>
          <w:b/>
          <w:sz w:val="24"/>
          <w:szCs w:val="24"/>
        </w:rPr>
        <w:t>7+7</w:t>
      </w:r>
      <w:r w:rsidRPr="00465D6C">
        <w:rPr>
          <w:rFonts w:ascii="Calibri" w:hAnsi="Calibri" w:cs="Calibri"/>
          <w:b/>
          <w:sz w:val="24"/>
          <w:szCs w:val="24"/>
        </w:rPr>
        <w:t xml:space="preserve"> Marks)</w:t>
      </w:r>
    </w:p>
    <w:sectPr w:rsidR="00465D6C" w:rsidRPr="00465D6C" w:rsidSect="00BB291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7FC" w:rsidRDefault="005A67FC" w:rsidP="00565F93">
      <w:pPr>
        <w:spacing w:after="0" w:line="240" w:lineRule="auto"/>
      </w:pPr>
      <w:r>
        <w:separator/>
      </w:r>
    </w:p>
  </w:endnote>
  <w:endnote w:type="continuationSeparator" w:id="0">
    <w:p w:rsidR="005A67FC" w:rsidRDefault="005A67FC"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A45592">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A45592">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7FC" w:rsidRDefault="005A67FC" w:rsidP="00565F93">
      <w:pPr>
        <w:spacing w:after="0" w:line="240" w:lineRule="auto"/>
      </w:pPr>
      <w:r>
        <w:separator/>
      </w:r>
    </w:p>
  </w:footnote>
  <w:footnote w:type="continuationSeparator" w:id="0">
    <w:p w:rsidR="005A67FC" w:rsidRDefault="005A67FC"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8D7"/>
    <w:multiLevelType w:val="hybridMultilevel"/>
    <w:tmpl w:val="46C8C396"/>
    <w:lvl w:ilvl="0" w:tplc="40090017">
      <w:start w:val="1"/>
      <w:numFmt w:val="lowerLetter"/>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 w15:restartNumberingAfterBreak="0">
    <w:nsid w:val="14C278D5"/>
    <w:multiLevelType w:val="hybridMultilevel"/>
    <w:tmpl w:val="F30837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F76B9D"/>
    <w:multiLevelType w:val="hybridMultilevel"/>
    <w:tmpl w:val="936C3E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B43EFE"/>
    <w:multiLevelType w:val="hybridMultilevel"/>
    <w:tmpl w:val="E662F8F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04D38"/>
    <w:multiLevelType w:val="hybridMultilevel"/>
    <w:tmpl w:val="631A53F6"/>
    <w:lvl w:ilvl="0" w:tplc="3EA813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0"/>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2MzY1NDC3MDc1MLVU0lEKTi0uzszPAykwrgUAqQV6qywAAAA="/>
  </w:docVars>
  <w:rsids>
    <w:rsidRoot w:val="00394D92"/>
    <w:rsid w:val="00000F8C"/>
    <w:rsid w:val="000022E7"/>
    <w:rsid w:val="00031DE4"/>
    <w:rsid w:val="00051881"/>
    <w:rsid w:val="000C6F0D"/>
    <w:rsid w:val="0013571D"/>
    <w:rsid w:val="00147366"/>
    <w:rsid w:val="001607CB"/>
    <w:rsid w:val="001B1088"/>
    <w:rsid w:val="001B2005"/>
    <w:rsid w:val="001E2EBC"/>
    <w:rsid w:val="00210371"/>
    <w:rsid w:val="00233790"/>
    <w:rsid w:val="00244E03"/>
    <w:rsid w:val="00272C98"/>
    <w:rsid w:val="00281E62"/>
    <w:rsid w:val="002969DB"/>
    <w:rsid w:val="002C7B79"/>
    <w:rsid w:val="0035360D"/>
    <w:rsid w:val="00377AC3"/>
    <w:rsid w:val="00390150"/>
    <w:rsid w:val="00394D92"/>
    <w:rsid w:val="003D5570"/>
    <w:rsid w:val="004058EE"/>
    <w:rsid w:val="00465D6C"/>
    <w:rsid w:val="00470A63"/>
    <w:rsid w:val="004817D9"/>
    <w:rsid w:val="00483476"/>
    <w:rsid w:val="005544AB"/>
    <w:rsid w:val="00565F93"/>
    <w:rsid w:val="005A67FC"/>
    <w:rsid w:val="006537E2"/>
    <w:rsid w:val="00667832"/>
    <w:rsid w:val="006A1E08"/>
    <w:rsid w:val="006A21C7"/>
    <w:rsid w:val="006B515E"/>
    <w:rsid w:val="0070146B"/>
    <w:rsid w:val="007046B3"/>
    <w:rsid w:val="00736D64"/>
    <w:rsid w:val="0078612C"/>
    <w:rsid w:val="007C4913"/>
    <w:rsid w:val="007D67C7"/>
    <w:rsid w:val="008372CC"/>
    <w:rsid w:val="00837802"/>
    <w:rsid w:val="008A6ABD"/>
    <w:rsid w:val="008F15C6"/>
    <w:rsid w:val="009012A2"/>
    <w:rsid w:val="00903A58"/>
    <w:rsid w:val="00905CFF"/>
    <w:rsid w:val="0091524B"/>
    <w:rsid w:val="00921E9B"/>
    <w:rsid w:val="009231A7"/>
    <w:rsid w:val="00923DCD"/>
    <w:rsid w:val="00956BDE"/>
    <w:rsid w:val="00956E30"/>
    <w:rsid w:val="00981EA7"/>
    <w:rsid w:val="009C30F6"/>
    <w:rsid w:val="009E38F9"/>
    <w:rsid w:val="00A45592"/>
    <w:rsid w:val="00A964EE"/>
    <w:rsid w:val="00AA0EE8"/>
    <w:rsid w:val="00AF7654"/>
    <w:rsid w:val="00B44A19"/>
    <w:rsid w:val="00B54346"/>
    <w:rsid w:val="00B661A3"/>
    <w:rsid w:val="00B71AD9"/>
    <w:rsid w:val="00B72E18"/>
    <w:rsid w:val="00BB291F"/>
    <w:rsid w:val="00C52051"/>
    <w:rsid w:val="00C64D27"/>
    <w:rsid w:val="00C8245F"/>
    <w:rsid w:val="00C90018"/>
    <w:rsid w:val="00CA344C"/>
    <w:rsid w:val="00CE03FD"/>
    <w:rsid w:val="00CF0772"/>
    <w:rsid w:val="00CF39DF"/>
    <w:rsid w:val="00D66A24"/>
    <w:rsid w:val="00D90FD7"/>
    <w:rsid w:val="00DD234B"/>
    <w:rsid w:val="00DD6D8F"/>
    <w:rsid w:val="00DD7355"/>
    <w:rsid w:val="00E0384F"/>
    <w:rsid w:val="00E16D71"/>
    <w:rsid w:val="00E61C02"/>
    <w:rsid w:val="00E95938"/>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4A49C"/>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F077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A6ABD"/>
    <w:rPr>
      <w:b/>
      <w:bCs/>
    </w:rPr>
  </w:style>
  <w:style w:type="paragraph" w:styleId="BodyText">
    <w:name w:val="Body Text"/>
    <w:basedOn w:val="Normal"/>
    <w:link w:val="BodyTextChar"/>
    <w:uiPriority w:val="1"/>
    <w:qFormat/>
    <w:rsid w:val="006A1E08"/>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A1E08"/>
    <w:rPr>
      <w:rFonts w:ascii="Cambria" w:eastAsia="Cambria" w:hAnsi="Cambria" w:cs="Cambria"/>
    </w:rPr>
  </w:style>
  <w:style w:type="character" w:styleId="Hyperlink">
    <w:name w:val="Hyperlink"/>
    <w:basedOn w:val="DefaultParagraphFont"/>
    <w:uiPriority w:val="99"/>
    <w:unhideWhenUsed/>
    <w:rsid w:val="00D90F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807631148">
      <w:bodyDiv w:val="1"/>
      <w:marLeft w:val="0"/>
      <w:marRight w:val="0"/>
      <w:marTop w:val="0"/>
      <w:marBottom w:val="0"/>
      <w:divBdr>
        <w:top w:val="none" w:sz="0" w:space="0" w:color="auto"/>
        <w:left w:val="none" w:sz="0" w:space="0" w:color="auto"/>
        <w:bottom w:val="none" w:sz="0" w:space="0" w:color="auto"/>
        <w:right w:val="none" w:sz="0" w:space="0" w:color="auto"/>
      </w:divBdr>
    </w:div>
    <w:div w:id="1263994085">
      <w:bodyDiv w:val="1"/>
      <w:marLeft w:val="0"/>
      <w:marRight w:val="0"/>
      <w:marTop w:val="0"/>
      <w:marBottom w:val="0"/>
      <w:divBdr>
        <w:top w:val="none" w:sz="0" w:space="0" w:color="auto"/>
        <w:left w:val="none" w:sz="0" w:space="0" w:color="auto"/>
        <w:bottom w:val="none" w:sz="0" w:space="0" w:color="auto"/>
        <w:right w:val="none" w:sz="0" w:space="0" w:color="auto"/>
      </w:divBdr>
    </w:div>
    <w:div w:id="1489591251">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841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c.edu/en/knowledge/articles/ai-hr-how-it-really-used-and-what-are-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1356-DDE2-4C5D-96EB-226D406D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57</cp:revision>
  <dcterms:created xsi:type="dcterms:W3CDTF">2022-10-18T07:56:00Z</dcterms:created>
  <dcterms:modified xsi:type="dcterms:W3CDTF">2023-04-18T06:46:00Z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