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55" w:type="pct"/>
        <w:tblInd w:w="-289" w:type="dxa"/>
        <w:tblLook w:val="04A0" w:firstRow="1" w:lastRow="0" w:firstColumn="1" w:lastColumn="0" w:noHBand="0" w:noVBand="1"/>
      </w:tblPr>
      <w:tblGrid>
        <w:gridCol w:w="2985"/>
        <w:gridCol w:w="6655"/>
      </w:tblGrid>
      <w:tr w:rsidR="00921E9B" w:rsidRPr="00921E9B" w:rsidTr="0004418F">
        <w:trPr>
          <w:trHeight w:val="827"/>
        </w:trPr>
        <w:tc>
          <w:tcPr>
            <w:tcW w:w="1548"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452"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B66ED8">
              <w:rPr>
                <w:rFonts w:ascii="Calibri" w:hAnsi="Calibri" w:cs="Calibri"/>
                <w:sz w:val="28"/>
                <w:szCs w:val="32"/>
                <w:lang w:val="en-IN"/>
              </w:rPr>
              <w:t xml:space="preserve"> (Batch 2022-24</w:t>
            </w:r>
            <w:r w:rsidR="003C746A">
              <w:rPr>
                <w:rFonts w:ascii="Calibri" w:hAnsi="Calibri" w:cs="Calibri"/>
                <w:sz w:val="28"/>
                <w:szCs w:val="32"/>
                <w:lang w:val="en-IN"/>
              </w:rPr>
              <w:t>)</w:t>
            </w:r>
          </w:p>
        </w:tc>
      </w:tr>
      <w:tr w:rsidR="00921E9B" w:rsidRPr="00921E9B" w:rsidTr="0004418F">
        <w:trPr>
          <w:trHeight w:val="755"/>
        </w:trPr>
        <w:tc>
          <w:tcPr>
            <w:tcW w:w="5000" w:type="pct"/>
            <w:gridSpan w:val="2"/>
          </w:tcPr>
          <w:p w:rsidR="003D5570" w:rsidRPr="00921E9B" w:rsidRDefault="003D5570" w:rsidP="0004418F">
            <w:pPr>
              <w:tabs>
                <w:tab w:val="left" w:pos="90"/>
              </w:tabs>
              <w:spacing w:after="0"/>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w:t>
            </w:r>
            <w:r w:rsidR="009231A7" w:rsidRPr="00B66ED8">
              <w:rPr>
                <w:rFonts w:ascii="Calibri" w:hAnsi="Calibri" w:cs="Calibri"/>
                <w:b/>
                <w:sz w:val="28"/>
                <w:szCs w:val="28"/>
                <w:lang w:val="en-IN"/>
              </w:rPr>
              <w:t xml:space="preserve">Title: </w:t>
            </w:r>
            <w:r w:rsidR="00B66ED8" w:rsidRPr="00B66ED8">
              <w:rPr>
                <w:rFonts w:ascii="Calibri" w:hAnsi="Calibri" w:cs="Calibri"/>
                <w:b/>
                <w:color w:val="000000" w:themeColor="text1"/>
                <w:sz w:val="28"/>
                <w:szCs w:val="28"/>
                <w:lang w:val="en-IN"/>
              </w:rPr>
              <w:t xml:space="preserve">Sales </w:t>
            </w:r>
            <w:r w:rsidR="00B66ED8">
              <w:rPr>
                <w:rFonts w:ascii="Calibri" w:hAnsi="Calibri" w:cs="Calibri"/>
                <w:b/>
                <w:color w:val="000000" w:themeColor="text1"/>
                <w:sz w:val="28"/>
                <w:szCs w:val="28"/>
                <w:lang w:val="en-IN"/>
              </w:rPr>
              <w:t>Management &amp; Business Development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B66ED8" w:rsidRPr="00B66ED8">
              <w:rPr>
                <w:rFonts w:ascii="Calibri" w:hAnsi="Calibri" w:cs="Calibri"/>
                <w:b/>
                <w:sz w:val="28"/>
                <w:szCs w:val="28"/>
                <w:lang w:val="en-IN"/>
              </w:rPr>
              <w:t>40103</w:t>
            </w:r>
            <w:r w:rsidRPr="00B66ED8">
              <w:rPr>
                <w:rFonts w:ascii="Calibri" w:hAnsi="Calibri" w:cs="Calibri"/>
                <w:b/>
                <w:sz w:val="28"/>
                <w:szCs w:val="28"/>
                <w:lang w:val="en-IN"/>
              </w:rPr>
              <w:t>)</w:t>
            </w:r>
          </w:p>
          <w:p w:rsidR="00BB291F" w:rsidRPr="00921E9B" w:rsidRDefault="00B66ED8" w:rsidP="00E7525E">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w:t>
            </w:r>
            <w:r w:rsidR="0004418F">
              <w:rPr>
                <w:rFonts w:ascii="Calibri" w:hAnsi="Calibri" w:cs="Calibri"/>
                <w:b/>
                <w:sz w:val="28"/>
                <w:szCs w:val="28"/>
                <w:lang w:val="en-IN"/>
              </w:rPr>
              <w:t xml:space="preserve"> Improvement</w:t>
            </w:r>
            <w:r>
              <w:rPr>
                <w:rFonts w:ascii="Calibri" w:hAnsi="Calibri" w:cs="Calibri"/>
                <w:b/>
                <w:sz w:val="28"/>
                <w:szCs w:val="28"/>
                <w:lang w:val="en-IN"/>
              </w:rPr>
              <w:t xml:space="preserve"> Examination, Term - II</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E7525E">
              <w:rPr>
                <w:rFonts w:ascii="Calibri" w:hAnsi="Calibri" w:cs="Calibri"/>
                <w:b/>
                <w:sz w:val="28"/>
                <w:szCs w:val="28"/>
                <w:lang w:val="en-IN"/>
              </w:rPr>
              <w:t>July</w:t>
            </w:r>
            <w:bookmarkStart w:id="0" w:name="_GoBack"/>
            <w:bookmarkEnd w:id="0"/>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4418F">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FF5848" w:rsidP="00BB291F">
      <w:pPr>
        <w:spacing w:after="0"/>
        <w:jc w:val="center"/>
        <w:rPr>
          <w:rFonts w:ascii="Calibri" w:eastAsia="Times New Roman" w:hAnsi="Calibri" w:cs="Calibri"/>
          <w:b/>
          <w:sz w:val="24"/>
          <w:szCs w:val="24"/>
          <w:u w:val="single"/>
        </w:rPr>
      </w:pPr>
      <w:r>
        <w:rPr>
          <w:rFonts w:ascii="Calibri" w:eastAsia="Times New Roman" w:hAnsi="Calibri" w:cs="Calibri"/>
          <w:b/>
          <w:sz w:val="24"/>
          <w:szCs w:val="24"/>
          <w:u w:val="single"/>
        </w:rPr>
        <w:t>Case</w:t>
      </w:r>
    </w:p>
    <w:p w:rsidR="00000F8C" w:rsidRDefault="00000F8C" w:rsidP="0091524B">
      <w:pPr>
        <w:spacing w:after="0"/>
        <w:rPr>
          <w:rFonts w:ascii="Calibri" w:eastAsia="Times New Roman" w:hAnsi="Calibri" w:cs="Calibri"/>
          <w:b/>
          <w:sz w:val="24"/>
          <w:szCs w:val="24"/>
        </w:rPr>
      </w:pPr>
    </w:p>
    <w:p w:rsidR="004E0D82" w:rsidRPr="004E0D82" w:rsidRDefault="004E0D82" w:rsidP="004E0D82">
      <w:pPr>
        <w:spacing w:after="160" w:line="360" w:lineRule="auto"/>
        <w:jc w:val="both"/>
        <w:rPr>
          <w:rFonts w:cstheme="minorHAnsi"/>
          <w:sz w:val="24"/>
          <w:lang w:val="en-IN"/>
        </w:rPr>
      </w:pPr>
      <w:r w:rsidRPr="004E0D82">
        <w:rPr>
          <w:rFonts w:cstheme="minorHAnsi"/>
          <w:sz w:val="24"/>
          <w:lang w:val="en-IN"/>
        </w:rPr>
        <w:t>Ramesh Kulkarni, regional sales manager, western region, of PI Foods was discussing with his area sales managers about the complaints of shortage of supplies by some of the distributors and non-receipts of company's products by C and D class retail outlets. These complaints were received by Ramesh directly from the distributors and the retail outlets. Ramesh expressed his total dissatisfaction that none of the three area sales managers had informed him about these problems earlier.</w:t>
      </w:r>
      <w:r>
        <w:rPr>
          <w:rFonts w:cstheme="minorHAnsi"/>
          <w:sz w:val="24"/>
          <w:lang w:val="en-IN"/>
        </w:rPr>
        <w:t xml:space="preserve"> </w:t>
      </w:r>
      <w:r w:rsidRPr="004E0D82">
        <w:rPr>
          <w:rFonts w:cstheme="minorHAnsi"/>
          <w:sz w:val="24"/>
          <w:lang w:val="en-IN"/>
        </w:rPr>
        <w:t>PI Foods' product-mix consisted of baby foods, dairy products like milk powder and ghee, chocolates and confectionery and beverages.</w:t>
      </w:r>
      <w:r>
        <w:rPr>
          <w:rFonts w:cstheme="minorHAnsi"/>
          <w:sz w:val="24"/>
          <w:lang w:val="en-IN"/>
        </w:rPr>
        <w:t xml:space="preserve"> </w:t>
      </w:r>
      <w:r w:rsidRPr="004E0D82">
        <w:rPr>
          <w:rFonts w:cstheme="minorHAnsi"/>
          <w:sz w:val="24"/>
          <w:lang w:val="en-IN"/>
        </w:rPr>
        <w:t>For households and individual consumers, the company's distribution channel consisted of distributors and retailers, and for business (or institutional) customers, the company had distributors and its own sales work</w:t>
      </w:r>
      <w:r>
        <w:rPr>
          <w:rFonts w:cstheme="minorHAnsi"/>
          <w:sz w:val="24"/>
          <w:lang w:val="en-IN"/>
        </w:rPr>
        <w:t>force</w:t>
      </w:r>
      <w:r w:rsidRPr="004E0D82">
        <w:rPr>
          <w:rFonts w:cstheme="minorHAnsi"/>
          <w:sz w:val="24"/>
          <w:lang w:val="en-IN"/>
        </w:rPr>
        <w:t>.</w:t>
      </w:r>
    </w:p>
    <w:p w:rsidR="004E0D82" w:rsidRPr="004E0D82" w:rsidRDefault="004E0D82" w:rsidP="004E0D82">
      <w:pPr>
        <w:spacing w:after="160" w:line="360" w:lineRule="auto"/>
        <w:jc w:val="both"/>
        <w:rPr>
          <w:rFonts w:cstheme="minorHAnsi"/>
          <w:sz w:val="24"/>
          <w:lang w:val="en-IN"/>
        </w:rPr>
      </w:pPr>
      <w:r w:rsidRPr="004E0D82">
        <w:rPr>
          <w:rFonts w:cstheme="minorHAnsi"/>
          <w:sz w:val="24"/>
          <w:lang w:val="en-IN"/>
        </w:rPr>
        <w:t>Each distributor's salesperson was given a geographic area (or a sales territory) to cover all types (or classes) of retail outlets located in his territory, as per the norms of freque</w:t>
      </w:r>
      <w:r>
        <w:rPr>
          <w:rFonts w:cstheme="minorHAnsi"/>
          <w:sz w:val="24"/>
          <w:lang w:val="en-IN"/>
        </w:rPr>
        <w:t>ncy of visits shown in Table 1</w:t>
      </w:r>
      <w:r w:rsidRPr="004E0D82">
        <w:rPr>
          <w:rFonts w:cstheme="minorHAnsi"/>
          <w:sz w:val="24"/>
          <w:lang w:val="en-IN"/>
        </w:rPr>
        <w:t>.</w:t>
      </w:r>
    </w:p>
    <w:p w:rsidR="004E0D82" w:rsidRPr="004E0D82" w:rsidRDefault="004E0D82" w:rsidP="004E0D82">
      <w:pPr>
        <w:spacing w:after="160" w:line="360" w:lineRule="auto"/>
        <w:jc w:val="both"/>
        <w:rPr>
          <w:rFonts w:cstheme="minorHAnsi"/>
          <w:sz w:val="24"/>
          <w:lang w:val="en-IN"/>
        </w:rPr>
      </w:pPr>
    </w:p>
    <w:p w:rsidR="004E0D82" w:rsidRPr="004E0D82" w:rsidRDefault="004E0D82" w:rsidP="004E0D82">
      <w:pPr>
        <w:spacing w:after="160" w:line="360" w:lineRule="auto"/>
        <w:jc w:val="both"/>
        <w:rPr>
          <w:rFonts w:cstheme="minorHAnsi"/>
          <w:sz w:val="24"/>
          <w:lang w:val="en-IN"/>
        </w:rPr>
      </w:pPr>
    </w:p>
    <w:p w:rsidR="00564D1C" w:rsidRDefault="00564D1C" w:rsidP="004E0D82">
      <w:pPr>
        <w:spacing w:after="160" w:line="360" w:lineRule="auto"/>
        <w:jc w:val="both"/>
        <w:rPr>
          <w:rFonts w:cstheme="minorHAnsi"/>
          <w:sz w:val="24"/>
          <w:lang w:val="en-IN"/>
        </w:rPr>
      </w:pPr>
    </w:p>
    <w:p w:rsidR="004E0D82" w:rsidRDefault="004E0D82" w:rsidP="004E0D82">
      <w:pPr>
        <w:spacing w:after="160" w:line="360" w:lineRule="auto"/>
        <w:jc w:val="both"/>
        <w:rPr>
          <w:rFonts w:cstheme="minorHAnsi"/>
          <w:sz w:val="24"/>
          <w:lang w:val="en-IN"/>
        </w:rPr>
      </w:pPr>
      <w:r>
        <w:rPr>
          <w:rFonts w:cstheme="minorHAnsi"/>
          <w:sz w:val="24"/>
          <w:lang w:val="en-IN"/>
        </w:rPr>
        <w:lastRenderedPageBreak/>
        <w:t>Table 1</w:t>
      </w:r>
      <w:r w:rsidR="000B5183">
        <w:rPr>
          <w:rFonts w:cstheme="minorHAnsi"/>
          <w:sz w:val="24"/>
          <w:lang w:val="en-IN"/>
        </w:rPr>
        <w:t xml:space="preserve">: </w:t>
      </w:r>
      <w:r w:rsidRPr="004E0D82">
        <w:rPr>
          <w:rFonts w:cstheme="minorHAnsi"/>
          <w:sz w:val="24"/>
          <w:lang w:val="en-IN"/>
        </w:rPr>
        <w:t>Norms of Frequency of Visits to Retail Outlet Types</w:t>
      </w:r>
    </w:p>
    <w:tbl>
      <w:tblPr>
        <w:tblStyle w:val="TableGrid"/>
        <w:tblW w:w="0" w:type="auto"/>
        <w:tblLook w:val="04A0" w:firstRow="1" w:lastRow="0" w:firstColumn="1" w:lastColumn="0" w:noHBand="0" w:noVBand="1"/>
      </w:tblPr>
      <w:tblGrid>
        <w:gridCol w:w="2213"/>
        <w:gridCol w:w="3361"/>
        <w:gridCol w:w="1797"/>
        <w:gridCol w:w="1979"/>
      </w:tblGrid>
      <w:tr w:rsidR="0027273C" w:rsidTr="0027273C">
        <w:tc>
          <w:tcPr>
            <w:tcW w:w="2213" w:type="dxa"/>
          </w:tcPr>
          <w:p w:rsidR="0027273C" w:rsidRDefault="0027273C" w:rsidP="000B5183">
            <w:pPr>
              <w:spacing w:after="160" w:line="240" w:lineRule="auto"/>
              <w:jc w:val="both"/>
              <w:rPr>
                <w:rFonts w:cstheme="minorHAnsi"/>
                <w:sz w:val="24"/>
                <w:lang w:val="en-IN"/>
              </w:rPr>
            </w:pPr>
            <w:r w:rsidRPr="004E0D82">
              <w:rPr>
                <w:rFonts w:cstheme="minorHAnsi"/>
                <w:b/>
                <w:iCs/>
                <w:sz w:val="24"/>
                <w:lang w:val="en-IN"/>
              </w:rPr>
              <w:t xml:space="preserve">Type/Class of Outlets            </w:t>
            </w:r>
            <w:r>
              <w:rPr>
                <w:rFonts w:cstheme="minorHAnsi"/>
                <w:b/>
                <w:iCs/>
                <w:sz w:val="24"/>
                <w:lang w:val="en-IN"/>
              </w:rPr>
              <w:tab/>
            </w:r>
            <w:r w:rsidRPr="004E0D82">
              <w:rPr>
                <w:rFonts w:cstheme="minorHAnsi"/>
                <w:b/>
                <w:iCs/>
                <w:sz w:val="24"/>
                <w:lang w:val="en-IN"/>
              </w:rPr>
              <w:t xml:space="preserve">   (Retailers)   </w:t>
            </w:r>
          </w:p>
        </w:tc>
        <w:tc>
          <w:tcPr>
            <w:tcW w:w="3361" w:type="dxa"/>
          </w:tcPr>
          <w:p w:rsidR="0027273C" w:rsidRPr="004E0D82" w:rsidRDefault="0027273C" w:rsidP="000B5183">
            <w:pPr>
              <w:spacing w:after="160" w:line="240" w:lineRule="auto"/>
              <w:jc w:val="both"/>
              <w:rPr>
                <w:rFonts w:cstheme="minorHAnsi"/>
                <w:b/>
                <w:iCs/>
                <w:sz w:val="24"/>
                <w:lang w:val="en-IN"/>
              </w:rPr>
            </w:pPr>
            <w:r w:rsidRPr="004E0D82">
              <w:rPr>
                <w:rFonts w:cstheme="minorHAnsi"/>
                <w:b/>
                <w:iCs/>
                <w:sz w:val="24"/>
                <w:lang w:val="en-IN"/>
              </w:rPr>
              <w:t xml:space="preserve">Sales Potential </w:t>
            </w:r>
            <w:r w:rsidRPr="004E0D82">
              <w:rPr>
                <w:rFonts w:cstheme="minorHAnsi"/>
                <w:b/>
                <w:sz w:val="24"/>
                <w:lang w:val="en-IN"/>
              </w:rPr>
              <w:t>(Rs. per month)</w:t>
            </w:r>
          </w:p>
        </w:tc>
        <w:tc>
          <w:tcPr>
            <w:tcW w:w="1797" w:type="dxa"/>
          </w:tcPr>
          <w:p w:rsidR="0027273C" w:rsidRPr="004E0D82" w:rsidRDefault="0027273C" w:rsidP="001A4609">
            <w:pPr>
              <w:spacing w:after="160" w:line="240" w:lineRule="auto"/>
              <w:jc w:val="both"/>
              <w:rPr>
                <w:rFonts w:cstheme="minorHAnsi"/>
                <w:b/>
                <w:sz w:val="24"/>
                <w:lang w:val="en-IN"/>
              </w:rPr>
            </w:pPr>
            <w:r>
              <w:rPr>
                <w:rFonts w:cstheme="minorHAnsi"/>
                <w:b/>
                <w:sz w:val="24"/>
                <w:lang w:val="en-IN"/>
              </w:rPr>
              <w:t>Number of outlets to visit in a month</w:t>
            </w:r>
          </w:p>
        </w:tc>
        <w:tc>
          <w:tcPr>
            <w:tcW w:w="1979" w:type="dxa"/>
          </w:tcPr>
          <w:p w:rsidR="0027273C" w:rsidRPr="004E0D82" w:rsidRDefault="0027273C" w:rsidP="001A4609">
            <w:pPr>
              <w:spacing w:after="160" w:line="240" w:lineRule="auto"/>
              <w:jc w:val="both"/>
              <w:rPr>
                <w:rFonts w:cstheme="minorHAnsi"/>
                <w:b/>
                <w:sz w:val="24"/>
                <w:lang w:val="en-IN"/>
              </w:rPr>
            </w:pPr>
            <w:r w:rsidRPr="004E0D82">
              <w:rPr>
                <w:rFonts w:cstheme="minorHAnsi"/>
                <w:b/>
                <w:sz w:val="24"/>
                <w:lang w:val="en-IN"/>
              </w:rPr>
              <w:t>Frequency of visits</w:t>
            </w:r>
            <w:r>
              <w:rPr>
                <w:rFonts w:cstheme="minorHAnsi"/>
                <w:b/>
                <w:sz w:val="24"/>
                <w:lang w:val="en-IN"/>
              </w:rPr>
              <w:t xml:space="preserve"> per month </w:t>
            </w:r>
            <w:r w:rsidRPr="004E0D82">
              <w:rPr>
                <w:rFonts w:cstheme="minorHAnsi"/>
                <w:b/>
                <w:sz w:val="24"/>
                <w:lang w:val="en-IN"/>
              </w:rPr>
              <w:t xml:space="preserve"> (Numbers)</w:t>
            </w:r>
          </w:p>
        </w:tc>
      </w:tr>
      <w:tr w:rsidR="0027273C" w:rsidTr="0027273C">
        <w:tc>
          <w:tcPr>
            <w:tcW w:w="2213" w:type="dxa"/>
          </w:tcPr>
          <w:p w:rsidR="0027273C" w:rsidRDefault="0027273C" w:rsidP="000B5183">
            <w:pPr>
              <w:spacing w:after="160" w:line="240" w:lineRule="auto"/>
              <w:jc w:val="both"/>
              <w:rPr>
                <w:rFonts w:cstheme="minorHAnsi"/>
                <w:sz w:val="24"/>
                <w:lang w:val="en-IN"/>
              </w:rPr>
            </w:pPr>
            <w:r>
              <w:rPr>
                <w:rFonts w:cstheme="minorHAnsi"/>
                <w:iCs/>
                <w:sz w:val="24"/>
                <w:lang w:val="en-IN"/>
              </w:rPr>
              <w:t xml:space="preserve">D Class </w:t>
            </w:r>
            <w:r>
              <w:rPr>
                <w:rFonts w:cstheme="minorHAnsi"/>
                <w:iCs/>
                <w:sz w:val="24"/>
                <w:lang w:val="en-IN"/>
              </w:rPr>
              <w:tab/>
            </w:r>
          </w:p>
        </w:tc>
        <w:tc>
          <w:tcPr>
            <w:tcW w:w="3361" w:type="dxa"/>
          </w:tcPr>
          <w:p w:rsidR="0027273C" w:rsidRDefault="0027273C" w:rsidP="000B5183">
            <w:pPr>
              <w:spacing w:after="160" w:line="240" w:lineRule="auto"/>
              <w:jc w:val="both"/>
              <w:rPr>
                <w:rFonts w:cstheme="minorHAnsi"/>
                <w:sz w:val="24"/>
                <w:lang w:val="en-IN"/>
              </w:rPr>
            </w:pPr>
            <w:r w:rsidRPr="004E0D82">
              <w:rPr>
                <w:rFonts w:cstheme="minorHAnsi"/>
                <w:sz w:val="24"/>
                <w:lang w:val="en-IN"/>
              </w:rPr>
              <w:t>Pan Shop (Less than 1000)</w:t>
            </w:r>
          </w:p>
        </w:tc>
        <w:tc>
          <w:tcPr>
            <w:tcW w:w="1797" w:type="dxa"/>
          </w:tcPr>
          <w:p w:rsidR="0027273C" w:rsidRDefault="0027273C" w:rsidP="000B5183">
            <w:pPr>
              <w:spacing w:after="160" w:line="240" w:lineRule="auto"/>
              <w:jc w:val="both"/>
              <w:rPr>
                <w:rFonts w:cstheme="minorHAnsi"/>
                <w:iCs/>
                <w:sz w:val="24"/>
                <w:lang w:val="en-IN"/>
              </w:rPr>
            </w:pPr>
            <w:r>
              <w:rPr>
                <w:rFonts w:cstheme="minorHAnsi"/>
                <w:iCs/>
                <w:sz w:val="24"/>
                <w:lang w:val="en-IN"/>
              </w:rPr>
              <w:t>30</w:t>
            </w:r>
          </w:p>
        </w:tc>
        <w:tc>
          <w:tcPr>
            <w:tcW w:w="1979" w:type="dxa"/>
          </w:tcPr>
          <w:p w:rsidR="0027273C" w:rsidRPr="000B5183" w:rsidRDefault="0027273C" w:rsidP="000B5183">
            <w:pPr>
              <w:spacing w:after="160" w:line="240" w:lineRule="auto"/>
              <w:jc w:val="both"/>
              <w:rPr>
                <w:rFonts w:cstheme="minorHAnsi"/>
                <w:iCs/>
                <w:sz w:val="24"/>
                <w:lang w:val="en-IN"/>
              </w:rPr>
            </w:pPr>
            <w:r>
              <w:rPr>
                <w:rFonts w:cstheme="minorHAnsi"/>
                <w:iCs/>
                <w:sz w:val="24"/>
                <w:lang w:val="en-IN"/>
              </w:rPr>
              <w:t>?</w:t>
            </w:r>
          </w:p>
        </w:tc>
      </w:tr>
      <w:tr w:rsidR="0027273C" w:rsidTr="0027273C">
        <w:tc>
          <w:tcPr>
            <w:tcW w:w="2213" w:type="dxa"/>
          </w:tcPr>
          <w:p w:rsidR="0027273C" w:rsidRDefault="0027273C" w:rsidP="000B5183">
            <w:pPr>
              <w:spacing w:after="160" w:line="240" w:lineRule="auto"/>
              <w:jc w:val="both"/>
              <w:rPr>
                <w:rFonts w:cstheme="minorHAnsi"/>
                <w:sz w:val="24"/>
                <w:lang w:val="en-IN"/>
              </w:rPr>
            </w:pPr>
            <w:r w:rsidRPr="004E0D82">
              <w:rPr>
                <w:rFonts w:cstheme="minorHAnsi"/>
                <w:iCs/>
                <w:sz w:val="24"/>
                <w:lang w:val="en-IN"/>
              </w:rPr>
              <w:t>C Class</w:t>
            </w:r>
          </w:p>
        </w:tc>
        <w:tc>
          <w:tcPr>
            <w:tcW w:w="3361" w:type="dxa"/>
          </w:tcPr>
          <w:p w:rsidR="0027273C" w:rsidRDefault="0027273C" w:rsidP="000B5183">
            <w:pPr>
              <w:spacing w:after="160" w:line="240" w:lineRule="auto"/>
              <w:jc w:val="both"/>
              <w:rPr>
                <w:rFonts w:cstheme="minorHAnsi"/>
                <w:sz w:val="24"/>
                <w:lang w:val="en-IN"/>
              </w:rPr>
            </w:pPr>
            <w:r w:rsidRPr="004E0D82">
              <w:rPr>
                <w:rFonts w:cstheme="minorHAnsi"/>
                <w:sz w:val="24"/>
                <w:lang w:val="en-IN"/>
              </w:rPr>
              <w:t>Small Shop (1000 – 2500)</w:t>
            </w:r>
          </w:p>
        </w:tc>
        <w:tc>
          <w:tcPr>
            <w:tcW w:w="1797" w:type="dxa"/>
          </w:tcPr>
          <w:p w:rsidR="0027273C" w:rsidRDefault="0027273C" w:rsidP="000B5183">
            <w:pPr>
              <w:spacing w:after="160" w:line="240" w:lineRule="auto"/>
              <w:jc w:val="both"/>
              <w:rPr>
                <w:rFonts w:cstheme="minorHAnsi"/>
                <w:sz w:val="24"/>
                <w:lang w:val="en-IN"/>
              </w:rPr>
            </w:pPr>
            <w:r>
              <w:rPr>
                <w:rFonts w:cstheme="minorHAnsi"/>
                <w:sz w:val="24"/>
                <w:lang w:val="en-IN"/>
              </w:rPr>
              <w:t>30</w:t>
            </w:r>
          </w:p>
        </w:tc>
        <w:tc>
          <w:tcPr>
            <w:tcW w:w="1979" w:type="dxa"/>
          </w:tcPr>
          <w:p w:rsidR="0027273C" w:rsidRDefault="0027273C" w:rsidP="000B5183">
            <w:pPr>
              <w:spacing w:after="160" w:line="240" w:lineRule="auto"/>
              <w:jc w:val="both"/>
              <w:rPr>
                <w:rFonts w:cstheme="minorHAnsi"/>
                <w:sz w:val="24"/>
                <w:lang w:val="en-IN"/>
              </w:rPr>
            </w:pPr>
            <w:r>
              <w:rPr>
                <w:rFonts w:cstheme="minorHAnsi"/>
                <w:sz w:val="24"/>
                <w:lang w:val="en-IN"/>
              </w:rPr>
              <w:t>?</w:t>
            </w:r>
          </w:p>
        </w:tc>
      </w:tr>
      <w:tr w:rsidR="0027273C" w:rsidTr="0027273C">
        <w:tc>
          <w:tcPr>
            <w:tcW w:w="2213" w:type="dxa"/>
          </w:tcPr>
          <w:p w:rsidR="0027273C" w:rsidRDefault="0027273C" w:rsidP="000B5183">
            <w:pPr>
              <w:spacing w:after="160" w:line="240" w:lineRule="auto"/>
              <w:jc w:val="both"/>
              <w:rPr>
                <w:rFonts w:cstheme="minorHAnsi"/>
                <w:sz w:val="24"/>
                <w:lang w:val="en-IN"/>
              </w:rPr>
            </w:pPr>
            <w:r w:rsidRPr="004E0D82">
              <w:rPr>
                <w:rFonts w:cstheme="minorHAnsi"/>
                <w:iCs/>
                <w:sz w:val="24"/>
                <w:lang w:val="en-IN"/>
              </w:rPr>
              <w:t>B Class</w:t>
            </w:r>
          </w:p>
        </w:tc>
        <w:tc>
          <w:tcPr>
            <w:tcW w:w="3361" w:type="dxa"/>
          </w:tcPr>
          <w:p w:rsidR="0027273C" w:rsidRDefault="0027273C" w:rsidP="000B5183">
            <w:pPr>
              <w:spacing w:after="160" w:line="240" w:lineRule="auto"/>
              <w:jc w:val="both"/>
              <w:rPr>
                <w:rFonts w:cstheme="minorHAnsi"/>
                <w:sz w:val="24"/>
                <w:lang w:val="en-IN"/>
              </w:rPr>
            </w:pPr>
            <w:r w:rsidRPr="004E0D82">
              <w:rPr>
                <w:rFonts w:cstheme="minorHAnsi"/>
                <w:sz w:val="24"/>
                <w:lang w:val="en-IN"/>
              </w:rPr>
              <w:t>Midsize Shop (2500 – 7500)</w:t>
            </w:r>
          </w:p>
        </w:tc>
        <w:tc>
          <w:tcPr>
            <w:tcW w:w="1797" w:type="dxa"/>
          </w:tcPr>
          <w:p w:rsidR="0027273C" w:rsidRDefault="0027273C" w:rsidP="000B5183">
            <w:pPr>
              <w:spacing w:after="160" w:line="240" w:lineRule="auto"/>
              <w:jc w:val="both"/>
              <w:rPr>
                <w:rFonts w:cstheme="minorHAnsi"/>
                <w:sz w:val="24"/>
                <w:lang w:val="en-IN"/>
              </w:rPr>
            </w:pPr>
            <w:r>
              <w:rPr>
                <w:rFonts w:cstheme="minorHAnsi"/>
                <w:sz w:val="24"/>
                <w:lang w:val="en-IN"/>
              </w:rPr>
              <w:t>70</w:t>
            </w:r>
          </w:p>
        </w:tc>
        <w:tc>
          <w:tcPr>
            <w:tcW w:w="1979" w:type="dxa"/>
          </w:tcPr>
          <w:p w:rsidR="0027273C" w:rsidRDefault="0027273C" w:rsidP="000B5183">
            <w:pPr>
              <w:spacing w:after="160" w:line="240" w:lineRule="auto"/>
              <w:jc w:val="both"/>
              <w:rPr>
                <w:rFonts w:cstheme="minorHAnsi"/>
                <w:sz w:val="24"/>
                <w:lang w:val="en-IN"/>
              </w:rPr>
            </w:pPr>
            <w:r>
              <w:rPr>
                <w:rFonts w:cstheme="minorHAnsi"/>
                <w:sz w:val="24"/>
                <w:lang w:val="en-IN"/>
              </w:rPr>
              <w:t>?</w:t>
            </w:r>
          </w:p>
        </w:tc>
      </w:tr>
      <w:tr w:rsidR="0027273C" w:rsidTr="0027273C">
        <w:tc>
          <w:tcPr>
            <w:tcW w:w="2213" w:type="dxa"/>
          </w:tcPr>
          <w:p w:rsidR="0027273C" w:rsidRDefault="0027273C" w:rsidP="000B5183">
            <w:pPr>
              <w:spacing w:after="160" w:line="240" w:lineRule="auto"/>
              <w:jc w:val="both"/>
              <w:rPr>
                <w:rFonts w:cstheme="minorHAnsi"/>
                <w:sz w:val="24"/>
                <w:lang w:val="en-IN"/>
              </w:rPr>
            </w:pPr>
            <w:r w:rsidRPr="004E0D82">
              <w:rPr>
                <w:rFonts w:cstheme="minorHAnsi"/>
                <w:iCs/>
                <w:sz w:val="24"/>
                <w:lang w:val="en-IN"/>
              </w:rPr>
              <w:t>A Class</w:t>
            </w:r>
          </w:p>
        </w:tc>
        <w:tc>
          <w:tcPr>
            <w:tcW w:w="3361" w:type="dxa"/>
          </w:tcPr>
          <w:p w:rsidR="0027273C" w:rsidRDefault="0027273C" w:rsidP="000B5183">
            <w:pPr>
              <w:spacing w:after="160" w:line="240" w:lineRule="auto"/>
              <w:jc w:val="both"/>
              <w:rPr>
                <w:rFonts w:cstheme="minorHAnsi"/>
                <w:sz w:val="24"/>
                <w:lang w:val="en-IN"/>
              </w:rPr>
            </w:pPr>
            <w:r w:rsidRPr="004E0D82">
              <w:rPr>
                <w:rFonts w:cstheme="minorHAnsi"/>
                <w:sz w:val="24"/>
                <w:lang w:val="en-IN"/>
              </w:rPr>
              <w:t>Large Size Shop (more than 7500)</w:t>
            </w:r>
          </w:p>
        </w:tc>
        <w:tc>
          <w:tcPr>
            <w:tcW w:w="1797" w:type="dxa"/>
          </w:tcPr>
          <w:p w:rsidR="0027273C" w:rsidRDefault="0027273C" w:rsidP="000B5183">
            <w:pPr>
              <w:spacing w:after="160" w:line="240" w:lineRule="auto"/>
              <w:jc w:val="both"/>
              <w:rPr>
                <w:rFonts w:cstheme="minorHAnsi"/>
                <w:sz w:val="24"/>
                <w:lang w:val="en-IN"/>
              </w:rPr>
            </w:pPr>
            <w:r>
              <w:rPr>
                <w:rFonts w:cstheme="minorHAnsi"/>
                <w:sz w:val="24"/>
                <w:lang w:val="en-IN"/>
              </w:rPr>
              <w:t>70</w:t>
            </w:r>
          </w:p>
        </w:tc>
        <w:tc>
          <w:tcPr>
            <w:tcW w:w="1979" w:type="dxa"/>
          </w:tcPr>
          <w:p w:rsidR="0027273C" w:rsidRDefault="0027273C" w:rsidP="000B5183">
            <w:pPr>
              <w:spacing w:after="160" w:line="240" w:lineRule="auto"/>
              <w:jc w:val="both"/>
              <w:rPr>
                <w:rFonts w:cstheme="minorHAnsi"/>
                <w:sz w:val="24"/>
                <w:lang w:val="en-IN"/>
              </w:rPr>
            </w:pPr>
            <w:r>
              <w:rPr>
                <w:rFonts w:cstheme="minorHAnsi"/>
                <w:sz w:val="24"/>
                <w:lang w:val="en-IN"/>
              </w:rPr>
              <w:t>?</w:t>
            </w:r>
          </w:p>
        </w:tc>
      </w:tr>
      <w:tr w:rsidR="0027273C" w:rsidTr="0027273C">
        <w:tc>
          <w:tcPr>
            <w:tcW w:w="2213" w:type="dxa"/>
          </w:tcPr>
          <w:p w:rsidR="0027273C" w:rsidRDefault="0027273C" w:rsidP="000B5183">
            <w:pPr>
              <w:spacing w:after="160" w:line="240" w:lineRule="auto"/>
              <w:jc w:val="both"/>
              <w:rPr>
                <w:rFonts w:cstheme="minorHAnsi"/>
                <w:sz w:val="24"/>
                <w:lang w:val="en-IN"/>
              </w:rPr>
            </w:pPr>
            <w:r w:rsidRPr="004E0D82">
              <w:rPr>
                <w:rFonts w:cstheme="minorHAnsi"/>
                <w:iCs/>
                <w:sz w:val="24"/>
                <w:lang w:val="en-IN"/>
              </w:rPr>
              <w:t>Super A</w:t>
            </w:r>
          </w:p>
        </w:tc>
        <w:tc>
          <w:tcPr>
            <w:tcW w:w="3361" w:type="dxa"/>
          </w:tcPr>
          <w:p w:rsidR="0027273C" w:rsidRDefault="0027273C" w:rsidP="000B5183">
            <w:pPr>
              <w:spacing w:after="160" w:line="240" w:lineRule="auto"/>
              <w:jc w:val="both"/>
              <w:rPr>
                <w:rFonts w:cstheme="minorHAnsi"/>
                <w:sz w:val="24"/>
                <w:lang w:val="en-IN"/>
              </w:rPr>
            </w:pPr>
            <w:r w:rsidRPr="004E0D82">
              <w:rPr>
                <w:rFonts w:cstheme="minorHAnsi"/>
                <w:sz w:val="24"/>
                <w:lang w:val="en-IN"/>
              </w:rPr>
              <w:t>Super Markets, Chain Stores</w:t>
            </w:r>
            <w:r>
              <w:rPr>
                <w:rFonts w:cstheme="minorHAnsi"/>
                <w:sz w:val="24"/>
                <w:lang w:val="en-IN"/>
              </w:rPr>
              <w:t xml:space="preserve"> (more than 15000)</w:t>
            </w:r>
          </w:p>
        </w:tc>
        <w:tc>
          <w:tcPr>
            <w:tcW w:w="1797" w:type="dxa"/>
          </w:tcPr>
          <w:p w:rsidR="0027273C" w:rsidRDefault="0027273C" w:rsidP="000B5183">
            <w:pPr>
              <w:spacing w:after="160" w:line="240" w:lineRule="auto"/>
              <w:jc w:val="both"/>
              <w:rPr>
                <w:rFonts w:cstheme="minorHAnsi"/>
                <w:sz w:val="24"/>
                <w:lang w:val="en-IN"/>
              </w:rPr>
            </w:pPr>
            <w:r>
              <w:rPr>
                <w:rFonts w:cstheme="minorHAnsi"/>
                <w:sz w:val="24"/>
                <w:lang w:val="en-IN"/>
              </w:rPr>
              <w:t>30</w:t>
            </w:r>
          </w:p>
        </w:tc>
        <w:tc>
          <w:tcPr>
            <w:tcW w:w="1979" w:type="dxa"/>
          </w:tcPr>
          <w:p w:rsidR="0027273C" w:rsidRDefault="0027273C" w:rsidP="000B5183">
            <w:pPr>
              <w:spacing w:after="160" w:line="240" w:lineRule="auto"/>
              <w:jc w:val="both"/>
              <w:rPr>
                <w:rFonts w:cstheme="minorHAnsi"/>
                <w:sz w:val="24"/>
                <w:lang w:val="en-IN"/>
              </w:rPr>
            </w:pPr>
            <w:r>
              <w:rPr>
                <w:rFonts w:cstheme="minorHAnsi"/>
                <w:sz w:val="24"/>
                <w:lang w:val="en-IN"/>
              </w:rPr>
              <w:t>?</w:t>
            </w:r>
          </w:p>
        </w:tc>
      </w:tr>
    </w:tbl>
    <w:p w:rsidR="004E0D82" w:rsidRDefault="004E0D82" w:rsidP="004E0D82">
      <w:pPr>
        <w:spacing w:after="160" w:line="360" w:lineRule="auto"/>
        <w:jc w:val="both"/>
        <w:rPr>
          <w:rFonts w:cstheme="minorHAnsi"/>
          <w:sz w:val="24"/>
          <w:lang w:val="en-IN"/>
        </w:rPr>
      </w:pPr>
    </w:p>
    <w:p w:rsidR="004E0D82" w:rsidRDefault="004E0D82" w:rsidP="004E0D82">
      <w:pPr>
        <w:spacing w:after="160" w:line="360" w:lineRule="auto"/>
        <w:jc w:val="both"/>
        <w:rPr>
          <w:rFonts w:cstheme="minorHAnsi"/>
          <w:iCs/>
          <w:sz w:val="24"/>
          <w:lang w:val="en-IN"/>
        </w:rPr>
      </w:pPr>
      <w:r w:rsidRPr="004E0D82">
        <w:rPr>
          <w:rFonts w:cstheme="minorHAnsi"/>
          <w:sz w:val="24"/>
          <w:lang w:val="en-IN"/>
        </w:rPr>
        <w:t>The time taken for A or 'Super A' retailers was much more and also their sales potential was high. "Hence, the natural behaviour of the salespeople was to achieve the weekly and monthly sales targets by spending more time with super A, A and B Class retailers. Only if the time permitted, they visited C and D class retailers, and therefore, sometimes t</w:t>
      </w:r>
      <w:r w:rsidR="001A4609">
        <w:rPr>
          <w:rFonts w:cstheme="minorHAnsi"/>
          <w:sz w:val="24"/>
          <w:lang w:val="en-IN"/>
        </w:rPr>
        <w:t>hese retailers were not visited.</w:t>
      </w:r>
      <w:r w:rsidRPr="004E0D82">
        <w:rPr>
          <w:rFonts w:cstheme="minorHAnsi"/>
          <w:sz w:val="24"/>
          <w:lang w:val="en-IN"/>
        </w:rPr>
        <w:t xml:space="preserve"> </w:t>
      </w:r>
      <w:r w:rsidRPr="004E0D82">
        <w:rPr>
          <w:rFonts w:cstheme="minorHAnsi"/>
          <w:iCs/>
          <w:sz w:val="24"/>
          <w:lang w:val="en-IN"/>
        </w:rPr>
        <w:t xml:space="preserve">Ramesh told the area sales managers that he came to know from C and D retailers that the distributors' salespersons did not visit these outlets on a regular basis. He further said that not only it affected the company's sales and leadership position in the market, but also the satisfaction levels of retailers. Ramesh asked the sales managers what were they doing about these problems. The area sales managers responded that regarding irregular visits of distributors' salespersons, they would revert after talking to their sales officers. However, regarding shortage of supplies to the distributors, the main </w:t>
      </w:r>
      <w:r w:rsidR="000B5183">
        <w:rPr>
          <w:rFonts w:cstheme="minorHAnsi"/>
          <w:iCs/>
          <w:sz w:val="24"/>
          <w:lang w:val="en-IN"/>
        </w:rPr>
        <w:t>reason was</w:t>
      </w:r>
      <w:r w:rsidRPr="004E0D82">
        <w:rPr>
          <w:rFonts w:cstheme="minorHAnsi"/>
          <w:iCs/>
          <w:sz w:val="24"/>
          <w:lang w:val="en-IN"/>
        </w:rPr>
        <w:t xml:space="preserve"> incorrect sales forecasting by distributors, factory production constraints and misallocation of the dispatches from warehouses to distributors due to lack of information on the differences in the estimated the factory production figures. The area sales managers said they needed suggestions to talk to various persons before making any suggestions to solve the problems. Ramesh agreed to give a week’s time to the area sales managers and said he could not give more time, as the issues involved were important and were to be resolved on priority. </w:t>
      </w:r>
    </w:p>
    <w:p w:rsidR="00BD596E" w:rsidRDefault="00BD596E" w:rsidP="00BD596E">
      <w:pPr>
        <w:spacing w:after="160" w:line="360" w:lineRule="auto"/>
        <w:jc w:val="both"/>
        <w:rPr>
          <w:rFonts w:cstheme="minorHAnsi"/>
          <w:iCs/>
          <w:sz w:val="24"/>
          <w:lang w:val="en-IN"/>
        </w:rPr>
      </w:pPr>
      <w:r>
        <w:rPr>
          <w:rFonts w:cstheme="minorHAnsi"/>
          <w:iCs/>
          <w:sz w:val="24"/>
          <w:lang w:val="en-IN"/>
        </w:rPr>
        <w:lastRenderedPageBreak/>
        <w:t>Ramesh wanted to evaluate his salespersons performance and he introduced a combination quota for his employees. The data for three employees was before him and he wanted to rate them based on their efficiency (Refer Table 2)</w:t>
      </w:r>
    </w:p>
    <w:p w:rsidR="00CC0CC4" w:rsidRPr="00CC0CC4" w:rsidRDefault="00CC0CC4" w:rsidP="00CC0CC4">
      <w:pPr>
        <w:spacing w:after="160" w:line="360" w:lineRule="auto"/>
        <w:jc w:val="center"/>
        <w:rPr>
          <w:rFonts w:cstheme="minorHAnsi"/>
          <w:b/>
          <w:iCs/>
          <w:sz w:val="24"/>
          <w:lang w:val="en-IN"/>
        </w:rPr>
      </w:pPr>
      <w:r w:rsidRPr="00CC0CC4">
        <w:rPr>
          <w:rFonts w:cstheme="minorHAnsi"/>
          <w:b/>
          <w:iCs/>
          <w:sz w:val="24"/>
          <w:lang w:val="en-IN"/>
        </w:rPr>
        <w:t>Table 2</w:t>
      </w:r>
    </w:p>
    <w:tbl>
      <w:tblPr>
        <w:tblStyle w:val="TableGrid"/>
        <w:tblW w:w="0" w:type="auto"/>
        <w:tblLook w:val="04A0" w:firstRow="1" w:lastRow="0" w:firstColumn="1" w:lastColumn="0" w:noHBand="0" w:noVBand="1"/>
      </w:tblPr>
      <w:tblGrid>
        <w:gridCol w:w="2385"/>
        <w:gridCol w:w="2385"/>
        <w:gridCol w:w="2388"/>
        <w:gridCol w:w="2192"/>
      </w:tblGrid>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Type of Quota</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Quota</w:t>
            </w:r>
          </w:p>
        </w:tc>
        <w:tc>
          <w:tcPr>
            <w:tcW w:w="2388" w:type="dxa"/>
          </w:tcPr>
          <w:p w:rsidR="00BD596E" w:rsidRDefault="00BD596E" w:rsidP="00CC0CC4">
            <w:pPr>
              <w:spacing w:after="160" w:line="240" w:lineRule="auto"/>
              <w:jc w:val="both"/>
              <w:rPr>
                <w:rFonts w:cstheme="minorHAnsi"/>
                <w:iCs/>
                <w:sz w:val="24"/>
                <w:lang w:val="en-IN"/>
              </w:rPr>
            </w:pPr>
            <w:r>
              <w:rPr>
                <w:rFonts w:cstheme="minorHAnsi"/>
                <w:iCs/>
                <w:sz w:val="24"/>
                <w:lang w:val="en-IN"/>
              </w:rPr>
              <w:t>Actual</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Weight</w:t>
            </w:r>
          </w:p>
        </w:tc>
      </w:tr>
      <w:tr w:rsidR="00BD596E" w:rsidTr="00940FBA">
        <w:tc>
          <w:tcPr>
            <w:tcW w:w="9350" w:type="dxa"/>
            <w:gridSpan w:val="4"/>
          </w:tcPr>
          <w:p w:rsidR="00BD596E" w:rsidRPr="00BD596E" w:rsidRDefault="00BD596E" w:rsidP="00CC0CC4">
            <w:pPr>
              <w:spacing w:after="160" w:line="240" w:lineRule="auto"/>
              <w:jc w:val="center"/>
              <w:rPr>
                <w:rFonts w:cstheme="minorHAnsi"/>
                <w:b/>
                <w:iCs/>
                <w:sz w:val="24"/>
                <w:lang w:val="en-IN"/>
              </w:rPr>
            </w:pPr>
            <w:r w:rsidRPr="00BD596E">
              <w:rPr>
                <w:rFonts w:cstheme="minorHAnsi"/>
                <w:b/>
                <w:iCs/>
                <w:sz w:val="24"/>
                <w:lang w:val="en-IN"/>
              </w:rPr>
              <w:t xml:space="preserve">Salesperson </w:t>
            </w:r>
            <w:proofErr w:type="spellStart"/>
            <w:r w:rsidRPr="00BD596E">
              <w:rPr>
                <w:rFonts w:cstheme="minorHAnsi"/>
                <w:b/>
                <w:iCs/>
                <w:sz w:val="24"/>
                <w:lang w:val="en-IN"/>
              </w:rPr>
              <w:t>Sudhir</w:t>
            </w:r>
            <w:proofErr w:type="spellEnd"/>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Sales Volume (Rs)</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4,50,00,000</w:t>
            </w:r>
          </w:p>
        </w:tc>
        <w:tc>
          <w:tcPr>
            <w:tcW w:w="2388" w:type="dxa"/>
          </w:tcPr>
          <w:p w:rsidR="00BD596E" w:rsidRDefault="00BD596E" w:rsidP="00CC0CC4">
            <w:pPr>
              <w:spacing w:after="160" w:line="240" w:lineRule="auto"/>
              <w:jc w:val="both"/>
              <w:rPr>
                <w:rFonts w:cstheme="minorHAnsi"/>
                <w:iCs/>
                <w:sz w:val="24"/>
                <w:lang w:val="en-IN"/>
              </w:rPr>
            </w:pPr>
            <w:r>
              <w:rPr>
                <w:rFonts w:cstheme="minorHAnsi"/>
                <w:iCs/>
                <w:sz w:val="24"/>
                <w:lang w:val="en-IN"/>
              </w:rPr>
              <w:t>4,27,50,000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4</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Selling Expenses (Rs)</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4,50,000</w:t>
            </w:r>
          </w:p>
        </w:tc>
        <w:tc>
          <w:tcPr>
            <w:tcW w:w="2388" w:type="dxa"/>
          </w:tcPr>
          <w:p w:rsidR="00BD596E" w:rsidRDefault="00BD596E" w:rsidP="00CC0CC4">
            <w:pPr>
              <w:spacing w:after="160" w:line="240" w:lineRule="auto"/>
              <w:jc w:val="both"/>
              <w:rPr>
                <w:rFonts w:cstheme="minorHAnsi"/>
                <w:iCs/>
                <w:sz w:val="24"/>
                <w:lang w:val="en-IN"/>
              </w:rPr>
            </w:pPr>
            <w:r>
              <w:rPr>
                <w:rFonts w:cstheme="minorHAnsi"/>
                <w:iCs/>
                <w:sz w:val="24"/>
                <w:lang w:val="en-IN"/>
              </w:rPr>
              <w:t>4,95,000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2</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New Customers (Nos)</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24</w:t>
            </w:r>
          </w:p>
        </w:tc>
        <w:tc>
          <w:tcPr>
            <w:tcW w:w="2388" w:type="dxa"/>
          </w:tcPr>
          <w:p w:rsidR="00BD596E" w:rsidRDefault="00BD596E" w:rsidP="00CC0CC4">
            <w:pPr>
              <w:spacing w:after="160" w:line="240" w:lineRule="auto"/>
              <w:jc w:val="both"/>
              <w:rPr>
                <w:rFonts w:cstheme="minorHAnsi"/>
                <w:iCs/>
                <w:sz w:val="24"/>
                <w:lang w:val="en-IN"/>
              </w:rPr>
            </w:pPr>
            <w:r>
              <w:rPr>
                <w:rFonts w:cstheme="minorHAnsi"/>
                <w:iCs/>
                <w:sz w:val="24"/>
                <w:lang w:val="en-IN"/>
              </w:rPr>
              <w:t>29</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3</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Receivables  (Days)</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30</w:t>
            </w:r>
          </w:p>
        </w:tc>
        <w:tc>
          <w:tcPr>
            <w:tcW w:w="2388" w:type="dxa"/>
          </w:tcPr>
          <w:p w:rsidR="00BD596E" w:rsidRDefault="00BD596E" w:rsidP="00CC0CC4">
            <w:pPr>
              <w:spacing w:after="160" w:line="240" w:lineRule="auto"/>
              <w:jc w:val="both"/>
              <w:rPr>
                <w:rFonts w:cstheme="minorHAnsi"/>
                <w:iCs/>
                <w:sz w:val="24"/>
                <w:lang w:val="en-IN"/>
              </w:rPr>
            </w:pPr>
            <w:r>
              <w:rPr>
                <w:rFonts w:cstheme="minorHAnsi"/>
                <w:iCs/>
                <w:sz w:val="24"/>
                <w:lang w:val="en-IN"/>
              </w:rPr>
              <w:t>45</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3</w:t>
            </w:r>
          </w:p>
        </w:tc>
      </w:tr>
      <w:tr w:rsidR="00BD596E" w:rsidTr="00782D36">
        <w:tc>
          <w:tcPr>
            <w:tcW w:w="9350" w:type="dxa"/>
            <w:gridSpan w:val="4"/>
          </w:tcPr>
          <w:p w:rsidR="00BD596E" w:rsidRDefault="00BD596E" w:rsidP="00CC0CC4">
            <w:pPr>
              <w:spacing w:after="160" w:line="240" w:lineRule="auto"/>
              <w:jc w:val="center"/>
              <w:rPr>
                <w:rFonts w:cstheme="minorHAnsi"/>
                <w:iCs/>
                <w:sz w:val="24"/>
                <w:lang w:val="en-IN"/>
              </w:rPr>
            </w:pPr>
            <w:r w:rsidRPr="00BD596E">
              <w:rPr>
                <w:rFonts w:cstheme="minorHAnsi"/>
                <w:b/>
                <w:iCs/>
                <w:sz w:val="24"/>
                <w:lang w:val="en-IN"/>
              </w:rPr>
              <w:t xml:space="preserve">Salesperson </w:t>
            </w:r>
            <w:proofErr w:type="spellStart"/>
            <w:r>
              <w:rPr>
                <w:rFonts w:cstheme="minorHAnsi"/>
                <w:b/>
                <w:iCs/>
                <w:sz w:val="24"/>
                <w:lang w:val="en-IN"/>
              </w:rPr>
              <w:t>Maanav</w:t>
            </w:r>
            <w:proofErr w:type="spellEnd"/>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Sales Volume (Rs)</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4,25,00</w:t>
            </w:r>
            <w:r w:rsidR="00CC0CC4">
              <w:rPr>
                <w:rFonts w:cstheme="minorHAnsi"/>
                <w:iCs/>
                <w:sz w:val="24"/>
                <w:lang w:val="en-IN"/>
              </w:rPr>
              <w:t>,00</w:t>
            </w:r>
            <w:r>
              <w:rPr>
                <w:rFonts w:cstheme="minorHAnsi"/>
                <w:iCs/>
                <w:sz w:val="24"/>
                <w:lang w:val="en-IN"/>
              </w:rPr>
              <w:t>0</w:t>
            </w:r>
          </w:p>
        </w:tc>
        <w:tc>
          <w:tcPr>
            <w:tcW w:w="2388" w:type="dxa"/>
          </w:tcPr>
          <w:p w:rsidR="00BD596E" w:rsidRDefault="00BD596E" w:rsidP="00CC0CC4">
            <w:pPr>
              <w:spacing w:after="160" w:line="240" w:lineRule="auto"/>
              <w:jc w:val="both"/>
              <w:rPr>
                <w:rFonts w:cstheme="minorHAnsi"/>
                <w:iCs/>
                <w:sz w:val="24"/>
                <w:lang w:val="en-IN"/>
              </w:rPr>
            </w:pPr>
            <w:r>
              <w:rPr>
                <w:rFonts w:cstheme="minorHAnsi"/>
                <w:iCs/>
                <w:sz w:val="24"/>
                <w:lang w:val="en-IN"/>
              </w:rPr>
              <w:t>4,46,25</w:t>
            </w:r>
            <w:r w:rsidR="00CC0CC4">
              <w:rPr>
                <w:rFonts w:cstheme="minorHAnsi"/>
                <w:iCs/>
                <w:sz w:val="24"/>
                <w:lang w:val="en-IN"/>
              </w:rPr>
              <w:t>,00</w:t>
            </w:r>
            <w:r>
              <w:rPr>
                <w:rFonts w:cstheme="minorHAnsi"/>
                <w:iCs/>
                <w:sz w:val="24"/>
                <w:lang w:val="en-IN"/>
              </w:rPr>
              <w:t>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4</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Selling Expenses (Rs)</w:t>
            </w:r>
          </w:p>
        </w:tc>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4,25,000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4,46,250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2</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New Customers (Nos)</w:t>
            </w:r>
          </w:p>
        </w:tc>
        <w:tc>
          <w:tcPr>
            <w:tcW w:w="2385" w:type="dxa"/>
          </w:tcPr>
          <w:p w:rsidR="00BD596E" w:rsidRDefault="00CC0CC4" w:rsidP="00CC0CC4">
            <w:pPr>
              <w:spacing w:after="160" w:line="240" w:lineRule="auto"/>
              <w:jc w:val="both"/>
              <w:rPr>
                <w:rFonts w:cstheme="minorHAnsi"/>
                <w:iCs/>
                <w:sz w:val="24"/>
                <w:lang w:val="en-IN"/>
              </w:rPr>
            </w:pPr>
            <w:r>
              <w:rPr>
                <w:rFonts w:cstheme="minorHAnsi"/>
                <w:iCs/>
                <w:sz w:val="24"/>
                <w:lang w:val="en-IN"/>
              </w:rPr>
              <w:t>30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24</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3</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Receivables  (Days)</w:t>
            </w:r>
          </w:p>
        </w:tc>
        <w:tc>
          <w:tcPr>
            <w:tcW w:w="2385" w:type="dxa"/>
          </w:tcPr>
          <w:p w:rsidR="00BD596E" w:rsidRDefault="00CC0CC4" w:rsidP="00CC0CC4">
            <w:pPr>
              <w:spacing w:after="160" w:line="240" w:lineRule="auto"/>
              <w:jc w:val="both"/>
              <w:rPr>
                <w:rFonts w:cstheme="minorHAnsi"/>
                <w:iCs/>
                <w:sz w:val="24"/>
                <w:lang w:val="en-IN"/>
              </w:rPr>
            </w:pPr>
            <w:r>
              <w:rPr>
                <w:rFonts w:cstheme="minorHAnsi"/>
                <w:iCs/>
                <w:sz w:val="24"/>
                <w:lang w:val="en-IN"/>
              </w:rPr>
              <w:t>30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40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3</w:t>
            </w:r>
          </w:p>
        </w:tc>
      </w:tr>
      <w:tr w:rsidR="00BD596E" w:rsidTr="00540235">
        <w:tc>
          <w:tcPr>
            <w:tcW w:w="9350" w:type="dxa"/>
            <w:gridSpan w:val="4"/>
          </w:tcPr>
          <w:p w:rsidR="00BD596E" w:rsidRDefault="00BD596E" w:rsidP="00CC0CC4">
            <w:pPr>
              <w:spacing w:after="160" w:line="240" w:lineRule="auto"/>
              <w:jc w:val="center"/>
              <w:rPr>
                <w:rFonts w:cstheme="minorHAnsi"/>
                <w:iCs/>
                <w:sz w:val="24"/>
                <w:lang w:val="en-IN"/>
              </w:rPr>
            </w:pPr>
            <w:r w:rsidRPr="00BD596E">
              <w:rPr>
                <w:rFonts w:cstheme="minorHAnsi"/>
                <w:b/>
                <w:iCs/>
                <w:sz w:val="24"/>
                <w:lang w:val="en-IN"/>
              </w:rPr>
              <w:t xml:space="preserve">Salesperson </w:t>
            </w:r>
            <w:proofErr w:type="spellStart"/>
            <w:r>
              <w:rPr>
                <w:rFonts w:cstheme="minorHAnsi"/>
                <w:b/>
                <w:iCs/>
                <w:sz w:val="24"/>
                <w:lang w:val="en-IN"/>
              </w:rPr>
              <w:t>Maansi</w:t>
            </w:r>
            <w:proofErr w:type="spellEnd"/>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Sales Volume (Rs)</w:t>
            </w:r>
          </w:p>
        </w:tc>
        <w:tc>
          <w:tcPr>
            <w:tcW w:w="2385" w:type="dxa"/>
          </w:tcPr>
          <w:p w:rsidR="00BD596E" w:rsidRDefault="00CC0CC4" w:rsidP="00CC0CC4">
            <w:pPr>
              <w:spacing w:after="160" w:line="240" w:lineRule="auto"/>
              <w:jc w:val="both"/>
              <w:rPr>
                <w:rFonts w:cstheme="minorHAnsi"/>
                <w:iCs/>
                <w:sz w:val="24"/>
                <w:lang w:val="en-IN"/>
              </w:rPr>
            </w:pPr>
            <w:r>
              <w:rPr>
                <w:rFonts w:cstheme="minorHAnsi"/>
                <w:iCs/>
                <w:sz w:val="24"/>
                <w:lang w:val="en-IN"/>
              </w:rPr>
              <w:t>4,00,00,000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3,95,00,000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4</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Selling Expenses (Rs)</w:t>
            </w:r>
          </w:p>
        </w:tc>
        <w:tc>
          <w:tcPr>
            <w:tcW w:w="2385" w:type="dxa"/>
          </w:tcPr>
          <w:p w:rsidR="00BD596E" w:rsidRDefault="00CC0CC4" w:rsidP="00CC0CC4">
            <w:pPr>
              <w:spacing w:after="160" w:line="240" w:lineRule="auto"/>
              <w:jc w:val="both"/>
              <w:rPr>
                <w:rFonts w:cstheme="minorHAnsi"/>
                <w:iCs/>
                <w:sz w:val="24"/>
                <w:lang w:val="en-IN"/>
              </w:rPr>
            </w:pPr>
            <w:r>
              <w:rPr>
                <w:rFonts w:cstheme="minorHAnsi"/>
                <w:iCs/>
                <w:sz w:val="24"/>
                <w:lang w:val="en-IN"/>
              </w:rPr>
              <w:t>4,00,000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4,45,000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2</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New Customers (Nos)</w:t>
            </w:r>
          </w:p>
        </w:tc>
        <w:tc>
          <w:tcPr>
            <w:tcW w:w="2385" w:type="dxa"/>
          </w:tcPr>
          <w:p w:rsidR="00BD596E" w:rsidRDefault="00CC0CC4" w:rsidP="00CC0CC4">
            <w:pPr>
              <w:spacing w:after="160" w:line="240" w:lineRule="auto"/>
              <w:jc w:val="both"/>
              <w:rPr>
                <w:rFonts w:cstheme="minorHAnsi"/>
                <w:iCs/>
                <w:sz w:val="24"/>
                <w:lang w:val="en-IN"/>
              </w:rPr>
            </w:pPr>
            <w:r>
              <w:rPr>
                <w:rFonts w:cstheme="minorHAnsi"/>
                <w:iCs/>
                <w:sz w:val="24"/>
                <w:lang w:val="en-IN"/>
              </w:rPr>
              <w:t>30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35</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3</w:t>
            </w:r>
          </w:p>
        </w:tc>
      </w:tr>
      <w:tr w:rsidR="00BD596E" w:rsidTr="00BD596E">
        <w:tc>
          <w:tcPr>
            <w:tcW w:w="2385" w:type="dxa"/>
          </w:tcPr>
          <w:p w:rsidR="00BD596E" w:rsidRDefault="00BD596E" w:rsidP="00CC0CC4">
            <w:pPr>
              <w:spacing w:after="160" w:line="240" w:lineRule="auto"/>
              <w:jc w:val="both"/>
              <w:rPr>
                <w:rFonts w:cstheme="minorHAnsi"/>
                <w:iCs/>
                <w:sz w:val="24"/>
                <w:lang w:val="en-IN"/>
              </w:rPr>
            </w:pPr>
            <w:r>
              <w:rPr>
                <w:rFonts w:cstheme="minorHAnsi"/>
                <w:iCs/>
                <w:sz w:val="24"/>
                <w:lang w:val="en-IN"/>
              </w:rPr>
              <w:t>Receivables  (Days)</w:t>
            </w:r>
          </w:p>
        </w:tc>
        <w:tc>
          <w:tcPr>
            <w:tcW w:w="2385" w:type="dxa"/>
          </w:tcPr>
          <w:p w:rsidR="00BD596E" w:rsidRDefault="00CC0CC4" w:rsidP="00CC0CC4">
            <w:pPr>
              <w:spacing w:after="160" w:line="240" w:lineRule="auto"/>
              <w:jc w:val="both"/>
              <w:rPr>
                <w:rFonts w:cstheme="minorHAnsi"/>
                <w:iCs/>
                <w:sz w:val="24"/>
                <w:lang w:val="en-IN"/>
              </w:rPr>
            </w:pPr>
            <w:r>
              <w:rPr>
                <w:rFonts w:cstheme="minorHAnsi"/>
                <w:iCs/>
                <w:sz w:val="24"/>
                <w:lang w:val="en-IN"/>
              </w:rPr>
              <w:t>30</w:t>
            </w:r>
          </w:p>
        </w:tc>
        <w:tc>
          <w:tcPr>
            <w:tcW w:w="2388" w:type="dxa"/>
          </w:tcPr>
          <w:p w:rsidR="00BD596E" w:rsidRDefault="00CC0CC4" w:rsidP="00CC0CC4">
            <w:pPr>
              <w:spacing w:after="160" w:line="240" w:lineRule="auto"/>
              <w:jc w:val="both"/>
              <w:rPr>
                <w:rFonts w:cstheme="minorHAnsi"/>
                <w:iCs/>
                <w:sz w:val="24"/>
                <w:lang w:val="en-IN"/>
              </w:rPr>
            </w:pPr>
            <w:r>
              <w:rPr>
                <w:rFonts w:cstheme="minorHAnsi"/>
                <w:iCs/>
                <w:sz w:val="24"/>
                <w:lang w:val="en-IN"/>
              </w:rPr>
              <w:t>40</w:t>
            </w:r>
          </w:p>
        </w:tc>
        <w:tc>
          <w:tcPr>
            <w:tcW w:w="2192" w:type="dxa"/>
          </w:tcPr>
          <w:p w:rsidR="00BD596E" w:rsidRDefault="00BD596E" w:rsidP="00CC0CC4">
            <w:pPr>
              <w:spacing w:after="160" w:line="240" w:lineRule="auto"/>
              <w:jc w:val="both"/>
              <w:rPr>
                <w:rFonts w:cstheme="minorHAnsi"/>
                <w:iCs/>
                <w:sz w:val="24"/>
                <w:lang w:val="en-IN"/>
              </w:rPr>
            </w:pPr>
            <w:r>
              <w:rPr>
                <w:rFonts w:cstheme="minorHAnsi"/>
                <w:iCs/>
                <w:sz w:val="24"/>
                <w:lang w:val="en-IN"/>
              </w:rPr>
              <w:t>3</w:t>
            </w:r>
          </w:p>
        </w:tc>
      </w:tr>
    </w:tbl>
    <w:p w:rsidR="00BD596E" w:rsidRPr="004E0D82" w:rsidRDefault="00BD596E" w:rsidP="00BD596E">
      <w:pPr>
        <w:spacing w:after="160" w:line="360" w:lineRule="auto"/>
        <w:jc w:val="both"/>
        <w:rPr>
          <w:rFonts w:cstheme="minorHAnsi"/>
          <w:iCs/>
          <w:sz w:val="24"/>
          <w:lang w:val="en-IN"/>
        </w:rPr>
      </w:pPr>
    </w:p>
    <w:p w:rsidR="004E0D82" w:rsidRPr="004E0D82" w:rsidRDefault="004E0D82" w:rsidP="004E0D82">
      <w:pPr>
        <w:spacing w:after="160" w:line="360" w:lineRule="auto"/>
        <w:jc w:val="both"/>
        <w:rPr>
          <w:rFonts w:cstheme="minorHAnsi"/>
          <w:b/>
          <w:sz w:val="24"/>
          <w:lang w:val="en-IN"/>
        </w:rPr>
      </w:pPr>
      <w:r w:rsidRPr="004E0D82">
        <w:rPr>
          <w:rFonts w:cstheme="minorHAnsi"/>
          <w:b/>
          <w:iCs/>
          <w:sz w:val="24"/>
          <w:lang w:val="en-IN"/>
        </w:rPr>
        <w:t>Questions</w:t>
      </w:r>
    </w:p>
    <w:p w:rsidR="004E0D82" w:rsidRPr="0027273C" w:rsidRDefault="0027273C" w:rsidP="004E0D82">
      <w:pPr>
        <w:spacing w:after="160" w:line="360" w:lineRule="auto"/>
        <w:jc w:val="both"/>
        <w:rPr>
          <w:rFonts w:cstheme="minorHAnsi"/>
          <w:b/>
          <w:sz w:val="24"/>
          <w:lang w:val="en-IN"/>
        </w:rPr>
      </w:pPr>
      <w:r w:rsidRPr="0004418F">
        <w:rPr>
          <w:rFonts w:cstheme="minorHAnsi"/>
          <w:b/>
          <w:sz w:val="24"/>
          <w:lang w:val="en-IN"/>
        </w:rPr>
        <w:t>Q</w:t>
      </w:r>
      <w:r w:rsidR="004E0D82" w:rsidRPr="0004418F">
        <w:rPr>
          <w:rFonts w:cstheme="minorHAnsi"/>
          <w:b/>
          <w:sz w:val="24"/>
          <w:lang w:val="en-IN"/>
        </w:rPr>
        <w:t>1.</w:t>
      </w:r>
      <w:r w:rsidR="004E0D82" w:rsidRPr="0004418F">
        <w:rPr>
          <w:rFonts w:cstheme="minorHAnsi"/>
          <w:sz w:val="24"/>
          <w:lang w:val="en-IN"/>
        </w:rPr>
        <w:t xml:space="preserve"> If you were the area sales manager what would be your suggested plan of action to resolve the problems.</w:t>
      </w:r>
      <w:r w:rsidR="00CC0CC4">
        <w:rPr>
          <w:rFonts w:cstheme="minorHAnsi"/>
          <w:b/>
          <w:sz w:val="24"/>
          <w:lang w:val="en-IN"/>
        </w:rPr>
        <w:t xml:space="preserve">                                                                                                                            </w:t>
      </w:r>
      <w:r w:rsidR="000B5183" w:rsidRPr="0027273C">
        <w:rPr>
          <w:rFonts w:cstheme="minorHAnsi"/>
          <w:b/>
          <w:sz w:val="24"/>
          <w:lang w:val="en-IN"/>
        </w:rPr>
        <w:t xml:space="preserve"> (</w:t>
      </w:r>
      <w:r w:rsidRPr="0027273C">
        <w:rPr>
          <w:rFonts w:cstheme="minorHAnsi"/>
          <w:b/>
          <w:sz w:val="24"/>
          <w:lang w:val="en-IN"/>
        </w:rPr>
        <w:t>5 M</w:t>
      </w:r>
      <w:r w:rsidR="000B5183" w:rsidRPr="0027273C">
        <w:rPr>
          <w:rFonts w:cstheme="minorHAnsi"/>
          <w:b/>
          <w:sz w:val="24"/>
          <w:lang w:val="en-IN"/>
        </w:rPr>
        <w:t>arks)</w:t>
      </w:r>
    </w:p>
    <w:p w:rsidR="000B5183" w:rsidRPr="0027273C" w:rsidRDefault="0027273C" w:rsidP="004E0D82">
      <w:pPr>
        <w:spacing w:after="160" w:line="360" w:lineRule="auto"/>
        <w:jc w:val="both"/>
        <w:rPr>
          <w:rFonts w:cstheme="minorHAnsi"/>
          <w:b/>
          <w:sz w:val="24"/>
          <w:lang w:val="en-IN"/>
        </w:rPr>
      </w:pPr>
      <w:r>
        <w:rPr>
          <w:rFonts w:cstheme="minorHAnsi"/>
          <w:b/>
          <w:sz w:val="24"/>
          <w:lang w:val="en-IN"/>
        </w:rPr>
        <w:t>Q</w:t>
      </w:r>
      <w:r w:rsidR="001A4609" w:rsidRPr="0027273C">
        <w:rPr>
          <w:rFonts w:cstheme="minorHAnsi"/>
          <w:b/>
          <w:sz w:val="24"/>
          <w:lang w:val="en-IN"/>
        </w:rPr>
        <w:t>2</w:t>
      </w:r>
      <w:r w:rsidR="000B5183" w:rsidRPr="0027273C">
        <w:rPr>
          <w:rFonts w:cstheme="minorHAnsi"/>
          <w:b/>
          <w:sz w:val="24"/>
          <w:lang w:val="en-IN"/>
        </w:rPr>
        <w:t xml:space="preserve">. </w:t>
      </w:r>
      <w:r w:rsidR="000B5183" w:rsidRPr="0004418F">
        <w:rPr>
          <w:rFonts w:cstheme="minorHAnsi"/>
          <w:sz w:val="24"/>
          <w:lang w:val="en-IN"/>
        </w:rPr>
        <w:t>Discuss the basis on which you would prepare a beat plan for the salesfor</w:t>
      </w:r>
      <w:r w:rsidR="000B5183" w:rsidRPr="0027273C">
        <w:rPr>
          <w:rFonts w:cstheme="minorHAnsi"/>
          <w:b/>
          <w:sz w:val="24"/>
          <w:lang w:val="en-IN"/>
        </w:rPr>
        <w:t>ce</w:t>
      </w:r>
      <w:r w:rsidR="00CC0CC4">
        <w:rPr>
          <w:rFonts w:cstheme="minorHAnsi"/>
          <w:b/>
          <w:sz w:val="24"/>
          <w:lang w:val="en-IN"/>
        </w:rPr>
        <w:t xml:space="preserve">   </w:t>
      </w:r>
      <w:proofErr w:type="gramStart"/>
      <w:r w:rsidR="00CC0CC4">
        <w:rPr>
          <w:rFonts w:cstheme="minorHAnsi"/>
          <w:b/>
          <w:sz w:val="24"/>
          <w:lang w:val="en-IN"/>
        </w:rPr>
        <w:t xml:space="preserve">  </w:t>
      </w:r>
      <w:r w:rsidR="000B5183" w:rsidRPr="0027273C">
        <w:rPr>
          <w:rFonts w:cstheme="minorHAnsi"/>
          <w:b/>
          <w:sz w:val="24"/>
          <w:lang w:val="en-IN"/>
        </w:rPr>
        <w:t xml:space="preserve"> (</w:t>
      </w:r>
      <w:proofErr w:type="gramEnd"/>
      <w:r w:rsidRPr="0027273C">
        <w:rPr>
          <w:rFonts w:cstheme="minorHAnsi"/>
          <w:b/>
          <w:sz w:val="24"/>
          <w:lang w:val="en-IN"/>
        </w:rPr>
        <w:t>5 M</w:t>
      </w:r>
      <w:r w:rsidR="000B5183" w:rsidRPr="0027273C">
        <w:rPr>
          <w:rFonts w:cstheme="minorHAnsi"/>
          <w:b/>
          <w:sz w:val="24"/>
          <w:lang w:val="en-IN"/>
        </w:rPr>
        <w:t>arks)</w:t>
      </w:r>
    </w:p>
    <w:p w:rsidR="00CC0CC4" w:rsidRPr="0004418F" w:rsidRDefault="0027273C" w:rsidP="004E0D82">
      <w:pPr>
        <w:spacing w:after="160" w:line="360" w:lineRule="auto"/>
        <w:jc w:val="both"/>
        <w:rPr>
          <w:rFonts w:cstheme="minorHAnsi"/>
          <w:sz w:val="24"/>
          <w:lang w:val="en-IN"/>
        </w:rPr>
      </w:pPr>
      <w:r>
        <w:rPr>
          <w:rFonts w:cstheme="minorHAnsi"/>
          <w:b/>
          <w:sz w:val="24"/>
          <w:lang w:val="en-IN"/>
        </w:rPr>
        <w:lastRenderedPageBreak/>
        <w:t>Q</w:t>
      </w:r>
      <w:r w:rsidR="001A4609" w:rsidRPr="0027273C">
        <w:rPr>
          <w:rFonts w:cstheme="minorHAnsi"/>
          <w:b/>
          <w:sz w:val="24"/>
          <w:lang w:val="en-IN"/>
        </w:rPr>
        <w:t xml:space="preserve">3. </w:t>
      </w:r>
      <w:r w:rsidRPr="0027273C">
        <w:rPr>
          <w:rFonts w:cstheme="minorHAnsi"/>
          <w:b/>
          <w:sz w:val="24"/>
          <w:lang w:val="en-IN"/>
        </w:rPr>
        <w:t xml:space="preserve"> </w:t>
      </w:r>
      <w:r w:rsidRPr="0004418F">
        <w:rPr>
          <w:rFonts w:cstheme="minorHAnsi"/>
          <w:sz w:val="24"/>
          <w:lang w:val="en-IN"/>
        </w:rPr>
        <w:t>You had to visit the stated number of outlets each month mentioned in 3</w:t>
      </w:r>
      <w:r w:rsidRPr="0004418F">
        <w:rPr>
          <w:rFonts w:cstheme="minorHAnsi"/>
          <w:sz w:val="24"/>
          <w:vertAlign w:val="superscript"/>
          <w:lang w:val="en-IN"/>
        </w:rPr>
        <w:t>rd</w:t>
      </w:r>
      <w:r w:rsidRPr="0004418F">
        <w:rPr>
          <w:rFonts w:cstheme="minorHAnsi"/>
          <w:sz w:val="24"/>
          <w:lang w:val="en-IN"/>
        </w:rPr>
        <w:t xml:space="preserve"> column of Table 1. </w:t>
      </w:r>
      <w:r w:rsidR="001A4609" w:rsidRPr="0004418F">
        <w:rPr>
          <w:rFonts w:cstheme="minorHAnsi"/>
          <w:sz w:val="24"/>
          <w:lang w:val="en-IN"/>
        </w:rPr>
        <w:t>Complete Table 1 and elabor</w:t>
      </w:r>
      <w:r w:rsidRPr="0004418F">
        <w:rPr>
          <w:rFonts w:cstheme="minorHAnsi"/>
          <w:sz w:val="24"/>
          <w:lang w:val="en-IN"/>
        </w:rPr>
        <w:t>ate upon your logic and assumptions for your beat plan</w:t>
      </w:r>
      <w:r w:rsidR="001A4609" w:rsidRPr="0004418F">
        <w:rPr>
          <w:rFonts w:cstheme="minorHAnsi"/>
          <w:sz w:val="24"/>
          <w:lang w:val="en-IN"/>
        </w:rPr>
        <w:t xml:space="preserve">. </w:t>
      </w:r>
    </w:p>
    <w:p w:rsidR="0027273C" w:rsidRDefault="0027273C" w:rsidP="00CC0CC4">
      <w:pPr>
        <w:spacing w:after="160" w:line="360" w:lineRule="auto"/>
        <w:jc w:val="right"/>
        <w:rPr>
          <w:rFonts w:cstheme="minorHAnsi"/>
          <w:b/>
          <w:sz w:val="24"/>
          <w:lang w:val="en-IN"/>
        </w:rPr>
      </w:pPr>
      <w:r>
        <w:rPr>
          <w:rFonts w:cstheme="minorHAnsi"/>
          <w:b/>
          <w:sz w:val="24"/>
          <w:lang w:val="en-IN"/>
        </w:rPr>
        <w:t>(</w:t>
      </w:r>
      <w:r w:rsidR="004271EF">
        <w:rPr>
          <w:rFonts w:cstheme="minorHAnsi"/>
          <w:b/>
          <w:sz w:val="24"/>
          <w:lang w:val="en-IN"/>
        </w:rPr>
        <w:t>6</w:t>
      </w:r>
      <w:r>
        <w:rPr>
          <w:rFonts w:cstheme="minorHAnsi"/>
          <w:b/>
          <w:sz w:val="24"/>
          <w:lang w:val="en-IN"/>
        </w:rPr>
        <w:t xml:space="preserve"> Marks)</w:t>
      </w:r>
    </w:p>
    <w:p w:rsidR="00CC0CC4" w:rsidRPr="0004418F" w:rsidRDefault="0027273C" w:rsidP="004E0D82">
      <w:pPr>
        <w:spacing w:after="160" w:line="360" w:lineRule="auto"/>
        <w:jc w:val="both"/>
        <w:rPr>
          <w:rFonts w:cstheme="minorHAnsi"/>
          <w:sz w:val="24"/>
          <w:lang w:val="en-IN"/>
        </w:rPr>
      </w:pPr>
      <w:r>
        <w:rPr>
          <w:rFonts w:cstheme="minorHAnsi"/>
          <w:b/>
          <w:sz w:val="24"/>
          <w:lang w:val="en-IN"/>
        </w:rPr>
        <w:t xml:space="preserve">Q4. </w:t>
      </w:r>
      <w:r w:rsidRPr="0004418F">
        <w:rPr>
          <w:rFonts w:cstheme="minorHAnsi"/>
          <w:sz w:val="24"/>
          <w:lang w:val="en-IN"/>
        </w:rPr>
        <w:t xml:space="preserve">State the information </w:t>
      </w:r>
      <w:r w:rsidR="001A4609" w:rsidRPr="0004418F">
        <w:rPr>
          <w:rFonts w:cstheme="minorHAnsi"/>
          <w:sz w:val="24"/>
          <w:lang w:val="en-IN"/>
        </w:rPr>
        <w:t>which could have helped you to better prepare your beat plan</w:t>
      </w:r>
      <w:r w:rsidRPr="0004418F">
        <w:rPr>
          <w:rFonts w:cstheme="minorHAnsi"/>
          <w:sz w:val="24"/>
          <w:lang w:val="en-IN"/>
        </w:rPr>
        <w:t>.</w:t>
      </w:r>
    </w:p>
    <w:p w:rsidR="001A4609" w:rsidRDefault="001A4609" w:rsidP="00CC0CC4">
      <w:pPr>
        <w:spacing w:after="160" w:line="360" w:lineRule="auto"/>
        <w:jc w:val="right"/>
        <w:rPr>
          <w:rFonts w:cstheme="minorHAnsi"/>
          <w:b/>
          <w:sz w:val="24"/>
          <w:lang w:val="en-IN"/>
        </w:rPr>
      </w:pPr>
      <w:r w:rsidRPr="0027273C">
        <w:rPr>
          <w:rFonts w:cstheme="minorHAnsi"/>
          <w:b/>
          <w:sz w:val="24"/>
          <w:lang w:val="en-IN"/>
        </w:rPr>
        <w:t xml:space="preserve"> </w:t>
      </w:r>
      <w:r w:rsidR="0027273C" w:rsidRPr="0027273C">
        <w:rPr>
          <w:rFonts w:cstheme="minorHAnsi"/>
          <w:b/>
          <w:sz w:val="24"/>
          <w:lang w:val="en-IN"/>
        </w:rPr>
        <w:t>(</w:t>
      </w:r>
      <w:r w:rsidR="004271EF">
        <w:rPr>
          <w:rFonts w:cstheme="minorHAnsi"/>
          <w:b/>
          <w:sz w:val="24"/>
          <w:lang w:val="en-IN"/>
        </w:rPr>
        <w:t>6</w:t>
      </w:r>
      <w:r w:rsidR="0027273C">
        <w:rPr>
          <w:rFonts w:cstheme="minorHAnsi"/>
          <w:b/>
          <w:sz w:val="24"/>
          <w:lang w:val="en-IN"/>
        </w:rPr>
        <w:t xml:space="preserve"> </w:t>
      </w:r>
      <w:r w:rsidR="0027273C" w:rsidRPr="0027273C">
        <w:rPr>
          <w:rFonts w:cstheme="minorHAnsi"/>
          <w:b/>
          <w:sz w:val="24"/>
          <w:lang w:val="en-IN"/>
        </w:rPr>
        <w:t>Marks)</w:t>
      </w:r>
    </w:p>
    <w:p w:rsidR="00C23DD1" w:rsidRDefault="00CC0CC4" w:rsidP="00CC0CC4">
      <w:pPr>
        <w:spacing w:after="160" w:line="360" w:lineRule="auto"/>
        <w:rPr>
          <w:rFonts w:cstheme="minorHAnsi"/>
          <w:sz w:val="24"/>
          <w:lang w:val="en-IN"/>
        </w:rPr>
      </w:pPr>
      <w:r>
        <w:rPr>
          <w:rFonts w:cstheme="minorHAnsi"/>
          <w:b/>
          <w:sz w:val="24"/>
          <w:lang w:val="en-IN"/>
        </w:rPr>
        <w:t xml:space="preserve">Q5. </w:t>
      </w:r>
      <w:r w:rsidRPr="0004418F">
        <w:rPr>
          <w:rFonts w:cstheme="minorHAnsi"/>
          <w:sz w:val="24"/>
          <w:lang w:val="en-IN"/>
        </w:rPr>
        <w:t xml:space="preserve">Calculate the efficiency of all the three salespersons and suggest who should be promoted       </w:t>
      </w:r>
    </w:p>
    <w:p w:rsidR="00C23DD1" w:rsidRPr="00C23DD1" w:rsidRDefault="00C23DD1" w:rsidP="00CC0CC4">
      <w:pPr>
        <w:spacing w:after="160" w:line="360" w:lineRule="auto"/>
        <w:rPr>
          <w:rFonts w:cstheme="minorHAnsi"/>
          <w:b/>
          <w:sz w:val="24"/>
          <w:lang w:val="en-IN"/>
        </w:rPr>
      </w:pPr>
      <w:r w:rsidRPr="00C23DD1">
        <w:rPr>
          <w:rFonts w:cstheme="minorHAnsi"/>
          <w:b/>
          <w:sz w:val="24"/>
          <w:lang w:val="en-IN"/>
        </w:rPr>
        <w:t xml:space="preserve">                                                                                                                                                        (10 Marks)</w:t>
      </w:r>
      <w:r w:rsidR="00CC0CC4" w:rsidRPr="00C23DD1">
        <w:rPr>
          <w:rFonts w:cstheme="minorHAnsi"/>
          <w:b/>
          <w:sz w:val="24"/>
          <w:lang w:val="en-IN"/>
        </w:rPr>
        <w:t xml:space="preserve">                                                                                                                               </w:t>
      </w:r>
      <w:r w:rsidR="0004418F" w:rsidRPr="00C23DD1">
        <w:rPr>
          <w:rFonts w:cstheme="minorHAnsi"/>
          <w:b/>
          <w:sz w:val="24"/>
          <w:lang w:val="en-IN"/>
        </w:rPr>
        <w:t xml:space="preserve">                               </w:t>
      </w:r>
    </w:p>
    <w:p w:rsidR="00CC0CC4" w:rsidRDefault="00CC0CC4" w:rsidP="00CC0CC4">
      <w:pPr>
        <w:spacing w:after="160" w:line="360" w:lineRule="auto"/>
        <w:rPr>
          <w:rFonts w:cstheme="minorHAnsi"/>
          <w:b/>
          <w:sz w:val="24"/>
          <w:lang w:val="en-IN"/>
        </w:rPr>
      </w:pPr>
      <w:r>
        <w:rPr>
          <w:rFonts w:cstheme="minorHAnsi"/>
          <w:b/>
          <w:sz w:val="24"/>
          <w:lang w:val="en-IN"/>
        </w:rPr>
        <w:t xml:space="preserve">Q6 </w:t>
      </w:r>
      <w:r w:rsidRPr="0004418F">
        <w:rPr>
          <w:rFonts w:cstheme="minorHAnsi"/>
          <w:sz w:val="24"/>
          <w:lang w:val="en-IN"/>
        </w:rPr>
        <w:t>You are required to design a compensation for the sales force. On what basis would you design the same. Discuss some motivation theories that can be applied in your organization</w:t>
      </w:r>
      <w:r>
        <w:rPr>
          <w:rFonts w:cstheme="minorHAnsi"/>
          <w:b/>
          <w:sz w:val="24"/>
          <w:lang w:val="en-IN"/>
        </w:rPr>
        <w:t xml:space="preserve">                          </w:t>
      </w:r>
    </w:p>
    <w:p w:rsidR="00CC0CC4" w:rsidRPr="0027273C" w:rsidRDefault="00CC0CC4" w:rsidP="00CC0CC4">
      <w:pPr>
        <w:spacing w:after="160" w:line="360" w:lineRule="auto"/>
        <w:jc w:val="right"/>
        <w:rPr>
          <w:rFonts w:cstheme="minorHAnsi"/>
          <w:b/>
          <w:sz w:val="24"/>
          <w:lang w:val="en-IN"/>
        </w:rPr>
      </w:pPr>
      <w:r>
        <w:rPr>
          <w:rFonts w:cstheme="minorHAnsi"/>
          <w:b/>
          <w:sz w:val="24"/>
          <w:lang w:val="en-IN"/>
        </w:rPr>
        <w:t>(</w:t>
      </w:r>
      <w:r w:rsidR="004271EF">
        <w:rPr>
          <w:rFonts w:cstheme="minorHAnsi"/>
          <w:b/>
          <w:sz w:val="24"/>
          <w:lang w:val="en-IN"/>
        </w:rPr>
        <w:t>4+4</w:t>
      </w:r>
      <w:r>
        <w:rPr>
          <w:rFonts w:cstheme="minorHAnsi"/>
          <w:b/>
          <w:sz w:val="24"/>
          <w:lang w:val="en-IN"/>
        </w:rPr>
        <w:t xml:space="preserve"> Marks)</w:t>
      </w:r>
    </w:p>
    <w:p w:rsidR="004E0D82" w:rsidRPr="004E0D82" w:rsidRDefault="004E0D82" w:rsidP="004E0D82">
      <w:pPr>
        <w:spacing w:after="160" w:line="360" w:lineRule="auto"/>
        <w:jc w:val="both"/>
        <w:rPr>
          <w:rFonts w:cstheme="minorHAnsi"/>
          <w:sz w:val="24"/>
          <w:lang w:val="en-IN"/>
        </w:rPr>
      </w:pPr>
    </w:p>
    <w:sectPr w:rsidR="004E0D82" w:rsidRPr="004E0D82"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F8" w:rsidRDefault="001B58F8" w:rsidP="00565F93">
      <w:pPr>
        <w:spacing w:after="0" w:line="240" w:lineRule="auto"/>
      </w:pPr>
      <w:r>
        <w:separator/>
      </w:r>
    </w:p>
  </w:endnote>
  <w:endnote w:type="continuationSeparator" w:id="0">
    <w:p w:rsidR="001B58F8" w:rsidRDefault="001B58F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7525E">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7525E">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F8" w:rsidRDefault="001B58F8" w:rsidP="00565F93">
      <w:pPr>
        <w:spacing w:after="0" w:line="240" w:lineRule="auto"/>
      </w:pPr>
      <w:r>
        <w:separator/>
      </w:r>
    </w:p>
  </w:footnote>
  <w:footnote w:type="continuationSeparator" w:id="0">
    <w:p w:rsidR="001B58F8" w:rsidRDefault="001B58F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0E49"/>
    <w:multiLevelType w:val="hybridMultilevel"/>
    <w:tmpl w:val="D0D61986"/>
    <w:lvl w:ilvl="0" w:tplc="9D8A26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4418F"/>
    <w:rsid w:val="000B5183"/>
    <w:rsid w:val="000C51D2"/>
    <w:rsid w:val="000C6F0D"/>
    <w:rsid w:val="000E546F"/>
    <w:rsid w:val="00147366"/>
    <w:rsid w:val="001607CB"/>
    <w:rsid w:val="001A4609"/>
    <w:rsid w:val="001B58F8"/>
    <w:rsid w:val="001E2EBC"/>
    <w:rsid w:val="0027273C"/>
    <w:rsid w:val="002969DB"/>
    <w:rsid w:val="0035360D"/>
    <w:rsid w:val="00394D92"/>
    <w:rsid w:val="003C746A"/>
    <w:rsid w:val="003D5570"/>
    <w:rsid w:val="004058EE"/>
    <w:rsid w:val="004271EF"/>
    <w:rsid w:val="00470A63"/>
    <w:rsid w:val="004817D9"/>
    <w:rsid w:val="004E0D82"/>
    <w:rsid w:val="005544AB"/>
    <w:rsid w:val="00564D1C"/>
    <w:rsid w:val="00565F93"/>
    <w:rsid w:val="005A2706"/>
    <w:rsid w:val="005C5626"/>
    <w:rsid w:val="0070146B"/>
    <w:rsid w:val="007B6C95"/>
    <w:rsid w:val="00857BA1"/>
    <w:rsid w:val="009012A2"/>
    <w:rsid w:val="00903A58"/>
    <w:rsid w:val="0091524B"/>
    <w:rsid w:val="00921E9B"/>
    <w:rsid w:val="009231A7"/>
    <w:rsid w:val="00923DCD"/>
    <w:rsid w:val="00956BDE"/>
    <w:rsid w:val="00956E30"/>
    <w:rsid w:val="009E38F9"/>
    <w:rsid w:val="00A24527"/>
    <w:rsid w:val="00A964EE"/>
    <w:rsid w:val="00AA0EE8"/>
    <w:rsid w:val="00AD1818"/>
    <w:rsid w:val="00AD43D5"/>
    <w:rsid w:val="00AF7654"/>
    <w:rsid w:val="00B44A19"/>
    <w:rsid w:val="00B54346"/>
    <w:rsid w:val="00B54F19"/>
    <w:rsid w:val="00B66ED8"/>
    <w:rsid w:val="00B71AD9"/>
    <w:rsid w:val="00BB291F"/>
    <w:rsid w:val="00BD596E"/>
    <w:rsid w:val="00BE54ED"/>
    <w:rsid w:val="00C23DD1"/>
    <w:rsid w:val="00C52051"/>
    <w:rsid w:val="00CC0CC4"/>
    <w:rsid w:val="00DD234B"/>
    <w:rsid w:val="00E0384F"/>
    <w:rsid w:val="00E16D71"/>
    <w:rsid w:val="00E250BC"/>
    <w:rsid w:val="00E61C02"/>
    <w:rsid w:val="00E7525E"/>
    <w:rsid w:val="00F71CE5"/>
    <w:rsid w:val="00F77C08"/>
    <w:rsid w:val="00FD616D"/>
    <w:rsid w:val="00FF3FFA"/>
    <w:rsid w:val="00FF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90E76"/>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B66ED8"/>
    <w:rPr>
      <w:color w:val="0563C1" w:themeColor="hyperlink"/>
      <w:u w:val="single"/>
    </w:rPr>
  </w:style>
  <w:style w:type="paragraph" w:styleId="NormalWeb">
    <w:name w:val="Normal (Web)"/>
    <w:basedOn w:val="Normal"/>
    <w:uiPriority w:val="99"/>
    <w:semiHidden/>
    <w:unhideWhenUsed/>
    <w:rsid w:val="00B54F1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7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0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43296047">
      <w:bodyDiv w:val="1"/>
      <w:marLeft w:val="0"/>
      <w:marRight w:val="0"/>
      <w:marTop w:val="0"/>
      <w:marBottom w:val="0"/>
      <w:divBdr>
        <w:top w:val="none" w:sz="0" w:space="0" w:color="auto"/>
        <w:left w:val="none" w:sz="0" w:space="0" w:color="auto"/>
        <w:bottom w:val="none" w:sz="0" w:space="0" w:color="auto"/>
        <w:right w:val="none" w:sz="0" w:space="0" w:color="auto"/>
      </w:divBdr>
    </w:div>
    <w:div w:id="91609487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74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F541-20E0-4945-87F2-C27FBF63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52</cp:revision>
  <cp:lastPrinted>2023-04-13T05:55:00Z</cp:lastPrinted>
  <dcterms:created xsi:type="dcterms:W3CDTF">2022-10-18T07:56:00Z</dcterms:created>
  <dcterms:modified xsi:type="dcterms:W3CDTF">2023-07-13T08:56:00Z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