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46"/>
        <w:gridCol w:w="6528"/>
      </w:tblGrid>
      <w:tr w:rsidR="00921E9B" w:rsidRPr="00921E9B" w14:paraId="54C72FA2" w14:textId="77777777" w:rsidTr="00000F8C">
        <w:trPr>
          <w:trHeight w:val="827"/>
        </w:trPr>
        <w:tc>
          <w:tcPr>
            <w:tcW w:w="1441" w:type="pct"/>
          </w:tcPr>
          <w:p w14:paraId="58280D0A" w14:textId="77777777" w:rsidR="00BB291F" w:rsidRPr="00921E9B" w:rsidRDefault="00BB291F" w:rsidP="00B85C44">
            <w:pPr>
              <w:spacing w:after="0"/>
              <w:jc w:val="both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noProof/>
                <w:sz w:val="32"/>
                <w:szCs w:val="24"/>
                <w:lang w:val="en-IN" w:eastAsia="en-IN"/>
              </w:rPr>
              <w:drawing>
                <wp:inline distT="0" distB="0" distL="0" distR="0" wp14:anchorId="3B3A08A8" wp14:editId="3C6AD9E4">
                  <wp:extent cx="1533525" cy="504825"/>
                  <wp:effectExtent l="0" t="0" r="9525" b="9525"/>
                  <wp:docPr id="1" name="Picture 1" descr="C:\Users\ADMIN\Desktop\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9" w:type="pct"/>
          </w:tcPr>
          <w:p w14:paraId="13891FAA" w14:textId="77777777" w:rsidR="00BB291F" w:rsidRPr="00921E9B" w:rsidRDefault="00BB291F" w:rsidP="00F21676">
            <w:pPr>
              <w:spacing w:after="0"/>
              <w:jc w:val="center"/>
              <w:rPr>
                <w:rFonts w:ascii="Calibri" w:hAnsi="Calibri" w:cs="Calibri"/>
                <w:b/>
                <w:sz w:val="32"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32"/>
                <w:szCs w:val="24"/>
                <w:lang w:val="en-IN"/>
              </w:rPr>
              <w:t>JAIPURIA INSTITUE OF MANAGEMENT, INDORE</w:t>
            </w:r>
          </w:p>
          <w:p w14:paraId="0E9066DF" w14:textId="13E4B0F5" w:rsidR="00BB291F" w:rsidRPr="006242B3" w:rsidRDefault="00BB291F" w:rsidP="006242B3">
            <w:pPr>
              <w:spacing w:after="0"/>
              <w:jc w:val="center"/>
              <w:rPr>
                <w:rFonts w:ascii="Calibri" w:hAnsi="Calibri" w:cs="Calibri"/>
                <w:i/>
                <w:sz w:val="26"/>
                <w:szCs w:val="26"/>
                <w:lang w:val="en-IN"/>
              </w:rPr>
            </w:pPr>
            <w:r w:rsidRPr="006242B3">
              <w:rPr>
                <w:rFonts w:ascii="Calibri" w:hAnsi="Calibri" w:cs="Calibri"/>
                <w:sz w:val="26"/>
                <w:szCs w:val="26"/>
                <w:lang w:val="en-IN"/>
              </w:rPr>
              <w:t>Post Graduate Diploma in Management</w:t>
            </w:r>
            <w:r w:rsidR="006242B3" w:rsidRPr="006242B3">
              <w:rPr>
                <w:rFonts w:ascii="Calibri" w:hAnsi="Calibri" w:cs="Calibri"/>
                <w:sz w:val="26"/>
                <w:szCs w:val="26"/>
                <w:lang w:val="en-IN"/>
              </w:rPr>
              <w:t xml:space="preserve"> (Batch 202</w:t>
            </w:r>
            <w:r w:rsidR="006242B3">
              <w:rPr>
                <w:rFonts w:ascii="Calibri" w:hAnsi="Calibri" w:cs="Calibri"/>
                <w:sz w:val="26"/>
                <w:szCs w:val="26"/>
                <w:lang w:val="en-IN"/>
              </w:rPr>
              <w:t>4</w:t>
            </w:r>
            <w:r w:rsidR="006242B3" w:rsidRPr="006242B3">
              <w:rPr>
                <w:rFonts w:ascii="Calibri" w:hAnsi="Calibri" w:cs="Calibri"/>
                <w:sz w:val="26"/>
                <w:szCs w:val="26"/>
                <w:lang w:val="en-IN"/>
              </w:rPr>
              <w:t>-2</w:t>
            </w:r>
            <w:r w:rsidR="006242B3">
              <w:rPr>
                <w:rFonts w:ascii="Calibri" w:hAnsi="Calibri" w:cs="Calibri"/>
                <w:sz w:val="26"/>
                <w:szCs w:val="26"/>
                <w:lang w:val="en-IN"/>
              </w:rPr>
              <w:t>6</w:t>
            </w:r>
            <w:r w:rsidR="006242B3" w:rsidRPr="006242B3">
              <w:rPr>
                <w:rFonts w:ascii="Calibri" w:hAnsi="Calibri" w:cs="Calibri"/>
                <w:sz w:val="26"/>
                <w:szCs w:val="26"/>
                <w:lang w:val="en-IN"/>
              </w:rPr>
              <w:t>)</w:t>
            </w:r>
          </w:p>
        </w:tc>
      </w:tr>
      <w:tr w:rsidR="00921E9B" w:rsidRPr="00921E9B" w14:paraId="2A5EEAA2" w14:textId="77777777" w:rsidTr="00000F8C">
        <w:trPr>
          <w:trHeight w:val="755"/>
        </w:trPr>
        <w:tc>
          <w:tcPr>
            <w:tcW w:w="5000" w:type="pct"/>
            <w:gridSpan w:val="2"/>
          </w:tcPr>
          <w:p w14:paraId="787B43A6" w14:textId="664ACBE2" w:rsidR="003D5570" w:rsidRPr="00A7628D" w:rsidRDefault="003D5570" w:rsidP="00F21676">
            <w:pPr>
              <w:tabs>
                <w:tab w:val="left" w:pos="90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en-IN"/>
              </w:rPr>
            </w:pPr>
            <w:r w:rsidRPr="00A7628D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Cours</w:t>
            </w:r>
            <w:r w:rsidR="009231A7" w:rsidRPr="00A7628D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e Title: </w:t>
            </w:r>
            <w:r w:rsidR="00A7628D" w:rsidRPr="00A7628D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Managerial Economics</w:t>
            </w:r>
            <w:r w:rsidR="009231A7" w:rsidRPr="00A7628D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</w:t>
            </w:r>
            <w:r w:rsidRPr="00A7628D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(Course Code: </w:t>
            </w:r>
            <w:r w:rsidR="00255763" w:rsidRPr="00A7628D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40</w:t>
            </w:r>
            <w:r w:rsidR="00A7628D" w:rsidRPr="00A7628D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40</w:t>
            </w:r>
            <w:r w:rsidR="001233BE" w:rsidRPr="00A7628D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1</w:t>
            </w:r>
            <w:r w:rsidRPr="00A7628D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)</w:t>
            </w:r>
          </w:p>
          <w:p w14:paraId="2BDF236E" w14:textId="068935A2" w:rsidR="00BB291F" w:rsidRPr="009F5BC0" w:rsidRDefault="000E546F" w:rsidP="00F21676">
            <w:pPr>
              <w:tabs>
                <w:tab w:val="left" w:pos="90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en-IN"/>
              </w:rPr>
            </w:pPr>
            <w:r w:rsidRPr="00A7628D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End-Term Examination, Term - </w:t>
            </w:r>
            <w:r w:rsidR="001233BE" w:rsidRPr="00A7628D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I</w:t>
            </w:r>
            <w:r w:rsidR="00BB291F" w:rsidRPr="00A7628D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(</w:t>
            </w:r>
            <w:r w:rsidR="001244EE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1</w:t>
            </w:r>
            <w:r w:rsidR="001244EE">
              <w:rPr>
                <w:rFonts w:ascii="Calibri" w:hAnsi="Calibri" w:cs="Calibri"/>
                <w:b/>
                <w:sz w:val="28"/>
                <w:szCs w:val="28"/>
                <w:vertAlign w:val="superscript"/>
                <w:lang w:val="en-IN"/>
              </w:rPr>
              <w:t xml:space="preserve">st </w:t>
            </w:r>
            <w:bookmarkStart w:id="0" w:name="_GoBack"/>
            <w:bookmarkEnd w:id="0"/>
            <w:r w:rsidR="00B76407" w:rsidRPr="00A7628D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October</w:t>
            </w:r>
            <w:r w:rsidR="00BB291F" w:rsidRPr="00A7628D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, 202</w:t>
            </w:r>
            <w:r w:rsidR="00255763" w:rsidRPr="00A7628D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4</w:t>
            </w:r>
            <w:r w:rsidR="00BB291F" w:rsidRPr="00A7628D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)</w:t>
            </w:r>
          </w:p>
        </w:tc>
      </w:tr>
      <w:tr w:rsidR="00921E9B" w:rsidRPr="00921E9B" w14:paraId="676F54B0" w14:textId="77777777" w:rsidTr="00000F8C">
        <w:tc>
          <w:tcPr>
            <w:tcW w:w="5000" w:type="pct"/>
            <w:gridSpan w:val="2"/>
          </w:tcPr>
          <w:p w14:paraId="165C211F" w14:textId="1DC95609" w:rsidR="00BB291F" w:rsidRPr="00921E9B" w:rsidRDefault="00903A58" w:rsidP="00B85C44">
            <w:pPr>
              <w:spacing w:after="0"/>
              <w:jc w:val="both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</w:t>
            </w:r>
            <w:r w:rsidR="00BB291F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Time Duration: 2 Hours                                                                                 </w:t>
            </w:r>
            <w:r w:rsidR="00B71AD9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     </w:t>
            </w:r>
            <w:r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 </w:t>
            </w:r>
            <w:r w:rsidR="00B71AD9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</w:t>
            </w:r>
            <w:r w:rsidR="00A7628D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</w:t>
            </w:r>
            <w:r w:rsidR="00BB291F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Total Marks: 40</w:t>
            </w:r>
          </w:p>
        </w:tc>
      </w:tr>
    </w:tbl>
    <w:p w14:paraId="3510C725" w14:textId="77777777" w:rsidR="00000F8C" w:rsidRDefault="00000F8C" w:rsidP="00B85C44">
      <w:pPr>
        <w:spacing w:after="0" w:line="240" w:lineRule="auto"/>
        <w:jc w:val="both"/>
        <w:rPr>
          <w:rFonts w:ascii="Calibri" w:hAnsi="Calibri" w:cs="Calibri"/>
          <w:b/>
          <w:i/>
          <w:iCs/>
          <w:sz w:val="14"/>
          <w:szCs w:val="24"/>
        </w:rPr>
      </w:pPr>
    </w:p>
    <w:p w14:paraId="5FB49CCC" w14:textId="77777777" w:rsidR="00E61C02" w:rsidRPr="00921E9B" w:rsidRDefault="000C6F0D" w:rsidP="00B85C44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921E9B">
        <w:rPr>
          <w:rFonts w:ascii="Calibri" w:hAnsi="Calibri" w:cs="Calibri"/>
          <w:b/>
          <w:i/>
          <w:iCs/>
          <w:sz w:val="24"/>
          <w:szCs w:val="24"/>
        </w:rPr>
        <w:t xml:space="preserve">General </w:t>
      </w:r>
      <w:r w:rsidR="00E61C02" w:rsidRPr="00921E9B">
        <w:rPr>
          <w:rFonts w:ascii="Calibri" w:hAnsi="Calibri" w:cs="Calibri"/>
          <w:b/>
          <w:i/>
          <w:iCs/>
          <w:sz w:val="24"/>
          <w:szCs w:val="24"/>
        </w:rPr>
        <w:t>Instructions</w:t>
      </w:r>
      <w:r w:rsidR="00E61C02" w:rsidRPr="00921E9B">
        <w:rPr>
          <w:rFonts w:ascii="Calibri" w:hAnsi="Calibri" w:cs="Calibri"/>
          <w:b/>
          <w:sz w:val="24"/>
          <w:szCs w:val="24"/>
        </w:rPr>
        <w:t>:</w:t>
      </w:r>
    </w:p>
    <w:p w14:paraId="2EF02D74" w14:textId="77777777" w:rsidR="00AF7654" w:rsidRPr="00921E9B" w:rsidRDefault="00AF7654" w:rsidP="00B85C4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>Answer the questions as directed. The break-up of the marks is given wherever necessary.</w:t>
      </w:r>
    </w:p>
    <w:p w14:paraId="4F0C91D5" w14:textId="43827B29" w:rsidR="00AF7654" w:rsidRPr="00921E9B" w:rsidRDefault="00AF7654" w:rsidP="00B85C4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 xml:space="preserve">Marks against each question </w:t>
      </w:r>
      <w:r w:rsidR="00BC7E4C">
        <w:rPr>
          <w:rFonts w:ascii="Calibri" w:hAnsi="Calibri" w:cs="Calibri"/>
          <w:bCs/>
          <w:i/>
          <w:sz w:val="24"/>
          <w:szCs w:val="24"/>
        </w:rPr>
        <w:t>are</w:t>
      </w:r>
      <w:r w:rsidRPr="00921E9B">
        <w:rPr>
          <w:rFonts w:ascii="Calibri" w:hAnsi="Calibri" w:cs="Calibri"/>
          <w:bCs/>
          <w:i/>
          <w:sz w:val="24"/>
          <w:szCs w:val="24"/>
        </w:rPr>
        <w:t xml:space="preserve"> indicated to its right.</w:t>
      </w:r>
    </w:p>
    <w:p w14:paraId="3043784A" w14:textId="0959E2AF" w:rsidR="00AF7654" w:rsidRPr="00921E9B" w:rsidRDefault="00AF7654" w:rsidP="00B85C4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 xml:space="preserve">Answer all the questions of a ‘Section/Question’ </w:t>
      </w:r>
      <w:r w:rsidR="00C23A0A">
        <w:rPr>
          <w:rFonts w:ascii="Calibri" w:hAnsi="Calibri" w:cs="Calibri"/>
          <w:bCs/>
          <w:i/>
          <w:sz w:val="24"/>
          <w:szCs w:val="24"/>
        </w:rPr>
        <w:t>in</w:t>
      </w:r>
      <w:r w:rsidRPr="00921E9B">
        <w:rPr>
          <w:rFonts w:ascii="Calibri" w:hAnsi="Calibri" w:cs="Calibri"/>
          <w:bCs/>
          <w:i/>
          <w:sz w:val="24"/>
          <w:szCs w:val="24"/>
        </w:rPr>
        <w:t xml:space="preserve"> one place in continuation.</w:t>
      </w:r>
    </w:p>
    <w:p w14:paraId="276A758B" w14:textId="77777777" w:rsidR="00AF7654" w:rsidRPr="00921E9B" w:rsidRDefault="00AF7654" w:rsidP="00B85C4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 xml:space="preserve">Answers should be brief and to the point. </w:t>
      </w:r>
    </w:p>
    <w:p w14:paraId="3A2C13FD" w14:textId="77777777" w:rsidR="000C6F0D" w:rsidRDefault="000C6F0D" w:rsidP="00B85C44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>Do not write on the question paper except your roll number</w:t>
      </w:r>
      <w:r w:rsidR="00AF7654" w:rsidRPr="00921E9B">
        <w:rPr>
          <w:rFonts w:ascii="Calibri" w:hAnsi="Calibri" w:cs="Calibri"/>
          <w:bCs/>
          <w:i/>
          <w:sz w:val="24"/>
          <w:szCs w:val="24"/>
        </w:rPr>
        <w:t>.</w:t>
      </w:r>
    </w:p>
    <w:p w14:paraId="42164D79" w14:textId="77777777" w:rsidR="00C23A0A" w:rsidRPr="00921E9B" w:rsidRDefault="00C23A0A" w:rsidP="00C23A0A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>
        <w:rPr>
          <w:rFonts w:ascii="Calibri" w:hAnsi="Calibri" w:cs="Calibri"/>
          <w:bCs/>
          <w:i/>
          <w:sz w:val="24"/>
          <w:szCs w:val="24"/>
        </w:rPr>
        <w:t>Simple calculators are allowed in the exam.</w:t>
      </w:r>
    </w:p>
    <w:p w14:paraId="663D3B4E" w14:textId="77777777" w:rsidR="0091524B" w:rsidRDefault="0091524B" w:rsidP="00B85C44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17DF7C3A" w14:textId="77777777" w:rsidR="0091524B" w:rsidRDefault="0091524B" w:rsidP="00B85C4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0FC0393F" w14:textId="59D49C22" w:rsidR="00153699" w:rsidRPr="00153699" w:rsidRDefault="00B95791" w:rsidP="00B85C44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 xml:space="preserve">Q:1 </w:t>
      </w:r>
      <w:r w:rsidR="00153699" w:rsidRPr="00153699">
        <w:rPr>
          <w:rFonts w:ascii="Calibri" w:eastAsia="Times New Roman" w:hAnsi="Calibri" w:cs="Calibri"/>
          <w:bCs/>
          <w:sz w:val="24"/>
          <w:szCs w:val="24"/>
        </w:rPr>
        <w:t>The corn market in an agricultural state has the following supply and demand equations:</w:t>
      </w:r>
    </w:p>
    <w:p w14:paraId="5C60EF17" w14:textId="77777777" w:rsidR="00153699" w:rsidRPr="00153699" w:rsidRDefault="00153699" w:rsidP="00B85C44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0DC130F5" w14:textId="7DB68E6F" w:rsidR="00153699" w:rsidRPr="00153699" w:rsidRDefault="00153699" w:rsidP="00B85C44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153699">
        <w:rPr>
          <w:rFonts w:ascii="Calibri" w:eastAsia="Times New Roman" w:hAnsi="Calibri" w:cs="Calibri"/>
          <w:bCs/>
          <w:sz w:val="24"/>
          <w:szCs w:val="24"/>
        </w:rPr>
        <w:t xml:space="preserve">Supply: Qs = 500 + </w:t>
      </w:r>
      <w:r w:rsidR="00B95791">
        <w:rPr>
          <w:rFonts w:ascii="Calibri" w:eastAsia="Times New Roman" w:hAnsi="Calibri" w:cs="Calibri"/>
          <w:bCs/>
          <w:sz w:val="24"/>
          <w:szCs w:val="24"/>
        </w:rPr>
        <w:t>4</w:t>
      </w:r>
      <w:r w:rsidRPr="00153699">
        <w:rPr>
          <w:rFonts w:ascii="Calibri" w:eastAsia="Times New Roman" w:hAnsi="Calibri" w:cs="Calibri"/>
          <w:bCs/>
          <w:sz w:val="24"/>
          <w:szCs w:val="24"/>
        </w:rPr>
        <w:t>00P</w:t>
      </w:r>
    </w:p>
    <w:p w14:paraId="477FD42F" w14:textId="77777777" w:rsidR="00153699" w:rsidRPr="00153699" w:rsidRDefault="00153699" w:rsidP="00B85C44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153699">
        <w:rPr>
          <w:rFonts w:ascii="Calibri" w:eastAsia="Times New Roman" w:hAnsi="Calibri" w:cs="Calibri"/>
          <w:bCs/>
          <w:sz w:val="24"/>
          <w:szCs w:val="24"/>
        </w:rPr>
        <w:t xml:space="preserve">Demand: </w:t>
      </w:r>
      <w:proofErr w:type="spellStart"/>
      <w:r w:rsidRPr="00153699">
        <w:rPr>
          <w:rFonts w:ascii="Calibri" w:eastAsia="Times New Roman" w:hAnsi="Calibri" w:cs="Calibri"/>
          <w:bCs/>
          <w:sz w:val="24"/>
          <w:szCs w:val="24"/>
        </w:rPr>
        <w:t>Qd</w:t>
      </w:r>
      <w:proofErr w:type="spellEnd"/>
      <w:r w:rsidRPr="00153699">
        <w:rPr>
          <w:rFonts w:ascii="Calibri" w:eastAsia="Times New Roman" w:hAnsi="Calibri" w:cs="Calibri"/>
          <w:bCs/>
          <w:sz w:val="24"/>
          <w:szCs w:val="24"/>
        </w:rPr>
        <w:t xml:space="preserve"> = 2500 - 100P</w:t>
      </w:r>
    </w:p>
    <w:p w14:paraId="172E27A3" w14:textId="77777777" w:rsidR="00153699" w:rsidRPr="00153699" w:rsidRDefault="00153699" w:rsidP="00B85C44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153699">
        <w:rPr>
          <w:rFonts w:ascii="Calibri" w:eastAsia="Times New Roman" w:hAnsi="Calibri" w:cs="Calibri"/>
          <w:bCs/>
          <w:sz w:val="24"/>
          <w:szCs w:val="24"/>
        </w:rPr>
        <w:t>Where Q is the quantity of corn in thousands of bushels per month, and P is the price per bushel in dollars.</w:t>
      </w:r>
    </w:p>
    <w:p w14:paraId="60B346F8" w14:textId="77777777" w:rsidR="00153699" w:rsidRPr="00153699" w:rsidRDefault="00153699" w:rsidP="00B85C44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58B67F1E" w14:textId="73514622" w:rsidR="00153699" w:rsidRDefault="00153699" w:rsidP="00B85C44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D87F97">
        <w:rPr>
          <w:rFonts w:ascii="Calibri" w:eastAsia="Times New Roman" w:hAnsi="Calibri" w:cs="Calibri"/>
          <w:b/>
          <w:sz w:val="24"/>
          <w:szCs w:val="24"/>
        </w:rPr>
        <w:t>a</w:t>
      </w:r>
      <w:r w:rsidR="00D87F97">
        <w:rPr>
          <w:rFonts w:ascii="Calibri" w:eastAsia="Times New Roman" w:hAnsi="Calibri" w:cs="Calibri"/>
          <w:b/>
          <w:sz w:val="24"/>
          <w:szCs w:val="24"/>
        </w:rPr>
        <w:t>.</w:t>
      </w:r>
      <w:r w:rsidRPr="00153699">
        <w:rPr>
          <w:rFonts w:ascii="Calibri" w:eastAsia="Times New Roman" w:hAnsi="Calibri" w:cs="Calibri"/>
          <w:bCs/>
          <w:sz w:val="24"/>
          <w:szCs w:val="24"/>
        </w:rPr>
        <w:t xml:space="preserve"> Calculate the equilibrium price and quantity in </w:t>
      </w:r>
      <w:r w:rsidR="00D87F97">
        <w:rPr>
          <w:rFonts w:ascii="Calibri" w:eastAsia="Times New Roman" w:hAnsi="Calibri" w:cs="Calibri"/>
          <w:bCs/>
          <w:sz w:val="24"/>
          <w:szCs w:val="24"/>
        </w:rPr>
        <w:t>the domestic</w:t>
      </w:r>
      <w:r w:rsidRPr="00153699">
        <w:rPr>
          <w:rFonts w:ascii="Calibri" w:eastAsia="Times New Roman" w:hAnsi="Calibri" w:cs="Calibri"/>
          <w:bCs/>
          <w:sz w:val="24"/>
          <w:szCs w:val="24"/>
        </w:rPr>
        <w:t xml:space="preserve"> market.</w:t>
      </w:r>
    </w:p>
    <w:p w14:paraId="0D9576B3" w14:textId="77777777" w:rsidR="005D6B0A" w:rsidRPr="00153699" w:rsidRDefault="005D6B0A" w:rsidP="00B85C44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4DF800D9" w14:textId="2D0FD780" w:rsidR="00153699" w:rsidRPr="00153699" w:rsidRDefault="00153699" w:rsidP="00B85C44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D87F97">
        <w:rPr>
          <w:rFonts w:ascii="Calibri" w:eastAsia="Times New Roman" w:hAnsi="Calibri" w:cs="Calibri"/>
          <w:b/>
          <w:sz w:val="24"/>
          <w:szCs w:val="24"/>
        </w:rPr>
        <w:t>b</w:t>
      </w:r>
      <w:r w:rsidR="00D87F97">
        <w:rPr>
          <w:rFonts w:ascii="Calibri" w:eastAsia="Times New Roman" w:hAnsi="Calibri" w:cs="Calibri"/>
          <w:b/>
          <w:sz w:val="24"/>
          <w:szCs w:val="24"/>
        </w:rPr>
        <w:t>.</w:t>
      </w:r>
      <w:r w:rsidRPr="00153699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D87F97">
        <w:rPr>
          <w:rFonts w:ascii="Calibri" w:eastAsia="Times New Roman" w:hAnsi="Calibri" w:cs="Calibri"/>
          <w:bCs/>
          <w:sz w:val="24"/>
          <w:szCs w:val="24"/>
        </w:rPr>
        <w:t>T</w:t>
      </w:r>
      <w:r w:rsidRPr="00153699">
        <w:rPr>
          <w:rFonts w:ascii="Calibri" w:eastAsia="Times New Roman" w:hAnsi="Calibri" w:cs="Calibri"/>
          <w:bCs/>
          <w:sz w:val="24"/>
          <w:szCs w:val="24"/>
        </w:rPr>
        <w:t xml:space="preserve">he state government implements a price floor of $5 per bushel. </w:t>
      </w:r>
      <w:r w:rsidR="00D87F97">
        <w:rPr>
          <w:rFonts w:ascii="Calibri" w:eastAsia="Times New Roman" w:hAnsi="Calibri" w:cs="Calibri"/>
          <w:bCs/>
          <w:sz w:val="24"/>
          <w:szCs w:val="24"/>
        </w:rPr>
        <w:t xml:space="preserve">Illustrate the impact on the market; also use a graph to explain the impact. </w:t>
      </w:r>
      <w:r w:rsidRPr="00153699">
        <w:rPr>
          <w:rFonts w:ascii="Calibri" w:eastAsia="Times New Roman" w:hAnsi="Calibri" w:cs="Calibri"/>
          <w:bCs/>
          <w:sz w:val="24"/>
          <w:szCs w:val="24"/>
        </w:rPr>
        <w:t>If the government decides to purchase the surplus to maintain the price floor, what would be the</w:t>
      </w:r>
      <w:r w:rsidR="00877C1B">
        <w:rPr>
          <w:rFonts w:ascii="Calibri" w:eastAsia="Times New Roman" w:hAnsi="Calibri" w:cs="Calibri"/>
          <w:bCs/>
          <w:sz w:val="24"/>
          <w:szCs w:val="24"/>
        </w:rPr>
        <w:t xml:space="preserve"> total</w:t>
      </w:r>
      <w:r w:rsidRPr="00153699">
        <w:rPr>
          <w:rFonts w:ascii="Calibri" w:eastAsia="Times New Roman" w:hAnsi="Calibri" w:cs="Calibri"/>
          <w:bCs/>
          <w:sz w:val="24"/>
          <w:szCs w:val="24"/>
        </w:rPr>
        <w:t xml:space="preserve"> cost to the government per month?</w:t>
      </w:r>
    </w:p>
    <w:p w14:paraId="57101A9B" w14:textId="77777777" w:rsidR="005D6B0A" w:rsidRDefault="005D6B0A" w:rsidP="00B85C44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04903235" w14:textId="39772177" w:rsidR="00153699" w:rsidRPr="00877C1B" w:rsidRDefault="00D87F97" w:rsidP="00B85C44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D87F97">
        <w:rPr>
          <w:rFonts w:ascii="Calibri" w:eastAsia="Times New Roman" w:hAnsi="Calibri" w:cs="Calibri"/>
          <w:b/>
          <w:sz w:val="24"/>
          <w:szCs w:val="24"/>
        </w:rPr>
        <w:t>c.</w:t>
      </w:r>
      <w:r w:rsidR="00153699" w:rsidRPr="00153699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Assess the impact of the following situations on the equilibrium </w:t>
      </w:r>
      <w:r w:rsidR="00877C1B">
        <w:rPr>
          <w:rFonts w:ascii="Calibri" w:eastAsia="Times New Roman" w:hAnsi="Calibri" w:cs="Calibri"/>
          <w:bCs/>
          <w:sz w:val="24"/>
          <w:szCs w:val="24"/>
        </w:rPr>
        <w:t xml:space="preserve">in </w:t>
      </w:r>
      <w:r w:rsidR="00877C1B" w:rsidRPr="00877C1B">
        <w:rPr>
          <w:rFonts w:ascii="Calibri" w:eastAsia="Times New Roman" w:hAnsi="Calibri" w:cs="Calibri"/>
          <w:b/>
          <w:sz w:val="24"/>
          <w:szCs w:val="24"/>
        </w:rPr>
        <w:t xml:space="preserve">the domestic market </w:t>
      </w:r>
      <w:r w:rsidRPr="00877C1B">
        <w:rPr>
          <w:rFonts w:ascii="Calibri" w:eastAsia="Times New Roman" w:hAnsi="Calibri" w:cs="Calibri"/>
          <w:b/>
          <w:sz w:val="24"/>
          <w:szCs w:val="24"/>
        </w:rPr>
        <w:t>of corn:</w:t>
      </w:r>
    </w:p>
    <w:p w14:paraId="651813AD" w14:textId="339F2584" w:rsidR="00D87F97" w:rsidRDefault="00D87F97" w:rsidP="00B85C44">
      <w:pPr>
        <w:spacing w:after="0"/>
        <w:ind w:left="720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(</w:t>
      </w:r>
      <w:proofErr w:type="spellStart"/>
      <w:r>
        <w:rPr>
          <w:rFonts w:ascii="Calibri" w:eastAsia="Times New Roman" w:hAnsi="Calibri" w:cs="Calibri"/>
          <w:b/>
          <w:sz w:val="24"/>
          <w:szCs w:val="24"/>
        </w:rPr>
        <w:t>i</w:t>
      </w:r>
      <w:proofErr w:type="spellEnd"/>
      <w:r>
        <w:rPr>
          <w:rFonts w:ascii="Calibri" w:eastAsia="Times New Roman" w:hAnsi="Calibri" w:cs="Calibri"/>
          <w:b/>
          <w:sz w:val="24"/>
          <w:szCs w:val="24"/>
        </w:rPr>
        <w:t xml:space="preserve">) 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The producers are getting better prices </w:t>
      </w:r>
      <w:r w:rsidR="00877C1B">
        <w:rPr>
          <w:rFonts w:ascii="Calibri" w:eastAsia="Times New Roman" w:hAnsi="Calibri" w:cs="Calibri"/>
          <w:bCs/>
          <w:sz w:val="24"/>
          <w:szCs w:val="24"/>
        </w:rPr>
        <w:t>for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 corn in the international market than in the domestic market.</w:t>
      </w:r>
    </w:p>
    <w:p w14:paraId="2E46470B" w14:textId="6B4F9486" w:rsidR="00D87F97" w:rsidRPr="00D87F97" w:rsidRDefault="00D87F97" w:rsidP="00B85C44">
      <w:pPr>
        <w:spacing w:after="0"/>
        <w:ind w:left="720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 xml:space="preserve">(ii) 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Due to </w:t>
      </w:r>
      <w:r w:rsidR="0015473C">
        <w:rPr>
          <w:rFonts w:ascii="Calibri" w:eastAsia="Times New Roman" w:hAnsi="Calibri" w:cs="Calibri"/>
          <w:bCs/>
          <w:sz w:val="24"/>
          <w:szCs w:val="24"/>
        </w:rPr>
        <w:t xml:space="preserve">the 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higher sugar content in corn, </w:t>
      </w:r>
      <w:r w:rsidR="0015473C">
        <w:rPr>
          <w:rFonts w:ascii="Calibri" w:eastAsia="Times New Roman" w:hAnsi="Calibri" w:cs="Calibri"/>
          <w:bCs/>
          <w:sz w:val="24"/>
          <w:szCs w:val="24"/>
        </w:rPr>
        <w:t>customers are looking for better alternatives to corn.</w:t>
      </w:r>
    </w:p>
    <w:p w14:paraId="5D1B636A" w14:textId="79AC6DE2" w:rsidR="00D87F97" w:rsidRPr="0018400F" w:rsidRDefault="00D87F97" w:rsidP="005D6B0A">
      <w:pPr>
        <w:autoSpaceDE w:val="0"/>
        <w:autoSpaceDN w:val="0"/>
        <w:adjustRightInd w:val="0"/>
        <w:spacing w:after="0" w:line="36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[4</w:t>
      </w:r>
      <w:r w:rsidR="005D6B0A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+</w:t>
      </w:r>
      <w:r w:rsidR="005D6B0A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3</w:t>
      </w:r>
      <w:r w:rsidR="005D6B0A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+</w:t>
      </w:r>
      <w:r w:rsidR="005D6B0A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3 = 10 Marks]</w:t>
      </w:r>
    </w:p>
    <w:p w14:paraId="1AB356A1" w14:textId="77777777" w:rsidR="00153699" w:rsidRDefault="00153699" w:rsidP="00B85C44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551D64B8" w14:textId="77777777" w:rsidR="0015473C" w:rsidRDefault="0015473C" w:rsidP="00B85C44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  <w:lang w:val="en-IN"/>
        </w:rPr>
      </w:pPr>
    </w:p>
    <w:p w14:paraId="1C2A66B9" w14:textId="77777777" w:rsidR="0015473C" w:rsidRDefault="0015473C" w:rsidP="00B85C44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  <w:lang w:val="en-IN"/>
        </w:rPr>
      </w:pPr>
    </w:p>
    <w:p w14:paraId="7EC6AE1D" w14:textId="77777777" w:rsidR="0015473C" w:rsidRDefault="0015473C" w:rsidP="00B85C44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  <w:lang w:val="en-IN"/>
        </w:rPr>
      </w:pPr>
    </w:p>
    <w:p w14:paraId="391C279B" w14:textId="77200E7B" w:rsidR="0015473C" w:rsidRPr="0015473C" w:rsidRDefault="0015473C" w:rsidP="00B85C44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  <w:lang w:val="en-IN"/>
        </w:rPr>
      </w:pPr>
      <w:r>
        <w:rPr>
          <w:rFonts w:ascii="Calibri" w:eastAsia="Times New Roman" w:hAnsi="Calibri" w:cs="Calibri"/>
          <w:b/>
          <w:sz w:val="24"/>
          <w:szCs w:val="24"/>
          <w:lang w:val="en-IN"/>
        </w:rPr>
        <w:t xml:space="preserve">Q:2 </w:t>
      </w:r>
      <w:r w:rsidRPr="0015473C">
        <w:rPr>
          <w:rFonts w:ascii="Calibri" w:eastAsia="Times New Roman" w:hAnsi="Calibri" w:cs="Calibri"/>
          <w:bCs/>
          <w:sz w:val="24"/>
          <w:szCs w:val="24"/>
          <w:lang w:val="en-IN"/>
        </w:rPr>
        <w:t>The demand function for electric vehicles (EVs) in a region is represented by:</w:t>
      </w:r>
    </w:p>
    <w:p w14:paraId="08283350" w14:textId="75174385" w:rsidR="0015473C" w:rsidRPr="0015473C" w:rsidRDefault="0015473C" w:rsidP="00B85C44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  <w:lang w:val="en-IN"/>
        </w:rPr>
      </w:pPr>
      <w:r w:rsidRPr="0015473C">
        <w:rPr>
          <w:rFonts w:ascii="Calibri" w:eastAsia="Times New Roman" w:hAnsi="Calibri" w:cs="Calibri"/>
          <w:bCs/>
          <w:sz w:val="24"/>
          <w:szCs w:val="24"/>
          <w:lang w:val="en-IN"/>
        </w:rPr>
        <w:t>Q = 500 - 0.</w:t>
      </w:r>
      <w:r w:rsidR="00724A1A">
        <w:rPr>
          <w:rFonts w:ascii="Calibri" w:eastAsia="Times New Roman" w:hAnsi="Calibri" w:cs="Calibri"/>
          <w:bCs/>
          <w:sz w:val="24"/>
          <w:szCs w:val="24"/>
          <w:lang w:val="en-IN"/>
        </w:rPr>
        <w:t>5</w:t>
      </w:r>
      <w:r w:rsidRPr="0015473C">
        <w:rPr>
          <w:rFonts w:ascii="Calibri" w:eastAsia="Times New Roman" w:hAnsi="Calibri" w:cs="Calibri"/>
          <w:bCs/>
          <w:sz w:val="24"/>
          <w:szCs w:val="24"/>
          <w:lang w:val="en-IN"/>
        </w:rPr>
        <w:t>P + 0.1</w:t>
      </w:r>
      <w:r>
        <w:rPr>
          <w:rFonts w:ascii="Calibri" w:eastAsia="Times New Roman" w:hAnsi="Calibri" w:cs="Calibri"/>
          <w:bCs/>
          <w:sz w:val="24"/>
          <w:szCs w:val="24"/>
          <w:lang w:val="en-IN"/>
        </w:rPr>
        <w:t>M</w:t>
      </w:r>
      <w:r w:rsidRPr="0015473C">
        <w:rPr>
          <w:rFonts w:ascii="Calibri" w:eastAsia="Times New Roman" w:hAnsi="Calibri" w:cs="Calibri"/>
          <w:bCs/>
          <w:sz w:val="24"/>
          <w:szCs w:val="24"/>
          <w:lang w:val="en-IN"/>
        </w:rPr>
        <w:t xml:space="preserve"> </w:t>
      </w:r>
      <w:r w:rsidR="009B3B3E">
        <w:rPr>
          <w:rFonts w:ascii="Calibri" w:eastAsia="Times New Roman" w:hAnsi="Calibri" w:cs="Calibri"/>
          <w:bCs/>
          <w:sz w:val="24"/>
          <w:szCs w:val="24"/>
          <w:lang w:val="en-IN"/>
        </w:rPr>
        <w:t>+</w:t>
      </w:r>
      <w:r w:rsidRPr="0015473C">
        <w:rPr>
          <w:rFonts w:ascii="Calibri" w:eastAsia="Times New Roman" w:hAnsi="Calibri" w:cs="Calibri"/>
          <w:bCs/>
          <w:sz w:val="24"/>
          <w:szCs w:val="24"/>
          <w:lang w:val="en-IN"/>
        </w:rPr>
        <w:t xml:space="preserve"> 0.5Pe</w:t>
      </w:r>
    </w:p>
    <w:p w14:paraId="09453AEA" w14:textId="7BA1A3A9" w:rsidR="0015473C" w:rsidRDefault="0015473C" w:rsidP="00B85C44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  <w:lang w:val="en-IN"/>
        </w:rPr>
      </w:pPr>
      <w:r w:rsidRPr="0015473C">
        <w:rPr>
          <w:rFonts w:ascii="Calibri" w:eastAsia="Times New Roman" w:hAnsi="Calibri" w:cs="Calibri"/>
          <w:bCs/>
          <w:sz w:val="24"/>
          <w:szCs w:val="24"/>
          <w:lang w:val="en-IN"/>
        </w:rPr>
        <w:t>Where:</w:t>
      </w:r>
      <w:r w:rsidR="000B6DDC">
        <w:rPr>
          <w:rFonts w:ascii="Calibri" w:eastAsia="Times New Roman" w:hAnsi="Calibri" w:cs="Calibri"/>
          <w:bCs/>
          <w:sz w:val="24"/>
          <w:szCs w:val="24"/>
          <w:lang w:val="en-IN"/>
        </w:rPr>
        <w:t xml:space="preserve"> </w:t>
      </w:r>
      <w:r w:rsidRPr="0015473C">
        <w:rPr>
          <w:rFonts w:ascii="Calibri" w:eastAsia="Times New Roman" w:hAnsi="Calibri" w:cs="Calibri"/>
          <w:bCs/>
          <w:sz w:val="24"/>
          <w:szCs w:val="24"/>
          <w:lang w:val="en-IN"/>
        </w:rPr>
        <w:t>Q = Quantity of EVs demanded (in hundreds of units)</w:t>
      </w:r>
      <w:r>
        <w:rPr>
          <w:rFonts w:ascii="Calibri" w:eastAsia="Times New Roman" w:hAnsi="Calibri" w:cs="Calibri"/>
          <w:bCs/>
          <w:sz w:val="24"/>
          <w:szCs w:val="24"/>
          <w:lang w:val="en-IN"/>
        </w:rPr>
        <w:t>;</w:t>
      </w:r>
      <w:r w:rsidRPr="0015473C">
        <w:rPr>
          <w:rFonts w:ascii="Calibri" w:eastAsia="Times New Roman" w:hAnsi="Calibri" w:cs="Calibri"/>
          <w:bCs/>
          <w:sz w:val="24"/>
          <w:szCs w:val="24"/>
          <w:lang w:val="en-IN"/>
        </w:rPr>
        <w:t xml:space="preserve"> P = Price of EVs (in $ thousands)</w:t>
      </w:r>
      <w:r>
        <w:rPr>
          <w:rFonts w:ascii="Calibri" w:eastAsia="Times New Roman" w:hAnsi="Calibri" w:cs="Calibri"/>
          <w:bCs/>
          <w:sz w:val="24"/>
          <w:szCs w:val="24"/>
          <w:lang w:val="en-IN"/>
        </w:rPr>
        <w:t>; M</w:t>
      </w:r>
      <w:r w:rsidRPr="0015473C">
        <w:rPr>
          <w:rFonts w:ascii="Calibri" w:eastAsia="Times New Roman" w:hAnsi="Calibri" w:cs="Calibri"/>
          <w:bCs/>
          <w:sz w:val="24"/>
          <w:szCs w:val="24"/>
          <w:lang w:val="en-IN"/>
        </w:rPr>
        <w:t xml:space="preserve"> = Average household income (in $ thousands)</w:t>
      </w:r>
      <w:r>
        <w:rPr>
          <w:rFonts w:ascii="Calibri" w:eastAsia="Times New Roman" w:hAnsi="Calibri" w:cs="Calibri"/>
          <w:bCs/>
          <w:sz w:val="24"/>
          <w:szCs w:val="24"/>
          <w:lang w:val="en-IN"/>
        </w:rPr>
        <w:t>;</w:t>
      </w:r>
      <w:r w:rsidRPr="0015473C">
        <w:rPr>
          <w:rFonts w:ascii="Calibri" w:eastAsia="Times New Roman" w:hAnsi="Calibri" w:cs="Calibri"/>
          <w:bCs/>
          <w:sz w:val="24"/>
          <w:szCs w:val="24"/>
          <w:lang w:val="en-IN"/>
        </w:rPr>
        <w:t xml:space="preserve"> </w:t>
      </w:r>
      <w:r w:rsidR="000B6DDC">
        <w:rPr>
          <w:rFonts w:ascii="Calibri" w:eastAsia="Times New Roman" w:hAnsi="Calibri" w:cs="Calibri"/>
          <w:bCs/>
          <w:sz w:val="24"/>
          <w:szCs w:val="24"/>
          <w:lang w:val="en-IN"/>
        </w:rPr>
        <w:t>P</w:t>
      </w:r>
      <w:r w:rsidRPr="0015473C">
        <w:rPr>
          <w:rFonts w:ascii="Calibri" w:eastAsia="Times New Roman" w:hAnsi="Calibri" w:cs="Calibri"/>
          <w:bCs/>
          <w:sz w:val="24"/>
          <w:szCs w:val="24"/>
          <w:lang w:val="en-IN"/>
        </w:rPr>
        <w:t>e = Expected future price of EVs (in $ thousands)</w:t>
      </w:r>
    </w:p>
    <w:p w14:paraId="38DE9D14" w14:textId="2963EDA0" w:rsidR="000B6DDC" w:rsidRDefault="0015473C" w:rsidP="00B85C44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  <w:lang w:val="en-IN"/>
        </w:rPr>
      </w:pPr>
      <w:r w:rsidRPr="0015473C">
        <w:rPr>
          <w:rFonts w:ascii="Calibri" w:eastAsia="Times New Roman" w:hAnsi="Calibri" w:cs="Calibri"/>
          <w:bCs/>
          <w:sz w:val="24"/>
          <w:szCs w:val="24"/>
          <w:lang w:val="en-IN"/>
        </w:rPr>
        <w:t>Current market conditions: P = $40,000</w:t>
      </w:r>
      <w:r>
        <w:rPr>
          <w:rFonts w:ascii="Calibri" w:eastAsia="Times New Roman" w:hAnsi="Calibri" w:cs="Calibri"/>
          <w:bCs/>
          <w:sz w:val="24"/>
          <w:szCs w:val="24"/>
          <w:lang w:val="en-IN"/>
        </w:rPr>
        <w:t>; M</w:t>
      </w:r>
      <w:r w:rsidRPr="0015473C">
        <w:rPr>
          <w:rFonts w:ascii="Calibri" w:eastAsia="Times New Roman" w:hAnsi="Calibri" w:cs="Calibri"/>
          <w:bCs/>
          <w:sz w:val="24"/>
          <w:szCs w:val="24"/>
          <w:lang w:val="en-IN"/>
        </w:rPr>
        <w:t>= $</w:t>
      </w:r>
      <w:r w:rsidR="00A936C8">
        <w:rPr>
          <w:rFonts w:ascii="Calibri" w:eastAsia="Times New Roman" w:hAnsi="Calibri" w:cs="Calibri"/>
          <w:bCs/>
          <w:sz w:val="24"/>
          <w:szCs w:val="24"/>
          <w:lang w:val="en-IN"/>
        </w:rPr>
        <w:t>75</w:t>
      </w:r>
      <w:r w:rsidRPr="0015473C">
        <w:rPr>
          <w:rFonts w:ascii="Calibri" w:eastAsia="Times New Roman" w:hAnsi="Calibri" w:cs="Calibri"/>
          <w:bCs/>
          <w:sz w:val="24"/>
          <w:szCs w:val="24"/>
          <w:lang w:val="en-IN"/>
        </w:rPr>
        <w:t>,000</w:t>
      </w:r>
      <w:r>
        <w:rPr>
          <w:rFonts w:ascii="Calibri" w:eastAsia="Times New Roman" w:hAnsi="Calibri" w:cs="Calibri"/>
          <w:bCs/>
          <w:sz w:val="24"/>
          <w:szCs w:val="24"/>
          <w:lang w:val="en-IN"/>
        </w:rPr>
        <w:t>;</w:t>
      </w:r>
      <w:r w:rsidRPr="0015473C">
        <w:rPr>
          <w:rFonts w:ascii="Calibri" w:eastAsia="Times New Roman" w:hAnsi="Calibri" w:cs="Calibri"/>
          <w:bCs/>
          <w:sz w:val="24"/>
          <w:szCs w:val="24"/>
          <w:lang w:val="en-IN"/>
        </w:rPr>
        <w:t xml:space="preserve"> Pe = $38,000</w:t>
      </w:r>
      <w:r w:rsidR="000B6DDC">
        <w:rPr>
          <w:rFonts w:ascii="Calibri" w:eastAsia="Times New Roman" w:hAnsi="Calibri" w:cs="Calibri"/>
          <w:bCs/>
          <w:sz w:val="24"/>
          <w:szCs w:val="24"/>
          <w:lang w:val="en-IN"/>
        </w:rPr>
        <w:t>. Estimate</w:t>
      </w:r>
      <w:r w:rsidRPr="0015473C">
        <w:rPr>
          <w:rFonts w:ascii="Calibri" w:eastAsia="Times New Roman" w:hAnsi="Calibri" w:cs="Calibri"/>
          <w:bCs/>
          <w:sz w:val="24"/>
          <w:szCs w:val="24"/>
          <w:lang w:val="en-IN"/>
        </w:rPr>
        <w:t xml:space="preserve">: </w:t>
      </w:r>
    </w:p>
    <w:p w14:paraId="3BAB2E97" w14:textId="77777777" w:rsidR="00543A51" w:rsidRDefault="00543A51" w:rsidP="00B85C44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  <w:lang w:val="en-IN"/>
        </w:rPr>
      </w:pPr>
    </w:p>
    <w:p w14:paraId="5B3BE69A" w14:textId="240A92F0" w:rsidR="000B6DDC" w:rsidRDefault="0015473C" w:rsidP="00B85C44">
      <w:pPr>
        <w:pStyle w:val="ListParagraph"/>
        <w:numPr>
          <w:ilvl w:val="0"/>
          <w:numId w:val="7"/>
        </w:numPr>
        <w:spacing w:after="0"/>
        <w:jc w:val="both"/>
        <w:rPr>
          <w:rFonts w:ascii="Calibri" w:eastAsia="Times New Roman" w:hAnsi="Calibri" w:cs="Calibri"/>
          <w:bCs/>
          <w:sz w:val="24"/>
          <w:szCs w:val="24"/>
          <w:lang w:val="en-IN"/>
        </w:rPr>
      </w:pPr>
      <w:r w:rsidRPr="000B6DDC">
        <w:rPr>
          <w:rFonts w:ascii="Calibri" w:eastAsia="Times New Roman" w:hAnsi="Calibri" w:cs="Calibri"/>
          <w:bCs/>
          <w:sz w:val="24"/>
          <w:szCs w:val="24"/>
          <w:lang w:val="en-IN"/>
        </w:rPr>
        <w:t>The current quantity of EVs demanded</w:t>
      </w:r>
    </w:p>
    <w:p w14:paraId="086CC9B6" w14:textId="77777777" w:rsidR="005D6B0A" w:rsidRPr="000B6DDC" w:rsidRDefault="005D6B0A" w:rsidP="005D6B0A">
      <w:pPr>
        <w:pStyle w:val="ListParagraph"/>
        <w:spacing w:after="0"/>
        <w:jc w:val="both"/>
        <w:rPr>
          <w:rFonts w:ascii="Calibri" w:eastAsia="Times New Roman" w:hAnsi="Calibri" w:cs="Calibri"/>
          <w:bCs/>
          <w:sz w:val="24"/>
          <w:szCs w:val="24"/>
          <w:lang w:val="en-IN"/>
        </w:rPr>
      </w:pPr>
    </w:p>
    <w:p w14:paraId="243CA1A2" w14:textId="1F08B44F" w:rsidR="000B6DDC" w:rsidRDefault="0015473C" w:rsidP="005D6B0A">
      <w:pPr>
        <w:pStyle w:val="ListParagraph"/>
        <w:numPr>
          <w:ilvl w:val="0"/>
          <w:numId w:val="7"/>
        </w:numPr>
        <w:spacing w:after="0"/>
        <w:jc w:val="both"/>
        <w:rPr>
          <w:rFonts w:ascii="Calibri" w:eastAsia="Times New Roman" w:hAnsi="Calibri" w:cs="Calibri"/>
          <w:bCs/>
          <w:sz w:val="24"/>
          <w:szCs w:val="24"/>
          <w:lang w:val="en-IN"/>
        </w:rPr>
      </w:pPr>
      <w:r w:rsidRPr="005D6B0A">
        <w:rPr>
          <w:rFonts w:ascii="Calibri" w:eastAsia="Times New Roman" w:hAnsi="Calibri" w:cs="Calibri"/>
          <w:bCs/>
          <w:sz w:val="24"/>
          <w:szCs w:val="24"/>
          <w:lang w:val="en-IN"/>
        </w:rPr>
        <w:t>The price elasticity of demand for EVs</w:t>
      </w:r>
      <w:r w:rsidR="000B6DDC" w:rsidRPr="005D6B0A">
        <w:rPr>
          <w:rFonts w:ascii="Calibri" w:eastAsia="Times New Roman" w:hAnsi="Calibri" w:cs="Calibri"/>
          <w:bCs/>
          <w:sz w:val="24"/>
          <w:szCs w:val="24"/>
          <w:lang w:val="en-IN"/>
        </w:rPr>
        <w:t>. Comment on the elasticity value. How a 4% increase in price will affect the quantity demanded of EV</w:t>
      </w:r>
      <w:r w:rsidR="00543A51" w:rsidRPr="005D6B0A">
        <w:rPr>
          <w:rFonts w:ascii="Calibri" w:eastAsia="Times New Roman" w:hAnsi="Calibri" w:cs="Calibri"/>
          <w:bCs/>
          <w:sz w:val="24"/>
          <w:szCs w:val="24"/>
          <w:lang w:val="en-IN"/>
        </w:rPr>
        <w:t>s</w:t>
      </w:r>
      <w:r w:rsidR="000B6DDC" w:rsidRPr="005D6B0A">
        <w:rPr>
          <w:rFonts w:ascii="Calibri" w:eastAsia="Times New Roman" w:hAnsi="Calibri" w:cs="Calibri"/>
          <w:bCs/>
          <w:sz w:val="24"/>
          <w:szCs w:val="24"/>
          <w:lang w:val="en-IN"/>
        </w:rPr>
        <w:t>?</w:t>
      </w:r>
      <w:r w:rsidR="00543A51" w:rsidRPr="005D6B0A">
        <w:rPr>
          <w:rFonts w:ascii="Calibri" w:eastAsia="Times New Roman" w:hAnsi="Calibri" w:cs="Calibri"/>
          <w:bCs/>
          <w:sz w:val="24"/>
          <w:szCs w:val="24"/>
          <w:lang w:val="en-IN"/>
        </w:rPr>
        <w:t xml:space="preserve"> Also, what shall be the impact on total revenue?</w:t>
      </w:r>
    </w:p>
    <w:p w14:paraId="4E2B6AD8" w14:textId="77777777" w:rsidR="005D6B0A" w:rsidRPr="005D6B0A" w:rsidRDefault="005D6B0A" w:rsidP="005D6B0A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  <w:lang w:val="en-IN"/>
        </w:rPr>
      </w:pPr>
    </w:p>
    <w:p w14:paraId="77843324" w14:textId="45173F7A" w:rsidR="00153699" w:rsidRPr="00543A51" w:rsidRDefault="0015473C" w:rsidP="00B85C44">
      <w:pPr>
        <w:pStyle w:val="ListParagraph"/>
        <w:numPr>
          <w:ilvl w:val="0"/>
          <w:numId w:val="7"/>
        </w:num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543A51">
        <w:rPr>
          <w:rFonts w:ascii="Calibri" w:eastAsia="Times New Roman" w:hAnsi="Calibri" w:cs="Calibri"/>
          <w:bCs/>
          <w:sz w:val="24"/>
          <w:szCs w:val="24"/>
          <w:lang w:val="en-IN"/>
        </w:rPr>
        <w:t>The income elasticity of demand</w:t>
      </w:r>
      <w:r w:rsidR="00543A51" w:rsidRPr="00543A51">
        <w:rPr>
          <w:rFonts w:ascii="Calibri" w:eastAsia="Times New Roman" w:hAnsi="Calibri" w:cs="Calibri"/>
          <w:bCs/>
          <w:sz w:val="24"/>
          <w:szCs w:val="24"/>
          <w:lang w:val="en-IN"/>
        </w:rPr>
        <w:t>.</w:t>
      </w:r>
      <w:r w:rsidR="00543A51">
        <w:rPr>
          <w:rFonts w:ascii="Calibri" w:eastAsia="Times New Roman" w:hAnsi="Calibri" w:cs="Calibri"/>
          <w:bCs/>
          <w:sz w:val="24"/>
          <w:szCs w:val="24"/>
          <w:lang w:val="en-IN"/>
        </w:rPr>
        <w:t xml:space="preserve"> Is the good normal or inferior? Is the market income elastic? How a 10% rise in the income of the customers will affect the demand for EVs?</w:t>
      </w:r>
    </w:p>
    <w:p w14:paraId="7D01AE4E" w14:textId="77777777" w:rsidR="005D6B0A" w:rsidRDefault="005D6B0A" w:rsidP="005D6B0A">
      <w:pPr>
        <w:pStyle w:val="ListParagraph"/>
        <w:spacing w:after="0"/>
        <w:jc w:val="right"/>
        <w:rPr>
          <w:rFonts w:ascii="Calibri" w:eastAsia="Times New Roman" w:hAnsi="Calibri" w:cs="Calibri"/>
          <w:b/>
          <w:sz w:val="24"/>
          <w:szCs w:val="24"/>
          <w:lang w:val="en-IN"/>
        </w:rPr>
      </w:pPr>
    </w:p>
    <w:p w14:paraId="2543856D" w14:textId="21E3EDC7" w:rsidR="00153699" w:rsidRDefault="00543A51" w:rsidP="0078280D">
      <w:pPr>
        <w:pStyle w:val="ListParagraph"/>
        <w:spacing w:after="0"/>
        <w:jc w:val="right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  <w:lang w:val="en-IN"/>
        </w:rPr>
        <w:t>[2 + 4 + 4 = 10 Marks]</w:t>
      </w:r>
    </w:p>
    <w:p w14:paraId="1FCC3B87" w14:textId="77777777" w:rsidR="00153699" w:rsidRDefault="00153699" w:rsidP="00B85C44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6E37754D" w14:textId="43EADDE3" w:rsidR="00000F8C" w:rsidRPr="00260245" w:rsidRDefault="00543A51" w:rsidP="00B85C4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Q:3</w:t>
      </w:r>
      <w:r w:rsidR="00962DF3">
        <w:rPr>
          <w:rFonts w:ascii="Calibri" w:hAnsi="Calibri" w:cs="Calibri"/>
          <w:b/>
          <w:bCs/>
          <w:sz w:val="24"/>
          <w:szCs w:val="24"/>
        </w:rPr>
        <w:t>A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bookmarkStart w:id="1" w:name="_Hlk176533824"/>
      <w:r w:rsidR="00C23A0A">
        <w:rPr>
          <w:rFonts w:ascii="Calibri" w:hAnsi="Calibri" w:cs="Calibri"/>
          <w:sz w:val="24"/>
          <w:szCs w:val="24"/>
        </w:rPr>
        <w:t>Estimate the missing values in</w:t>
      </w:r>
      <w:r w:rsidR="00260245">
        <w:rPr>
          <w:rFonts w:ascii="Calibri" w:hAnsi="Calibri" w:cs="Calibri"/>
          <w:sz w:val="24"/>
          <w:szCs w:val="24"/>
        </w:rPr>
        <w:t xml:space="preserve"> this </w:t>
      </w:r>
      <w:r w:rsidR="00962DF3">
        <w:rPr>
          <w:rFonts w:ascii="Calibri" w:hAnsi="Calibri" w:cs="Calibri"/>
          <w:sz w:val="24"/>
          <w:szCs w:val="24"/>
        </w:rPr>
        <w:t>short-run</w:t>
      </w:r>
      <w:r w:rsidR="00260245">
        <w:rPr>
          <w:rFonts w:ascii="Calibri" w:hAnsi="Calibri" w:cs="Calibri"/>
          <w:sz w:val="24"/>
          <w:szCs w:val="24"/>
        </w:rPr>
        <w:t xml:space="preserve"> cost table. Demonstrate your calculations</w:t>
      </w:r>
      <w:r w:rsidR="00C23A0A">
        <w:rPr>
          <w:rFonts w:ascii="Calibri" w:hAnsi="Calibri" w:cs="Calibri"/>
          <w:sz w:val="24"/>
          <w:szCs w:val="24"/>
        </w:rPr>
        <w:t>.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295"/>
        <w:gridCol w:w="1461"/>
        <w:gridCol w:w="1816"/>
        <w:gridCol w:w="1435"/>
        <w:gridCol w:w="708"/>
        <w:gridCol w:w="903"/>
        <w:gridCol w:w="903"/>
        <w:gridCol w:w="653"/>
      </w:tblGrid>
      <w:tr w:rsidR="00260245" w:rsidRPr="00260245" w14:paraId="5F2BD4A8" w14:textId="77777777" w:rsidTr="003349DD">
        <w:trPr>
          <w:jc w:val="center"/>
        </w:trPr>
        <w:tc>
          <w:tcPr>
            <w:tcW w:w="706" w:type="pct"/>
            <w:hideMark/>
          </w:tcPr>
          <w:p w14:paraId="009B0B57" w14:textId="77777777" w:rsidR="00260245" w:rsidRPr="00260245" w:rsidRDefault="00260245" w:rsidP="00B85C4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bookmarkStart w:id="2" w:name="_Hlk176533437"/>
            <w:bookmarkEnd w:id="1"/>
            <w:r w:rsidRPr="00260245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Quantity</w:t>
            </w:r>
          </w:p>
        </w:tc>
        <w:tc>
          <w:tcPr>
            <w:tcW w:w="796" w:type="pct"/>
            <w:hideMark/>
          </w:tcPr>
          <w:p w14:paraId="570EB184" w14:textId="77777777" w:rsidR="00260245" w:rsidRPr="00260245" w:rsidRDefault="00260245" w:rsidP="00B85C4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260245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Fixed Cost</w:t>
            </w:r>
          </w:p>
        </w:tc>
        <w:tc>
          <w:tcPr>
            <w:tcW w:w="990" w:type="pct"/>
            <w:hideMark/>
          </w:tcPr>
          <w:p w14:paraId="69BCF589" w14:textId="77777777" w:rsidR="00260245" w:rsidRPr="00260245" w:rsidRDefault="00260245" w:rsidP="00B85C4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260245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Variable Cost</w:t>
            </w:r>
          </w:p>
        </w:tc>
        <w:tc>
          <w:tcPr>
            <w:tcW w:w="782" w:type="pct"/>
            <w:hideMark/>
          </w:tcPr>
          <w:p w14:paraId="1124733F" w14:textId="77777777" w:rsidR="00260245" w:rsidRPr="00260245" w:rsidRDefault="00260245" w:rsidP="00B85C4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260245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Total Cost</w:t>
            </w:r>
          </w:p>
        </w:tc>
        <w:tc>
          <w:tcPr>
            <w:tcW w:w="386" w:type="pct"/>
            <w:hideMark/>
          </w:tcPr>
          <w:p w14:paraId="3E65EFA2" w14:textId="77777777" w:rsidR="00260245" w:rsidRPr="00260245" w:rsidRDefault="00260245" w:rsidP="00B85C4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260245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AFC</w:t>
            </w:r>
          </w:p>
        </w:tc>
        <w:tc>
          <w:tcPr>
            <w:tcW w:w="492" w:type="pct"/>
            <w:hideMark/>
          </w:tcPr>
          <w:p w14:paraId="67A6F915" w14:textId="77777777" w:rsidR="00260245" w:rsidRPr="00260245" w:rsidRDefault="00260245" w:rsidP="00B85C4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260245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AVC</w:t>
            </w:r>
          </w:p>
        </w:tc>
        <w:tc>
          <w:tcPr>
            <w:tcW w:w="492" w:type="pct"/>
            <w:hideMark/>
          </w:tcPr>
          <w:p w14:paraId="0BAE95AA" w14:textId="77777777" w:rsidR="00260245" w:rsidRPr="00260245" w:rsidRDefault="00260245" w:rsidP="00B85C4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260245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ATC</w:t>
            </w:r>
          </w:p>
        </w:tc>
        <w:tc>
          <w:tcPr>
            <w:tcW w:w="356" w:type="pct"/>
            <w:hideMark/>
          </w:tcPr>
          <w:p w14:paraId="43B057F9" w14:textId="77777777" w:rsidR="00260245" w:rsidRPr="00260245" w:rsidRDefault="00260245" w:rsidP="00B85C4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</w:pPr>
            <w:r w:rsidRPr="00260245">
              <w:rPr>
                <w:rFonts w:eastAsia="Times New Roman" w:cstheme="minorHAnsi"/>
                <w:b/>
                <w:bCs/>
                <w:sz w:val="24"/>
                <w:szCs w:val="24"/>
                <w:lang w:val="en-IN" w:eastAsia="en-IN"/>
              </w:rPr>
              <w:t>MC</w:t>
            </w:r>
          </w:p>
        </w:tc>
      </w:tr>
      <w:tr w:rsidR="00260245" w:rsidRPr="00260245" w14:paraId="0A028109" w14:textId="77777777" w:rsidTr="003349DD">
        <w:trPr>
          <w:jc w:val="center"/>
        </w:trPr>
        <w:tc>
          <w:tcPr>
            <w:tcW w:w="706" w:type="pct"/>
            <w:hideMark/>
          </w:tcPr>
          <w:p w14:paraId="55B541AC" w14:textId="77777777" w:rsidR="00260245" w:rsidRPr="00260245" w:rsidRDefault="00260245" w:rsidP="00B85C4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IN" w:eastAsia="en-IN"/>
              </w:rPr>
            </w:pPr>
            <w:r w:rsidRPr="00260245">
              <w:rPr>
                <w:rFonts w:eastAsia="Times New Roman" w:cstheme="minorHAnsi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796" w:type="pct"/>
          </w:tcPr>
          <w:p w14:paraId="25A5481D" w14:textId="254938AD" w:rsidR="00260245" w:rsidRPr="00260245" w:rsidRDefault="00260245" w:rsidP="00B85C4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IN" w:eastAsia="en-IN"/>
              </w:rPr>
            </w:pPr>
          </w:p>
        </w:tc>
        <w:tc>
          <w:tcPr>
            <w:tcW w:w="990" w:type="pct"/>
            <w:hideMark/>
          </w:tcPr>
          <w:p w14:paraId="50CC5833" w14:textId="77777777" w:rsidR="00260245" w:rsidRPr="00260245" w:rsidRDefault="00260245" w:rsidP="00B85C4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IN" w:eastAsia="en-IN"/>
              </w:rPr>
            </w:pPr>
            <w:r w:rsidRPr="00260245">
              <w:rPr>
                <w:rFonts w:eastAsia="Times New Roman" w:cstheme="minorHAnsi"/>
                <w:sz w:val="24"/>
                <w:szCs w:val="24"/>
                <w:lang w:val="en-IN" w:eastAsia="en-IN"/>
              </w:rPr>
              <w:t>50</w:t>
            </w:r>
          </w:p>
        </w:tc>
        <w:tc>
          <w:tcPr>
            <w:tcW w:w="782" w:type="pct"/>
            <w:hideMark/>
          </w:tcPr>
          <w:p w14:paraId="4A608A4C" w14:textId="77777777" w:rsidR="00260245" w:rsidRPr="00260245" w:rsidRDefault="00260245" w:rsidP="00B85C4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IN" w:eastAsia="en-IN"/>
              </w:rPr>
            </w:pPr>
            <w:r w:rsidRPr="00260245">
              <w:rPr>
                <w:rFonts w:eastAsia="Times New Roman" w:cstheme="minorHAnsi"/>
                <w:sz w:val="24"/>
                <w:szCs w:val="24"/>
                <w:lang w:val="en-IN" w:eastAsia="en-IN"/>
              </w:rPr>
              <w:t>150</w:t>
            </w:r>
          </w:p>
        </w:tc>
        <w:tc>
          <w:tcPr>
            <w:tcW w:w="386" w:type="pct"/>
          </w:tcPr>
          <w:p w14:paraId="74A6636B" w14:textId="3DAE63FF" w:rsidR="00260245" w:rsidRPr="00260245" w:rsidRDefault="00260245" w:rsidP="00B85C4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IN" w:eastAsia="en-IN"/>
              </w:rPr>
            </w:pPr>
          </w:p>
        </w:tc>
        <w:tc>
          <w:tcPr>
            <w:tcW w:w="492" w:type="pct"/>
          </w:tcPr>
          <w:p w14:paraId="2E40E999" w14:textId="580E7514" w:rsidR="00260245" w:rsidRPr="00260245" w:rsidRDefault="00260245" w:rsidP="00B85C4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IN" w:eastAsia="en-IN"/>
              </w:rPr>
            </w:pPr>
          </w:p>
        </w:tc>
        <w:tc>
          <w:tcPr>
            <w:tcW w:w="492" w:type="pct"/>
          </w:tcPr>
          <w:p w14:paraId="0B4E5173" w14:textId="747C1A6B" w:rsidR="00260245" w:rsidRPr="00260245" w:rsidRDefault="00260245" w:rsidP="00B85C4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IN" w:eastAsia="en-IN"/>
              </w:rPr>
            </w:pPr>
          </w:p>
        </w:tc>
        <w:tc>
          <w:tcPr>
            <w:tcW w:w="356" w:type="pct"/>
            <w:hideMark/>
          </w:tcPr>
          <w:p w14:paraId="56976B76" w14:textId="19B2D4A5" w:rsidR="00260245" w:rsidRPr="00260245" w:rsidRDefault="00260245" w:rsidP="00B85C4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IN" w:eastAsia="en-IN"/>
              </w:rPr>
            </w:pPr>
          </w:p>
        </w:tc>
      </w:tr>
      <w:tr w:rsidR="00260245" w:rsidRPr="00260245" w14:paraId="5FAC5872" w14:textId="77777777" w:rsidTr="003349DD">
        <w:trPr>
          <w:jc w:val="center"/>
        </w:trPr>
        <w:tc>
          <w:tcPr>
            <w:tcW w:w="706" w:type="pct"/>
            <w:hideMark/>
          </w:tcPr>
          <w:p w14:paraId="1D1CF0B7" w14:textId="77777777" w:rsidR="00260245" w:rsidRPr="00260245" w:rsidRDefault="00260245" w:rsidP="00B85C4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IN" w:eastAsia="en-IN"/>
              </w:rPr>
            </w:pPr>
            <w:r w:rsidRPr="00260245">
              <w:rPr>
                <w:rFonts w:eastAsia="Times New Roman" w:cstheme="minorHAnsi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796" w:type="pct"/>
          </w:tcPr>
          <w:p w14:paraId="7A4B6A07" w14:textId="05101147" w:rsidR="00260245" w:rsidRPr="00260245" w:rsidRDefault="00260245" w:rsidP="00B85C4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IN" w:eastAsia="en-IN"/>
              </w:rPr>
            </w:pPr>
          </w:p>
        </w:tc>
        <w:tc>
          <w:tcPr>
            <w:tcW w:w="990" w:type="pct"/>
          </w:tcPr>
          <w:p w14:paraId="3A2F8EAC" w14:textId="2782DED1" w:rsidR="00260245" w:rsidRPr="00260245" w:rsidRDefault="00260245" w:rsidP="00B85C4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IN" w:eastAsia="en-IN"/>
              </w:rPr>
            </w:pPr>
          </w:p>
        </w:tc>
        <w:tc>
          <w:tcPr>
            <w:tcW w:w="782" w:type="pct"/>
          </w:tcPr>
          <w:p w14:paraId="4D812756" w14:textId="38A18548" w:rsidR="00260245" w:rsidRPr="00260245" w:rsidRDefault="00260245" w:rsidP="00B85C4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IN" w:eastAsia="en-IN"/>
              </w:rPr>
            </w:pPr>
          </w:p>
        </w:tc>
        <w:tc>
          <w:tcPr>
            <w:tcW w:w="386" w:type="pct"/>
          </w:tcPr>
          <w:p w14:paraId="6ECEF9B0" w14:textId="48F6A194" w:rsidR="00260245" w:rsidRPr="00260245" w:rsidRDefault="00260245" w:rsidP="00B85C4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IN" w:eastAsia="en-IN"/>
              </w:rPr>
            </w:pPr>
          </w:p>
        </w:tc>
        <w:tc>
          <w:tcPr>
            <w:tcW w:w="492" w:type="pct"/>
          </w:tcPr>
          <w:p w14:paraId="154DC0E9" w14:textId="4B9C5F08" w:rsidR="00260245" w:rsidRPr="00260245" w:rsidRDefault="00260245" w:rsidP="00B85C4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IN" w:eastAsia="en-IN"/>
              </w:rPr>
            </w:pPr>
          </w:p>
        </w:tc>
        <w:tc>
          <w:tcPr>
            <w:tcW w:w="492" w:type="pct"/>
          </w:tcPr>
          <w:p w14:paraId="62EE7ABE" w14:textId="50F46A3C" w:rsidR="00260245" w:rsidRPr="00260245" w:rsidRDefault="00260245" w:rsidP="00B85C4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IN" w:eastAsia="en-IN"/>
              </w:rPr>
            </w:pPr>
          </w:p>
        </w:tc>
        <w:tc>
          <w:tcPr>
            <w:tcW w:w="356" w:type="pct"/>
            <w:hideMark/>
          </w:tcPr>
          <w:p w14:paraId="71E7AB87" w14:textId="77777777" w:rsidR="00260245" w:rsidRPr="00260245" w:rsidRDefault="00260245" w:rsidP="00B85C4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IN" w:eastAsia="en-IN"/>
              </w:rPr>
            </w:pPr>
            <w:r w:rsidRPr="00260245">
              <w:rPr>
                <w:rFonts w:eastAsia="Times New Roman" w:cstheme="minorHAnsi"/>
                <w:sz w:val="24"/>
                <w:szCs w:val="24"/>
                <w:lang w:val="en-IN" w:eastAsia="en-IN"/>
              </w:rPr>
              <w:t>40</w:t>
            </w:r>
          </w:p>
        </w:tc>
      </w:tr>
      <w:tr w:rsidR="00260245" w:rsidRPr="00260245" w14:paraId="3A68B4EF" w14:textId="77777777" w:rsidTr="003349DD">
        <w:trPr>
          <w:jc w:val="center"/>
        </w:trPr>
        <w:tc>
          <w:tcPr>
            <w:tcW w:w="706" w:type="pct"/>
            <w:hideMark/>
          </w:tcPr>
          <w:p w14:paraId="71C9F7BC" w14:textId="77777777" w:rsidR="00260245" w:rsidRPr="00260245" w:rsidRDefault="00260245" w:rsidP="00B85C4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IN" w:eastAsia="en-IN"/>
              </w:rPr>
            </w:pPr>
            <w:r w:rsidRPr="00260245">
              <w:rPr>
                <w:rFonts w:eastAsia="Times New Roman" w:cstheme="minorHAnsi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796" w:type="pct"/>
          </w:tcPr>
          <w:p w14:paraId="6C31DDD5" w14:textId="54738EC2" w:rsidR="00260245" w:rsidRPr="00260245" w:rsidRDefault="00260245" w:rsidP="00B85C4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IN" w:eastAsia="en-IN"/>
              </w:rPr>
            </w:pPr>
          </w:p>
        </w:tc>
        <w:tc>
          <w:tcPr>
            <w:tcW w:w="990" w:type="pct"/>
          </w:tcPr>
          <w:p w14:paraId="50181C01" w14:textId="260A246C" w:rsidR="00260245" w:rsidRPr="00260245" w:rsidRDefault="00260245" w:rsidP="00B85C4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IN" w:eastAsia="en-IN"/>
              </w:rPr>
            </w:pPr>
          </w:p>
        </w:tc>
        <w:tc>
          <w:tcPr>
            <w:tcW w:w="782" w:type="pct"/>
          </w:tcPr>
          <w:p w14:paraId="47F7344B" w14:textId="436C1FBB" w:rsidR="00260245" w:rsidRPr="00260245" w:rsidRDefault="00260245" w:rsidP="00B85C4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IN" w:eastAsia="en-IN"/>
              </w:rPr>
            </w:pPr>
          </w:p>
        </w:tc>
        <w:tc>
          <w:tcPr>
            <w:tcW w:w="386" w:type="pct"/>
          </w:tcPr>
          <w:p w14:paraId="719E0A98" w14:textId="3A5E017E" w:rsidR="00260245" w:rsidRPr="00260245" w:rsidRDefault="00260245" w:rsidP="00B85C4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IN" w:eastAsia="en-IN"/>
              </w:rPr>
            </w:pPr>
          </w:p>
        </w:tc>
        <w:tc>
          <w:tcPr>
            <w:tcW w:w="492" w:type="pct"/>
            <w:hideMark/>
          </w:tcPr>
          <w:p w14:paraId="570951E4" w14:textId="77777777" w:rsidR="00260245" w:rsidRPr="00260245" w:rsidRDefault="00260245" w:rsidP="00B85C4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IN" w:eastAsia="en-IN"/>
              </w:rPr>
            </w:pPr>
            <w:r w:rsidRPr="00260245">
              <w:rPr>
                <w:rFonts w:eastAsia="Times New Roman" w:cstheme="minorHAnsi"/>
                <w:sz w:val="24"/>
                <w:szCs w:val="24"/>
                <w:lang w:val="en-IN" w:eastAsia="en-IN"/>
              </w:rPr>
              <w:t>40.00</w:t>
            </w:r>
          </w:p>
        </w:tc>
        <w:tc>
          <w:tcPr>
            <w:tcW w:w="492" w:type="pct"/>
          </w:tcPr>
          <w:p w14:paraId="1B978E98" w14:textId="46EC46EF" w:rsidR="00260245" w:rsidRPr="00260245" w:rsidRDefault="00260245" w:rsidP="00B85C4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IN" w:eastAsia="en-IN"/>
              </w:rPr>
            </w:pPr>
          </w:p>
        </w:tc>
        <w:tc>
          <w:tcPr>
            <w:tcW w:w="356" w:type="pct"/>
          </w:tcPr>
          <w:p w14:paraId="20460CE0" w14:textId="7E56118D" w:rsidR="00260245" w:rsidRPr="00260245" w:rsidRDefault="00260245" w:rsidP="00B85C4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IN" w:eastAsia="en-IN"/>
              </w:rPr>
            </w:pPr>
          </w:p>
        </w:tc>
      </w:tr>
      <w:tr w:rsidR="00260245" w:rsidRPr="00260245" w14:paraId="7A4F35E6" w14:textId="77777777" w:rsidTr="003349DD">
        <w:trPr>
          <w:jc w:val="center"/>
        </w:trPr>
        <w:tc>
          <w:tcPr>
            <w:tcW w:w="706" w:type="pct"/>
            <w:hideMark/>
          </w:tcPr>
          <w:p w14:paraId="5DF1FA35" w14:textId="77777777" w:rsidR="00260245" w:rsidRPr="00260245" w:rsidRDefault="00260245" w:rsidP="00B85C4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IN" w:eastAsia="en-IN"/>
              </w:rPr>
            </w:pPr>
            <w:r w:rsidRPr="00260245">
              <w:rPr>
                <w:rFonts w:eastAsia="Times New Roman" w:cstheme="minorHAnsi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796" w:type="pct"/>
          </w:tcPr>
          <w:p w14:paraId="2718A4BD" w14:textId="70388AA1" w:rsidR="00260245" w:rsidRPr="00260245" w:rsidRDefault="00260245" w:rsidP="00B85C4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IN" w:eastAsia="en-IN"/>
              </w:rPr>
            </w:pPr>
          </w:p>
        </w:tc>
        <w:tc>
          <w:tcPr>
            <w:tcW w:w="990" w:type="pct"/>
          </w:tcPr>
          <w:p w14:paraId="7774A632" w14:textId="394B7E01" w:rsidR="00260245" w:rsidRPr="00260245" w:rsidRDefault="00260245" w:rsidP="00B85C4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IN" w:eastAsia="en-IN"/>
              </w:rPr>
            </w:pPr>
          </w:p>
        </w:tc>
        <w:tc>
          <w:tcPr>
            <w:tcW w:w="782" w:type="pct"/>
          </w:tcPr>
          <w:p w14:paraId="5118CD91" w14:textId="793D21ED" w:rsidR="00260245" w:rsidRPr="00260245" w:rsidRDefault="00260245" w:rsidP="00B85C4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IN" w:eastAsia="en-IN"/>
              </w:rPr>
            </w:pPr>
          </w:p>
        </w:tc>
        <w:tc>
          <w:tcPr>
            <w:tcW w:w="386" w:type="pct"/>
          </w:tcPr>
          <w:p w14:paraId="3F9301D4" w14:textId="6E2414C1" w:rsidR="00260245" w:rsidRPr="00260245" w:rsidRDefault="00260245" w:rsidP="00B85C4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IN" w:eastAsia="en-IN"/>
              </w:rPr>
            </w:pPr>
          </w:p>
        </w:tc>
        <w:tc>
          <w:tcPr>
            <w:tcW w:w="492" w:type="pct"/>
            <w:hideMark/>
          </w:tcPr>
          <w:p w14:paraId="05B9E6CE" w14:textId="5F9A8CC6" w:rsidR="00260245" w:rsidRPr="00260245" w:rsidRDefault="00260245" w:rsidP="00B85C4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IN" w:eastAsia="en-IN"/>
              </w:rPr>
            </w:pPr>
          </w:p>
        </w:tc>
        <w:tc>
          <w:tcPr>
            <w:tcW w:w="492" w:type="pct"/>
            <w:hideMark/>
          </w:tcPr>
          <w:p w14:paraId="47D81692" w14:textId="77777777" w:rsidR="00260245" w:rsidRPr="00260245" w:rsidRDefault="00260245" w:rsidP="00B85C4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IN" w:eastAsia="en-IN"/>
              </w:rPr>
            </w:pPr>
            <w:r w:rsidRPr="00260245">
              <w:rPr>
                <w:rFonts w:eastAsia="Times New Roman" w:cstheme="minorHAnsi"/>
                <w:sz w:val="24"/>
                <w:szCs w:val="24"/>
                <w:lang w:val="en-IN" w:eastAsia="en-IN"/>
              </w:rPr>
              <w:t>60.00</w:t>
            </w:r>
          </w:p>
        </w:tc>
        <w:tc>
          <w:tcPr>
            <w:tcW w:w="356" w:type="pct"/>
            <w:hideMark/>
          </w:tcPr>
          <w:p w14:paraId="47E6BF8C" w14:textId="0C191C44" w:rsidR="00260245" w:rsidRPr="00260245" w:rsidRDefault="00260245" w:rsidP="00B85C4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IN" w:eastAsia="en-IN"/>
              </w:rPr>
            </w:pPr>
          </w:p>
        </w:tc>
      </w:tr>
      <w:tr w:rsidR="00260245" w:rsidRPr="00260245" w14:paraId="2F53FD84" w14:textId="77777777" w:rsidTr="003349DD">
        <w:trPr>
          <w:jc w:val="center"/>
        </w:trPr>
        <w:tc>
          <w:tcPr>
            <w:tcW w:w="706" w:type="pct"/>
            <w:hideMark/>
          </w:tcPr>
          <w:p w14:paraId="4BD3A2CD" w14:textId="77777777" w:rsidR="00260245" w:rsidRPr="00260245" w:rsidRDefault="00260245" w:rsidP="00B85C4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IN" w:eastAsia="en-IN"/>
              </w:rPr>
            </w:pPr>
            <w:r w:rsidRPr="00260245">
              <w:rPr>
                <w:rFonts w:eastAsia="Times New Roman" w:cstheme="minorHAnsi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796" w:type="pct"/>
          </w:tcPr>
          <w:p w14:paraId="11198232" w14:textId="442B40BE" w:rsidR="00260245" w:rsidRPr="00260245" w:rsidRDefault="00260245" w:rsidP="00B85C4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IN" w:eastAsia="en-IN"/>
              </w:rPr>
            </w:pPr>
          </w:p>
        </w:tc>
        <w:tc>
          <w:tcPr>
            <w:tcW w:w="990" w:type="pct"/>
            <w:hideMark/>
          </w:tcPr>
          <w:p w14:paraId="1AA464F9" w14:textId="77777777" w:rsidR="00260245" w:rsidRPr="00260245" w:rsidRDefault="00260245" w:rsidP="00B85C4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IN" w:eastAsia="en-IN"/>
              </w:rPr>
            </w:pPr>
            <w:r w:rsidRPr="00260245">
              <w:rPr>
                <w:rFonts w:eastAsia="Times New Roman" w:cstheme="minorHAnsi"/>
                <w:sz w:val="24"/>
                <w:szCs w:val="24"/>
                <w:lang w:val="en-IN" w:eastAsia="en-IN"/>
              </w:rPr>
              <w:t>170</w:t>
            </w:r>
          </w:p>
        </w:tc>
        <w:tc>
          <w:tcPr>
            <w:tcW w:w="782" w:type="pct"/>
          </w:tcPr>
          <w:p w14:paraId="2FC26FC3" w14:textId="6896953C" w:rsidR="00260245" w:rsidRPr="00260245" w:rsidRDefault="00260245" w:rsidP="00B85C4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IN" w:eastAsia="en-IN"/>
              </w:rPr>
            </w:pPr>
          </w:p>
        </w:tc>
        <w:tc>
          <w:tcPr>
            <w:tcW w:w="386" w:type="pct"/>
          </w:tcPr>
          <w:p w14:paraId="5146545F" w14:textId="16662B44" w:rsidR="00260245" w:rsidRPr="00260245" w:rsidRDefault="00260245" w:rsidP="00B85C4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IN" w:eastAsia="en-IN"/>
              </w:rPr>
            </w:pPr>
          </w:p>
        </w:tc>
        <w:tc>
          <w:tcPr>
            <w:tcW w:w="492" w:type="pct"/>
          </w:tcPr>
          <w:p w14:paraId="121F93C3" w14:textId="4F088F16" w:rsidR="00260245" w:rsidRPr="00260245" w:rsidRDefault="00260245" w:rsidP="00B85C4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IN" w:eastAsia="en-IN"/>
              </w:rPr>
            </w:pPr>
          </w:p>
        </w:tc>
        <w:tc>
          <w:tcPr>
            <w:tcW w:w="492" w:type="pct"/>
          </w:tcPr>
          <w:p w14:paraId="60744BBF" w14:textId="07E3F3B1" w:rsidR="00260245" w:rsidRPr="00260245" w:rsidRDefault="00260245" w:rsidP="00B85C4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IN" w:eastAsia="en-IN"/>
              </w:rPr>
            </w:pPr>
          </w:p>
        </w:tc>
        <w:tc>
          <w:tcPr>
            <w:tcW w:w="356" w:type="pct"/>
          </w:tcPr>
          <w:p w14:paraId="688AC928" w14:textId="230B69BB" w:rsidR="00260245" w:rsidRPr="00260245" w:rsidRDefault="00260245" w:rsidP="00B85C4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IN" w:eastAsia="en-IN"/>
              </w:rPr>
            </w:pPr>
          </w:p>
        </w:tc>
      </w:tr>
      <w:tr w:rsidR="00260245" w:rsidRPr="00260245" w14:paraId="5E2C7C03" w14:textId="77777777" w:rsidTr="003349DD">
        <w:trPr>
          <w:jc w:val="center"/>
        </w:trPr>
        <w:tc>
          <w:tcPr>
            <w:tcW w:w="706" w:type="pct"/>
            <w:hideMark/>
          </w:tcPr>
          <w:p w14:paraId="44317FB4" w14:textId="77777777" w:rsidR="00260245" w:rsidRPr="00260245" w:rsidRDefault="00260245" w:rsidP="00B85C4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IN" w:eastAsia="en-IN"/>
              </w:rPr>
            </w:pPr>
            <w:r w:rsidRPr="00260245">
              <w:rPr>
                <w:rFonts w:eastAsia="Times New Roman" w:cstheme="minorHAnsi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796" w:type="pct"/>
          </w:tcPr>
          <w:p w14:paraId="39FCF28F" w14:textId="4A5F9569" w:rsidR="00260245" w:rsidRPr="00260245" w:rsidRDefault="00260245" w:rsidP="00B85C4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IN" w:eastAsia="en-IN"/>
              </w:rPr>
            </w:pPr>
          </w:p>
        </w:tc>
        <w:tc>
          <w:tcPr>
            <w:tcW w:w="990" w:type="pct"/>
          </w:tcPr>
          <w:p w14:paraId="37F22D71" w14:textId="151EFED4" w:rsidR="00260245" w:rsidRPr="00260245" w:rsidRDefault="00260245" w:rsidP="00B85C4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IN" w:eastAsia="en-IN"/>
              </w:rPr>
            </w:pPr>
          </w:p>
        </w:tc>
        <w:tc>
          <w:tcPr>
            <w:tcW w:w="782" w:type="pct"/>
          </w:tcPr>
          <w:p w14:paraId="60C62B8E" w14:textId="1C2D68ED" w:rsidR="00260245" w:rsidRPr="00260245" w:rsidRDefault="00260245" w:rsidP="00B85C4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IN" w:eastAsia="en-IN"/>
              </w:rPr>
            </w:pPr>
          </w:p>
        </w:tc>
        <w:tc>
          <w:tcPr>
            <w:tcW w:w="386" w:type="pct"/>
          </w:tcPr>
          <w:p w14:paraId="2D81C8D2" w14:textId="595B3C84" w:rsidR="00260245" w:rsidRPr="00260245" w:rsidRDefault="00260245" w:rsidP="00B85C4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IN" w:eastAsia="en-IN"/>
              </w:rPr>
            </w:pPr>
          </w:p>
        </w:tc>
        <w:tc>
          <w:tcPr>
            <w:tcW w:w="492" w:type="pct"/>
          </w:tcPr>
          <w:p w14:paraId="6701D8C8" w14:textId="287631A5" w:rsidR="00260245" w:rsidRPr="00260245" w:rsidRDefault="00260245" w:rsidP="00B85C4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IN" w:eastAsia="en-IN"/>
              </w:rPr>
            </w:pPr>
          </w:p>
        </w:tc>
        <w:tc>
          <w:tcPr>
            <w:tcW w:w="492" w:type="pct"/>
          </w:tcPr>
          <w:p w14:paraId="4CE66F36" w14:textId="73E80E36" w:rsidR="00260245" w:rsidRPr="00260245" w:rsidRDefault="00260245" w:rsidP="00B85C4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IN" w:eastAsia="en-IN"/>
              </w:rPr>
            </w:pPr>
          </w:p>
        </w:tc>
        <w:tc>
          <w:tcPr>
            <w:tcW w:w="356" w:type="pct"/>
            <w:hideMark/>
          </w:tcPr>
          <w:p w14:paraId="3F453C70" w14:textId="77777777" w:rsidR="00260245" w:rsidRPr="00260245" w:rsidRDefault="00260245" w:rsidP="00B85C44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n-IN" w:eastAsia="en-IN"/>
              </w:rPr>
            </w:pPr>
            <w:r w:rsidRPr="00260245">
              <w:rPr>
                <w:rFonts w:eastAsia="Times New Roman" w:cstheme="minorHAnsi"/>
                <w:sz w:val="24"/>
                <w:szCs w:val="24"/>
                <w:lang w:val="en-IN" w:eastAsia="en-IN"/>
              </w:rPr>
              <w:t>40</w:t>
            </w:r>
          </w:p>
        </w:tc>
      </w:tr>
      <w:bookmarkEnd w:id="2"/>
    </w:tbl>
    <w:p w14:paraId="575DEBEF" w14:textId="77777777" w:rsidR="007F5314" w:rsidRDefault="007F5314" w:rsidP="00B85C4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95327C7" w14:textId="77777777" w:rsidR="0078280D" w:rsidRDefault="009F2D6D" w:rsidP="003349DD">
      <w:pPr>
        <w:jc w:val="both"/>
        <w:rPr>
          <w:sz w:val="24"/>
          <w:szCs w:val="24"/>
          <w:lang w:val="en-IN"/>
        </w:rPr>
      </w:pPr>
      <w:r w:rsidRPr="009F2D6D">
        <w:rPr>
          <w:b/>
          <w:bCs/>
          <w:sz w:val="24"/>
          <w:szCs w:val="24"/>
        </w:rPr>
        <w:t xml:space="preserve">Q:3B </w:t>
      </w:r>
      <w:proofErr w:type="spellStart"/>
      <w:r w:rsidRPr="009F2D6D">
        <w:rPr>
          <w:sz w:val="24"/>
          <w:szCs w:val="24"/>
          <w:lang w:val="en-IN"/>
        </w:rPr>
        <w:t>FitLife</w:t>
      </w:r>
      <w:proofErr w:type="spellEnd"/>
      <w:r w:rsidRPr="009F2D6D">
        <w:rPr>
          <w:sz w:val="24"/>
          <w:szCs w:val="24"/>
          <w:lang w:val="en-IN"/>
        </w:rPr>
        <w:t xml:space="preserve"> Gym, a new fitness </w:t>
      </w:r>
      <w:proofErr w:type="spellStart"/>
      <w:r w:rsidRPr="009F2D6D">
        <w:rPr>
          <w:sz w:val="24"/>
          <w:szCs w:val="24"/>
          <w:lang w:val="en-IN"/>
        </w:rPr>
        <w:t>center</w:t>
      </w:r>
      <w:proofErr w:type="spellEnd"/>
      <w:r w:rsidRPr="009F2D6D">
        <w:rPr>
          <w:sz w:val="24"/>
          <w:szCs w:val="24"/>
          <w:lang w:val="en-IN"/>
        </w:rPr>
        <w:t xml:space="preserve"> in a suburban area, is </w:t>
      </w:r>
      <w:proofErr w:type="spellStart"/>
      <w:r w:rsidRPr="009F2D6D">
        <w:rPr>
          <w:sz w:val="24"/>
          <w:szCs w:val="24"/>
          <w:lang w:val="en-IN"/>
        </w:rPr>
        <w:t>analyzing</w:t>
      </w:r>
      <w:proofErr w:type="spellEnd"/>
      <w:r w:rsidRPr="009F2D6D">
        <w:rPr>
          <w:sz w:val="24"/>
          <w:szCs w:val="24"/>
          <w:lang w:val="en-IN"/>
        </w:rPr>
        <w:t xml:space="preserve"> its financial projections. The gym offers monthly memberships and has gathered the following information:</w:t>
      </w:r>
    </w:p>
    <w:p w14:paraId="30775B48" w14:textId="759E69F1" w:rsidR="009F2D6D" w:rsidRPr="009F2D6D" w:rsidRDefault="009F2D6D" w:rsidP="0078280D">
      <w:pPr>
        <w:ind w:left="360"/>
        <w:jc w:val="both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R</w:t>
      </w:r>
      <w:r w:rsidRPr="009F2D6D">
        <w:rPr>
          <w:sz w:val="24"/>
          <w:szCs w:val="24"/>
          <w:lang w:val="en-IN"/>
        </w:rPr>
        <w:t>ent, equipment leases, salaries, etc. are $15,000 per month</w:t>
      </w:r>
      <w:r>
        <w:rPr>
          <w:sz w:val="24"/>
          <w:szCs w:val="24"/>
          <w:lang w:val="en-IN"/>
        </w:rPr>
        <w:t xml:space="preserve">; </w:t>
      </w:r>
      <w:r w:rsidRPr="009F2D6D">
        <w:rPr>
          <w:sz w:val="24"/>
          <w:szCs w:val="24"/>
          <w:lang w:val="en-IN"/>
        </w:rPr>
        <w:t>The monthly membership fee is $50</w:t>
      </w:r>
      <w:r>
        <w:rPr>
          <w:sz w:val="24"/>
          <w:szCs w:val="24"/>
          <w:lang w:val="en-IN"/>
        </w:rPr>
        <w:t xml:space="preserve">; </w:t>
      </w:r>
      <w:r w:rsidRPr="009F2D6D">
        <w:rPr>
          <w:sz w:val="24"/>
          <w:szCs w:val="24"/>
          <w:lang w:val="en-IN"/>
        </w:rPr>
        <w:t>Variable costs per member (towel service, cleaning, utilities) are $10 per month</w:t>
      </w:r>
      <w:r>
        <w:rPr>
          <w:sz w:val="24"/>
          <w:szCs w:val="24"/>
          <w:lang w:val="en-IN"/>
        </w:rPr>
        <w:t xml:space="preserve">; </w:t>
      </w:r>
      <w:r w:rsidRPr="009F2D6D">
        <w:rPr>
          <w:sz w:val="24"/>
          <w:szCs w:val="24"/>
          <w:lang w:val="en-IN"/>
        </w:rPr>
        <w:t xml:space="preserve">The gym has </w:t>
      </w:r>
      <w:r>
        <w:rPr>
          <w:sz w:val="24"/>
          <w:szCs w:val="24"/>
          <w:lang w:val="en-IN"/>
        </w:rPr>
        <w:t xml:space="preserve">a </w:t>
      </w:r>
      <w:r w:rsidRPr="009F2D6D">
        <w:rPr>
          <w:sz w:val="24"/>
          <w:szCs w:val="24"/>
          <w:lang w:val="en-IN"/>
        </w:rPr>
        <w:t>capacity for 1,000 members</w:t>
      </w:r>
      <w:r w:rsidR="00EE376F">
        <w:rPr>
          <w:sz w:val="24"/>
          <w:szCs w:val="24"/>
          <w:lang w:val="en-IN"/>
        </w:rPr>
        <w:t>.</w:t>
      </w:r>
    </w:p>
    <w:p w14:paraId="7385F898" w14:textId="7F7F1BBD" w:rsidR="009F2D6D" w:rsidRPr="0078280D" w:rsidRDefault="009F2D6D" w:rsidP="0078280D">
      <w:pPr>
        <w:pStyle w:val="ListParagraph"/>
        <w:numPr>
          <w:ilvl w:val="0"/>
          <w:numId w:val="10"/>
        </w:numPr>
        <w:jc w:val="both"/>
        <w:rPr>
          <w:sz w:val="24"/>
          <w:szCs w:val="24"/>
          <w:lang w:val="en-IN"/>
        </w:rPr>
      </w:pPr>
      <w:r w:rsidRPr="0078280D">
        <w:rPr>
          <w:sz w:val="24"/>
          <w:szCs w:val="24"/>
          <w:lang w:val="en-IN"/>
        </w:rPr>
        <w:t xml:space="preserve">Analyze how many memberships does </w:t>
      </w:r>
      <w:proofErr w:type="spellStart"/>
      <w:r w:rsidRPr="0078280D">
        <w:rPr>
          <w:sz w:val="24"/>
          <w:szCs w:val="24"/>
          <w:lang w:val="en-IN"/>
        </w:rPr>
        <w:t>FitLife</w:t>
      </w:r>
      <w:proofErr w:type="spellEnd"/>
      <w:r w:rsidRPr="0078280D">
        <w:rPr>
          <w:sz w:val="24"/>
          <w:szCs w:val="24"/>
          <w:lang w:val="en-IN"/>
        </w:rPr>
        <w:t xml:space="preserve"> Gym need</w:t>
      </w:r>
      <w:r w:rsidR="00EE376F" w:rsidRPr="0078280D">
        <w:rPr>
          <w:sz w:val="24"/>
          <w:szCs w:val="24"/>
          <w:lang w:val="en-IN"/>
        </w:rPr>
        <w:t xml:space="preserve"> </w:t>
      </w:r>
      <w:r w:rsidRPr="0078280D">
        <w:rPr>
          <w:sz w:val="24"/>
          <w:szCs w:val="24"/>
          <w:lang w:val="en-IN"/>
        </w:rPr>
        <w:t>to sell to break even</w:t>
      </w:r>
      <w:r w:rsidR="00EE376F" w:rsidRPr="0078280D">
        <w:rPr>
          <w:sz w:val="24"/>
          <w:szCs w:val="24"/>
          <w:lang w:val="en-IN"/>
        </w:rPr>
        <w:t>.</w:t>
      </w:r>
    </w:p>
    <w:p w14:paraId="40E7B847" w14:textId="6150266E" w:rsidR="001D22C7" w:rsidRPr="009F2D6D" w:rsidRDefault="001D22C7" w:rsidP="00B85C44">
      <w:pPr>
        <w:numPr>
          <w:ilvl w:val="0"/>
          <w:numId w:val="10"/>
        </w:numPr>
        <w:jc w:val="both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If the </w:t>
      </w:r>
      <w:proofErr w:type="spellStart"/>
      <w:r>
        <w:rPr>
          <w:sz w:val="24"/>
          <w:szCs w:val="24"/>
          <w:lang w:val="en-IN"/>
        </w:rPr>
        <w:t>FitLife</w:t>
      </w:r>
      <w:proofErr w:type="spellEnd"/>
      <w:r>
        <w:rPr>
          <w:sz w:val="24"/>
          <w:szCs w:val="24"/>
          <w:lang w:val="en-IN"/>
        </w:rPr>
        <w:t xml:space="preserve"> Gym has currently 400 members, assess its monthly profit/loss.</w:t>
      </w:r>
    </w:p>
    <w:p w14:paraId="0D6CB873" w14:textId="77777777" w:rsidR="00C23A0A" w:rsidRDefault="009F2D6D" w:rsidP="0078280D">
      <w:pPr>
        <w:numPr>
          <w:ilvl w:val="0"/>
          <w:numId w:val="10"/>
        </w:numPr>
        <w:jc w:val="both"/>
        <w:rPr>
          <w:sz w:val="24"/>
          <w:szCs w:val="24"/>
          <w:lang w:val="en-IN"/>
        </w:rPr>
      </w:pPr>
      <w:r w:rsidRPr="009F2D6D">
        <w:rPr>
          <w:sz w:val="24"/>
          <w:szCs w:val="24"/>
          <w:lang w:val="en-IN"/>
        </w:rPr>
        <w:t>The owner wants to achieve a profit of $5,000 per month. How many memberships are needed to reach this goal?</w:t>
      </w:r>
      <w:r w:rsidR="0078280D">
        <w:rPr>
          <w:sz w:val="24"/>
          <w:szCs w:val="24"/>
          <w:lang w:val="en-IN"/>
        </w:rPr>
        <w:tab/>
      </w:r>
      <w:r w:rsidR="0078280D">
        <w:rPr>
          <w:sz w:val="24"/>
          <w:szCs w:val="24"/>
          <w:lang w:val="en-IN"/>
        </w:rPr>
        <w:tab/>
      </w:r>
    </w:p>
    <w:p w14:paraId="45FDB36E" w14:textId="5864F2BA" w:rsidR="009F2D6D" w:rsidRPr="0078280D" w:rsidRDefault="0078280D" w:rsidP="0078280D">
      <w:pPr>
        <w:ind w:left="720"/>
        <w:jc w:val="right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ab/>
      </w:r>
      <w:r>
        <w:rPr>
          <w:sz w:val="24"/>
          <w:szCs w:val="24"/>
          <w:lang w:val="en-IN"/>
        </w:rPr>
        <w:tab/>
      </w:r>
      <w:bookmarkStart w:id="3" w:name="_Hlk176768399"/>
      <w:r w:rsidR="00EE376F" w:rsidRPr="0078280D">
        <w:rPr>
          <w:b/>
          <w:bCs/>
          <w:sz w:val="24"/>
          <w:szCs w:val="24"/>
          <w:lang w:val="en-IN"/>
        </w:rPr>
        <w:t>[</w:t>
      </w:r>
      <w:r>
        <w:rPr>
          <w:b/>
          <w:bCs/>
          <w:sz w:val="24"/>
          <w:szCs w:val="24"/>
          <w:lang w:val="en-IN"/>
        </w:rPr>
        <w:t xml:space="preserve">4 + 2 + 2 + 2 </w:t>
      </w:r>
      <w:r w:rsidR="00EE376F" w:rsidRPr="0078280D">
        <w:rPr>
          <w:b/>
          <w:bCs/>
          <w:sz w:val="24"/>
          <w:szCs w:val="24"/>
          <w:lang w:val="en-IN"/>
        </w:rPr>
        <w:t xml:space="preserve">= </w:t>
      </w:r>
      <w:r>
        <w:rPr>
          <w:b/>
          <w:bCs/>
          <w:sz w:val="24"/>
          <w:szCs w:val="24"/>
          <w:lang w:val="en-IN"/>
        </w:rPr>
        <w:t>10</w:t>
      </w:r>
      <w:r w:rsidR="00EE376F" w:rsidRPr="0078280D">
        <w:rPr>
          <w:b/>
          <w:bCs/>
          <w:sz w:val="24"/>
          <w:szCs w:val="24"/>
          <w:lang w:val="en-IN"/>
        </w:rPr>
        <w:t xml:space="preserve"> Marks]</w:t>
      </w:r>
    </w:p>
    <w:bookmarkEnd w:id="3"/>
    <w:p w14:paraId="668C34D4" w14:textId="6383344A" w:rsidR="00B85C44" w:rsidRDefault="007F5314" w:rsidP="00D533C4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Q</w:t>
      </w:r>
      <w:proofErr w:type="gramStart"/>
      <w:r>
        <w:rPr>
          <w:b/>
          <w:bCs/>
          <w:sz w:val="24"/>
          <w:szCs w:val="24"/>
        </w:rPr>
        <w:t>:4</w:t>
      </w:r>
      <w:proofErr w:type="gramEnd"/>
      <w:r>
        <w:rPr>
          <w:b/>
          <w:bCs/>
          <w:sz w:val="24"/>
          <w:szCs w:val="24"/>
        </w:rPr>
        <w:t xml:space="preserve"> </w:t>
      </w:r>
      <w:r w:rsidR="00B85C44">
        <w:rPr>
          <w:sz w:val="24"/>
          <w:szCs w:val="24"/>
        </w:rPr>
        <w:t>Comment with reasonable</w:t>
      </w:r>
      <w:r w:rsidR="00D26AA3">
        <w:rPr>
          <w:sz w:val="24"/>
          <w:szCs w:val="24"/>
        </w:rPr>
        <w:t xml:space="preserve"> and </w:t>
      </w:r>
      <w:r w:rsidR="00411BFA">
        <w:rPr>
          <w:sz w:val="24"/>
          <w:szCs w:val="24"/>
        </w:rPr>
        <w:t>to-the-point</w:t>
      </w:r>
      <w:r w:rsidR="00B85C44">
        <w:rPr>
          <w:sz w:val="24"/>
          <w:szCs w:val="24"/>
        </w:rPr>
        <w:t xml:space="preserve"> justification.</w:t>
      </w:r>
    </w:p>
    <w:p w14:paraId="5D737A83" w14:textId="27E60BFA" w:rsidR="00EC31A9" w:rsidRPr="00B85C44" w:rsidRDefault="00EC31A9" w:rsidP="00B85C44">
      <w:pPr>
        <w:pStyle w:val="ListParagraph"/>
        <w:numPr>
          <w:ilvl w:val="0"/>
          <w:numId w:val="12"/>
        </w:numPr>
        <w:jc w:val="both"/>
        <w:rPr>
          <w:sz w:val="24"/>
          <w:szCs w:val="24"/>
          <w:lang w:val="en-IN"/>
        </w:rPr>
      </w:pPr>
      <w:r w:rsidRPr="00B85C44">
        <w:rPr>
          <w:sz w:val="24"/>
          <w:szCs w:val="24"/>
          <w:lang w:val="en-IN"/>
        </w:rPr>
        <w:t>Reward cards that provide frequent shoppers with a discount on future products</w:t>
      </w:r>
      <w:r w:rsidR="00B85C44">
        <w:rPr>
          <w:sz w:val="24"/>
          <w:szCs w:val="24"/>
          <w:lang w:val="en-IN"/>
        </w:rPr>
        <w:t xml:space="preserve"> </w:t>
      </w:r>
      <w:r w:rsidR="00DE0CF0">
        <w:rPr>
          <w:sz w:val="24"/>
          <w:szCs w:val="24"/>
          <w:lang w:val="en-IN"/>
        </w:rPr>
        <w:t>are</w:t>
      </w:r>
      <w:r w:rsidR="00B85C44">
        <w:rPr>
          <w:sz w:val="24"/>
          <w:szCs w:val="24"/>
          <w:lang w:val="en-IN"/>
        </w:rPr>
        <w:t xml:space="preserve"> wh</w:t>
      </w:r>
      <w:r w:rsidR="00DE0CF0">
        <w:rPr>
          <w:sz w:val="24"/>
          <w:szCs w:val="24"/>
          <w:lang w:val="en-IN"/>
        </w:rPr>
        <w:t>at</w:t>
      </w:r>
      <w:r w:rsidR="00B85C44">
        <w:rPr>
          <w:sz w:val="24"/>
          <w:szCs w:val="24"/>
          <w:lang w:val="en-IN"/>
        </w:rPr>
        <w:t xml:space="preserve"> kind of price discrimination</w:t>
      </w:r>
    </w:p>
    <w:p w14:paraId="60ADCCC6" w14:textId="77777777" w:rsidR="0078280D" w:rsidRDefault="0078280D" w:rsidP="0078280D">
      <w:pPr>
        <w:pStyle w:val="ListParagraph"/>
        <w:ind w:left="1440"/>
        <w:jc w:val="both"/>
        <w:rPr>
          <w:sz w:val="24"/>
          <w:szCs w:val="24"/>
          <w:lang w:val="en-IN"/>
        </w:rPr>
      </w:pPr>
    </w:p>
    <w:p w14:paraId="328BC8D3" w14:textId="5D697FAD" w:rsidR="00EC31A9" w:rsidRDefault="00F86A61" w:rsidP="00B85C44">
      <w:pPr>
        <w:pStyle w:val="ListParagraph"/>
        <w:numPr>
          <w:ilvl w:val="0"/>
          <w:numId w:val="12"/>
        </w:numPr>
        <w:jc w:val="both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>A f</w:t>
      </w:r>
      <w:r w:rsidR="00DE0CF0">
        <w:rPr>
          <w:sz w:val="24"/>
          <w:szCs w:val="24"/>
          <w:lang w:val="en-IN"/>
        </w:rPr>
        <w:t>ew companies have more market power as they can create more barriers to entry. How?</w:t>
      </w:r>
    </w:p>
    <w:p w14:paraId="37BBF999" w14:textId="77777777" w:rsidR="0078280D" w:rsidRDefault="0078280D" w:rsidP="0078280D">
      <w:pPr>
        <w:pStyle w:val="ListParagraph"/>
        <w:ind w:left="1440"/>
        <w:jc w:val="both"/>
        <w:rPr>
          <w:sz w:val="24"/>
          <w:szCs w:val="24"/>
          <w:lang w:val="en-IN"/>
        </w:rPr>
      </w:pPr>
    </w:p>
    <w:p w14:paraId="78CF0579" w14:textId="0695B135" w:rsidR="00B85C44" w:rsidRDefault="0078280D" w:rsidP="00B85C44">
      <w:pPr>
        <w:pStyle w:val="ListParagraph"/>
        <w:numPr>
          <w:ilvl w:val="0"/>
          <w:numId w:val="12"/>
        </w:numPr>
        <w:jc w:val="both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A few conditions </w:t>
      </w:r>
      <w:r w:rsidR="00B85C44">
        <w:rPr>
          <w:sz w:val="24"/>
          <w:szCs w:val="24"/>
          <w:lang w:val="en-IN"/>
        </w:rPr>
        <w:t>should be met for a firm to practice price discrimination</w:t>
      </w:r>
      <w:r w:rsidR="00DE0CF0">
        <w:rPr>
          <w:sz w:val="24"/>
          <w:szCs w:val="24"/>
          <w:lang w:val="en-IN"/>
        </w:rPr>
        <w:t xml:space="preserve">. </w:t>
      </w:r>
    </w:p>
    <w:p w14:paraId="1642D638" w14:textId="77777777" w:rsidR="0078280D" w:rsidRPr="0078280D" w:rsidRDefault="0078280D" w:rsidP="0078280D">
      <w:pPr>
        <w:pStyle w:val="ListParagraph"/>
        <w:ind w:left="1440"/>
        <w:jc w:val="both"/>
        <w:rPr>
          <w:sz w:val="24"/>
          <w:szCs w:val="24"/>
          <w:lang w:val="en-IN"/>
        </w:rPr>
      </w:pPr>
    </w:p>
    <w:p w14:paraId="399B6221" w14:textId="5F93F6A6" w:rsidR="00B85C44" w:rsidRPr="00B85C44" w:rsidRDefault="00B85C44" w:rsidP="00B85C44">
      <w:pPr>
        <w:pStyle w:val="ListParagraph"/>
        <w:numPr>
          <w:ilvl w:val="0"/>
          <w:numId w:val="12"/>
        </w:numPr>
        <w:jc w:val="both"/>
        <w:rPr>
          <w:sz w:val="24"/>
          <w:szCs w:val="24"/>
          <w:lang w:val="en-IN"/>
        </w:rPr>
      </w:pPr>
      <w:r>
        <w:rPr>
          <w:sz w:val="24"/>
          <w:szCs w:val="24"/>
        </w:rPr>
        <w:t>T</w:t>
      </w:r>
      <w:r w:rsidRPr="00B85C44">
        <w:rPr>
          <w:sz w:val="24"/>
          <w:szCs w:val="24"/>
        </w:rPr>
        <w:t>he Indian government is considering easing regulations to allow more foreign airlines to operate in India.</w:t>
      </w:r>
      <w:r>
        <w:rPr>
          <w:sz w:val="24"/>
          <w:szCs w:val="24"/>
        </w:rPr>
        <w:t xml:space="preserve"> </w:t>
      </w:r>
      <w:r w:rsidR="00A936C8">
        <w:rPr>
          <w:sz w:val="24"/>
          <w:szCs w:val="24"/>
        </w:rPr>
        <w:t xml:space="preserve">Would it </w:t>
      </w:r>
      <w:r w:rsidRPr="00B85C44">
        <w:rPr>
          <w:sz w:val="24"/>
          <w:szCs w:val="24"/>
        </w:rPr>
        <w:t xml:space="preserve">affect the current </w:t>
      </w:r>
      <w:r>
        <w:rPr>
          <w:sz w:val="24"/>
          <w:szCs w:val="24"/>
        </w:rPr>
        <w:t xml:space="preserve">market structure of the </w:t>
      </w:r>
      <w:r w:rsidR="00A936C8">
        <w:rPr>
          <w:sz w:val="24"/>
          <w:szCs w:val="24"/>
        </w:rPr>
        <w:t xml:space="preserve">aviation </w:t>
      </w:r>
      <w:r>
        <w:rPr>
          <w:sz w:val="24"/>
          <w:szCs w:val="24"/>
        </w:rPr>
        <w:t>industry? Justify</w:t>
      </w:r>
      <w:r w:rsidR="00DE0CF0">
        <w:rPr>
          <w:sz w:val="24"/>
          <w:szCs w:val="24"/>
        </w:rPr>
        <w:t xml:space="preserve"> citing </w:t>
      </w:r>
      <w:r w:rsidR="00A936C8">
        <w:rPr>
          <w:sz w:val="24"/>
          <w:szCs w:val="24"/>
        </w:rPr>
        <w:t xml:space="preserve">and comparing </w:t>
      </w:r>
      <w:r w:rsidR="00DE0CF0">
        <w:rPr>
          <w:sz w:val="24"/>
          <w:szCs w:val="24"/>
        </w:rPr>
        <w:t>specific characteristics</w:t>
      </w:r>
      <w:r w:rsidR="00A936C8">
        <w:rPr>
          <w:sz w:val="24"/>
          <w:szCs w:val="24"/>
        </w:rPr>
        <w:t xml:space="preserve"> of this market.</w:t>
      </w:r>
    </w:p>
    <w:p w14:paraId="13DF3B1D" w14:textId="77777777" w:rsidR="0078280D" w:rsidRPr="0078280D" w:rsidRDefault="0078280D" w:rsidP="0078280D">
      <w:pPr>
        <w:pStyle w:val="ListParagraph"/>
        <w:ind w:left="1440"/>
        <w:jc w:val="both"/>
        <w:rPr>
          <w:sz w:val="24"/>
          <w:szCs w:val="24"/>
          <w:lang w:val="en-IN"/>
        </w:rPr>
      </w:pPr>
    </w:p>
    <w:p w14:paraId="05760616" w14:textId="523F38DC" w:rsidR="00B85C44" w:rsidRDefault="00B85C44" w:rsidP="00B85C44">
      <w:pPr>
        <w:pStyle w:val="ListParagraph"/>
        <w:numPr>
          <w:ilvl w:val="0"/>
          <w:numId w:val="12"/>
        </w:numPr>
        <w:jc w:val="both"/>
        <w:rPr>
          <w:sz w:val="24"/>
          <w:szCs w:val="24"/>
          <w:lang w:val="en-IN"/>
        </w:rPr>
      </w:pPr>
      <w:r w:rsidRPr="00B85C44">
        <w:rPr>
          <w:sz w:val="24"/>
          <w:szCs w:val="24"/>
        </w:rPr>
        <w:t xml:space="preserve">Examine the following (hypothetical) market share data for </w:t>
      </w:r>
      <w:r>
        <w:rPr>
          <w:sz w:val="24"/>
          <w:szCs w:val="24"/>
        </w:rPr>
        <w:t>an industry in India: Company</w:t>
      </w:r>
      <w:r w:rsidRPr="00B85C44">
        <w:rPr>
          <w:sz w:val="24"/>
          <w:szCs w:val="24"/>
        </w:rPr>
        <w:t xml:space="preserve"> A: 40%</w:t>
      </w:r>
      <w:r>
        <w:rPr>
          <w:sz w:val="24"/>
          <w:szCs w:val="24"/>
        </w:rPr>
        <w:t>;</w:t>
      </w:r>
      <w:r w:rsidRPr="00B85C44">
        <w:rPr>
          <w:sz w:val="24"/>
          <w:szCs w:val="24"/>
        </w:rPr>
        <w:t xml:space="preserve"> </w:t>
      </w:r>
      <w:r>
        <w:rPr>
          <w:sz w:val="24"/>
          <w:szCs w:val="24"/>
        </w:rPr>
        <w:t>Company B</w:t>
      </w:r>
      <w:r w:rsidRPr="00B85C44">
        <w:rPr>
          <w:sz w:val="24"/>
          <w:szCs w:val="24"/>
        </w:rPr>
        <w:t>: 25%</w:t>
      </w:r>
      <w:r>
        <w:rPr>
          <w:sz w:val="24"/>
          <w:szCs w:val="24"/>
        </w:rPr>
        <w:t>; Company</w:t>
      </w:r>
      <w:r w:rsidRPr="00B85C44">
        <w:rPr>
          <w:sz w:val="24"/>
          <w:szCs w:val="24"/>
        </w:rPr>
        <w:t xml:space="preserve"> C: 20%</w:t>
      </w:r>
      <w:r>
        <w:rPr>
          <w:sz w:val="24"/>
          <w:szCs w:val="24"/>
        </w:rPr>
        <w:t>;</w:t>
      </w:r>
      <w:r w:rsidRPr="00B85C44">
        <w:rPr>
          <w:sz w:val="24"/>
          <w:szCs w:val="24"/>
        </w:rPr>
        <w:t xml:space="preserve"> </w:t>
      </w:r>
      <w:r>
        <w:rPr>
          <w:sz w:val="24"/>
          <w:szCs w:val="24"/>
        </w:rPr>
        <w:t>Company</w:t>
      </w:r>
      <w:r w:rsidRPr="00B85C44">
        <w:rPr>
          <w:sz w:val="24"/>
          <w:szCs w:val="24"/>
        </w:rPr>
        <w:t xml:space="preserve"> D: 10%</w:t>
      </w:r>
      <w:r>
        <w:rPr>
          <w:sz w:val="24"/>
          <w:szCs w:val="24"/>
        </w:rPr>
        <w:t>;</w:t>
      </w:r>
      <w:r w:rsidRPr="00B85C44">
        <w:rPr>
          <w:sz w:val="24"/>
          <w:szCs w:val="24"/>
        </w:rPr>
        <w:t xml:space="preserve"> Others: 5%</w:t>
      </w:r>
      <w:r>
        <w:rPr>
          <w:sz w:val="24"/>
          <w:szCs w:val="24"/>
        </w:rPr>
        <w:t>.</w:t>
      </w:r>
      <w:r w:rsidRPr="00B85C44">
        <w:rPr>
          <w:sz w:val="24"/>
          <w:szCs w:val="24"/>
        </w:rPr>
        <w:t xml:space="preserve"> </w:t>
      </w:r>
      <w:r w:rsidR="00DE0CF0">
        <w:rPr>
          <w:sz w:val="24"/>
          <w:szCs w:val="24"/>
        </w:rPr>
        <w:t xml:space="preserve">Using the </w:t>
      </w:r>
      <w:r>
        <w:rPr>
          <w:sz w:val="24"/>
          <w:szCs w:val="24"/>
        </w:rPr>
        <w:t xml:space="preserve">Concentration Ratio and the Herfindahl Index, </w:t>
      </w:r>
      <w:r w:rsidR="00DE0CF0">
        <w:rPr>
          <w:sz w:val="24"/>
          <w:szCs w:val="24"/>
        </w:rPr>
        <w:t>how would you like to categorize this industry?</w:t>
      </w:r>
    </w:p>
    <w:p w14:paraId="086AB8D1" w14:textId="19B3DA53" w:rsidR="00EC31A9" w:rsidRDefault="00EC31A9" w:rsidP="00DE0CF0">
      <w:pPr>
        <w:jc w:val="right"/>
        <w:rPr>
          <w:b/>
          <w:bCs/>
          <w:sz w:val="24"/>
          <w:szCs w:val="24"/>
          <w:lang w:val="en-IN"/>
        </w:rPr>
      </w:pPr>
      <w:r>
        <w:rPr>
          <w:b/>
          <w:bCs/>
          <w:sz w:val="24"/>
          <w:szCs w:val="24"/>
          <w:lang w:val="en-IN"/>
        </w:rPr>
        <w:t xml:space="preserve">   </w:t>
      </w:r>
      <w:r w:rsidR="00DE0CF0">
        <w:rPr>
          <w:b/>
          <w:bCs/>
          <w:sz w:val="24"/>
          <w:szCs w:val="24"/>
          <w:lang w:val="en-IN"/>
        </w:rPr>
        <w:t>[2 * 5 = 10 Marks]</w:t>
      </w:r>
    </w:p>
    <w:p w14:paraId="1906A826" w14:textId="77777777" w:rsidR="005F4D40" w:rsidRDefault="005F4D40" w:rsidP="005F4D40">
      <w:pPr>
        <w:jc w:val="center"/>
        <w:rPr>
          <w:b/>
          <w:bCs/>
          <w:sz w:val="30"/>
          <w:szCs w:val="30"/>
          <w:lang w:val="en-IN"/>
        </w:rPr>
      </w:pPr>
    </w:p>
    <w:p w14:paraId="1E2EF98D" w14:textId="77777777" w:rsidR="00F86A61" w:rsidRDefault="00F86A61" w:rsidP="005F4D40">
      <w:pPr>
        <w:jc w:val="center"/>
        <w:rPr>
          <w:b/>
          <w:bCs/>
          <w:sz w:val="30"/>
          <w:szCs w:val="30"/>
          <w:lang w:val="en-IN"/>
        </w:rPr>
      </w:pPr>
    </w:p>
    <w:p w14:paraId="286E7259" w14:textId="77777777" w:rsidR="00F86A61" w:rsidRDefault="00F86A61" w:rsidP="005F4D40">
      <w:pPr>
        <w:jc w:val="center"/>
        <w:rPr>
          <w:b/>
          <w:bCs/>
          <w:sz w:val="30"/>
          <w:szCs w:val="30"/>
          <w:lang w:val="en-IN"/>
        </w:rPr>
      </w:pPr>
    </w:p>
    <w:p w14:paraId="2C0A605D" w14:textId="45B36ABC" w:rsidR="000376DE" w:rsidRDefault="000376DE" w:rsidP="00B85C44">
      <w:pPr>
        <w:jc w:val="both"/>
        <w:rPr>
          <w:sz w:val="24"/>
          <w:szCs w:val="24"/>
          <w:lang w:val="en-IN"/>
        </w:rPr>
      </w:pPr>
    </w:p>
    <w:p w14:paraId="567128A7" w14:textId="69622ED5" w:rsidR="00EC31A9" w:rsidRPr="00EC31A9" w:rsidRDefault="000376DE" w:rsidP="00B85C44">
      <w:pPr>
        <w:jc w:val="both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ab/>
      </w:r>
    </w:p>
    <w:p w14:paraId="30FE76E2" w14:textId="77777777" w:rsidR="00EC31A9" w:rsidRPr="00EC31A9" w:rsidRDefault="00EC31A9" w:rsidP="00B85C44">
      <w:pPr>
        <w:ind w:left="360"/>
        <w:jc w:val="both"/>
        <w:rPr>
          <w:sz w:val="24"/>
          <w:szCs w:val="24"/>
        </w:rPr>
      </w:pPr>
    </w:p>
    <w:sectPr w:rsidR="00EC31A9" w:rsidRPr="00EC31A9" w:rsidSect="009F5BC0">
      <w:headerReference w:type="default" r:id="rId9"/>
      <w:footerReference w:type="default" r:id="rId10"/>
      <w:pgSz w:w="11906" w:h="16838" w:code="9"/>
      <w:pgMar w:top="1440" w:right="1361" w:bottom="1440" w:left="1361" w:header="720" w:footer="3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9823B" w14:textId="77777777" w:rsidR="00E21616" w:rsidRDefault="00E21616" w:rsidP="00565F93">
      <w:pPr>
        <w:spacing w:after="0" w:line="240" w:lineRule="auto"/>
      </w:pPr>
      <w:r>
        <w:separator/>
      </w:r>
    </w:p>
  </w:endnote>
  <w:endnote w:type="continuationSeparator" w:id="0">
    <w:p w14:paraId="1C55443C" w14:textId="77777777" w:rsidR="00E21616" w:rsidRDefault="00E21616" w:rsidP="00565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19804831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637105701"/>
          <w:docPartObj>
            <w:docPartGallery w:val="Page Numbers (Top of Page)"/>
            <w:docPartUnique/>
          </w:docPartObj>
        </w:sdtPr>
        <w:sdtEndPr/>
        <w:sdtContent>
          <w:p w14:paraId="61194037" w14:textId="12C43512" w:rsidR="00BB291F" w:rsidRPr="00BB291F" w:rsidRDefault="00BB291F">
            <w:pPr>
              <w:pStyle w:val="Footer"/>
              <w:jc w:val="right"/>
              <w:rPr>
                <w:sz w:val="20"/>
              </w:rPr>
            </w:pPr>
            <w:r w:rsidRPr="00BB291F">
              <w:rPr>
                <w:sz w:val="20"/>
              </w:rPr>
              <w:t xml:space="preserve">Page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PAGE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1244EE">
              <w:rPr>
                <w:b/>
                <w:bCs/>
                <w:noProof/>
                <w:sz w:val="20"/>
              </w:rPr>
              <w:t>3</w:t>
            </w:r>
            <w:r w:rsidRPr="00BB291F">
              <w:rPr>
                <w:b/>
                <w:bCs/>
                <w:szCs w:val="24"/>
              </w:rPr>
              <w:fldChar w:fldCharType="end"/>
            </w:r>
            <w:r w:rsidRPr="00BB291F">
              <w:rPr>
                <w:sz w:val="20"/>
              </w:rPr>
              <w:t xml:space="preserve"> of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NUMPAGES 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1244EE">
              <w:rPr>
                <w:b/>
                <w:bCs/>
                <w:noProof/>
                <w:sz w:val="20"/>
              </w:rPr>
              <w:t>3</w:t>
            </w:r>
            <w:r w:rsidRPr="00BB291F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0C15B45" w14:textId="77777777" w:rsidR="00565F93" w:rsidRDefault="00565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A2C56" w14:textId="77777777" w:rsidR="00E21616" w:rsidRDefault="00E21616" w:rsidP="00565F93">
      <w:pPr>
        <w:spacing w:after="0" w:line="240" w:lineRule="auto"/>
      </w:pPr>
      <w:r>
        <w:separator/>
      </w:r>
    </w:p>
  </w:footnote>
  <w:footnote w:type="continuationSeparator" w:id="0">
    <w:p w14:paraId="23DE7D01" w14:textId="77777777" w:rsidR="00E21616" w:rsidRDefault="00E21616" w:rsidP="00565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D4653" w14:textId="77777777" w:rsidR="00BB291F" w:rsidRDefault="00BB291F" w:rsidP="00BB291F">
    <w:pPr>
      <w:pStyle w:val="Header"/>
    </w:pPr>
    <w:r>
      <w:t xml:space="preserve">                                                                                                                                                 </w:t>
    </w:r>
  </w:p>
  <w:p w14:paraId="6B3F8B8E" w14:textId="77777777" w:rsidR="00BB291F" w:rsidRPr="00903A58" w:rsidRDefault="00BB291F" w:rsidP="00BB291F">
    <w:pPr>
      <w:pStyle w:val="Header"/>
      <w:rPr>
        <w:i/>
        <w:sz w:val="24"/>
      </w:rPr>
    </w:pPr>
    <w:r w:rsidRPr="00BB291F">
      <w:rPr>
        <w:i/>
        <w:sz w:val="24"/>
      </w:rPr>
      <w:t xml:space="preserve">                                                                                                                      </w:t>
    </w:r>
    <w:r w:rsidR="00903A58">
      <w:rPr>
        <w:i/>
        <w:sz w:val="24"/>
      </w:rPr>
      <w:t xml:space="preserve">             </w:t>
    </w:r>
    <w:r w:rsidR="009F5BC0">
      <w:rPr>
        <w:i/>
        <w:sz w:val="24"/>
      </w:rPr>
      <w:t xml:space="preserve">  </w:t>
    </w:r>
    <w:r w:rsidRPr="001607CB">
      <w:rPr>
        <w:b/>
        <w:i/>
        <w:sz w:val="24"/>
      </w:rPr>
      <w:t>Roll No:</w:t>
    </w:r>
    <w:r w:rsidRPr="00903A58">
      <w:rPr>
        <w:i/>
        <w:sz w:val="24"/>
      </w:rPr>
      <w:t xml:space="preserve"> </w:t>
    </w:r>
    <w:r w:rsidR="00903A58" w:rsidRPr="00903A58">
      <w:rPr>
        <w:i/>
        <w:sz w:val="24"/>
      </w:rPr>
      <w:t>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43902"/>
    <w:multiLevelType w:val="hybridMultilevel"/>
    <w:tmpl w:val="901031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C3CBC"/>
    <w:multiLevelType w:val="multilevel"/>
    <w:tmpl w:val="95A683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634C5A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A1F0B"/>
    <w:multiLevelType w:val="hybridMultilevel"/>
    <w:tmpl w:val="61AEBFBA"/>
    <w:lvl w:ilvl="0" w:tplc="8236CFE0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9D39C5"/>
    <w:multiLevelType w:val="multilevel"/>
    <w:tmpl w:val="FF8AF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616FD9"/>
    <w:multiLevelType w:val="hybridMultilevel"/>
    <w:tmpl w:val="5F304D28"/>
    <w:lvl w:ilvl="0" w:tplc="9E24377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3332A"/>
    <w:multiLevelType w:val="multilevel"/>
    <w:tmpl w:val="23783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8E69D6"/>
    <w:multiLevelType w:val="hybridMultilevel"/>
    <w:tmpl w:val="E57A1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E708E"/>
    <w:multiLevelType w:val="multilevel"/>
    <w:tmpl w:val="E3DE6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F31AD9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D7FB9"/>
    <w:multiLevelType w:val="hybridMultilevel"/>
    <w:tmpl w:val="5BD6839C"/>
    <w:lvl w:ilvl="0" w:tplc="94F88144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5"/>
  </w:num>
  <w:num w:numId="8">
    <w:abstractNumId w:val="10"/>
  </w:num>
  <w:num w:numId="9">
    <w:abstractNumId w:val="4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92"/>
    <w:rsid w:val="00000F8C"/>
    <w:rsid w:val="000022E7"/>
    <w:rsid w:val="00031DE4"/>
    <w:rsid w:val="0003263B"/>
    <w:rsid w:val="000376DE"/>
    <w:rsid w:val="00050E8E"/>
    <w:rsid w:val="00072769"/>
    <w:rsid w:val="0008590F"/>
    <w:rsid w:val="000B6DDC"/>
    <w:rsid w:val="000C6F0D"/>
    <w:rsid w:val="000E07FF"/>
    <w:rsid w:val="000E546F"/>
    <w:rsid w:val="001112C3"/>
    <w:rsid w:val="00121D15"/>
    <w:rsid w:val="001233BE"/>
    <w:rsid w:val="001244EE"/>
    <w:rsid w:val="00147366"/>
    <w:rsid w:val="00153699"/>
    <w:rsid w:val="0015473C"/>
    <w:rsid w:val="001607CB"/>
    <w:rsid w:val="001D22C7"/>
    <w:rsid w:val="001E2EBC"/>
    <w:rsid w:val="00255763"/>
    <w:rsid w:val="00260245"/>
    <w:rsid w:val="00286635"/>
    <w:rsid w:val="002969DB"/>
    <w:rsid w:val="002E087B"/>
    <w:rsid w:val="003349DD"/>
    <w:rsid w:val="0035360D"/>
    <w:rsid w:val="00394D92"/>
    <w:rsid w:val="003D5570"/>
    <w:rsid w:val="003F0EDE"/>
    <w:rsid w:val="004031BE"/>
    <w:rsid w:val="004058EE"/>
    <w:rsid w:val="00410E3D"/>
    <w:rsid w:val="00411BFA"/>
    <w:rsid w:val="0043754D"/>
    <w:rsid w:val="0044150E"/>
    <w:rsid w:val="00463CD5"/>
    <w:rsid w:val="00470A63"/>
    <w:rsid w:val="004817D9"/>
    <w:rsid w:val="00490493"/>
    <w:rsid w:val="00543A51"/>
    <w:rsid w:val="005544AB"/>
    <w:rsid w:val="005646AC"/>
    <w:rsid w:val="00565F93"/>
    <w:rsid w:val="005D6B0A"/>
    <w:rsid w:val="005F4D40"/>
    <w:rsid w:val="006242B3"/>
    <w:rsid w:val="00672AE3"/>
    <w:rsid w:val="00673932"/>
    <w:rsid w:val="006C0C47"/>
    <w:rsid w:val="0070146B"/>
    <w:rsid w:val="00724A1A"/>
    <w:rsid w:val="0078280D"/>
    <w:rsid w:val="007F5314"/>
    <w:rsid w:val="00877C1B"/>
    <w:rsid w:val="008A3D36"/>
    <w:rsid w:val="008E31D1"/>
    <w:rsid w:val="009012A2"/>
    <w:rsid w:val="00903A58"/>
    <w:rsid w:val="0091524B"/>
    <w:rsid w:val="00921E9B"/>
    <w:rsid w:val="009231A2"/>
    <w:rsid w:val="009231A7"/>
    <w:rsid w:val="00923DCD"/>
    <w:rsid w:val="00956BDE"/>
    <w:rsid w:val="00956E30"/>
    <w:rsid w:val="00962DF3"/>
    <w:rsid w:val="009B048D"/>
    <w:rsid w:val="009B3B3E"/>
    <w:rsid w:val="009C324F"/>
    <w:rsid w:val="009E38F9"/>
    <w:rsid w:val="009F2D6D"/>
    <w:rsid w:val="009F5BC0"/>
    <w:rsid w:val="00A7628D"/>
    <w:rsid w:val="00A936C8"/>
    <w:rsid w:val="00A964EE"/>
    <w:rsid w:val="00AA0EE8"/>
    <w:rsid w:val="00AF7654"/>
    <w:rsid w:val="00B44A19"/>
    <w:rsid w:val="00B54346"/>
    <w:rsid w:val="00B71AD9"/>
    <w:rsid w:val="00B76407"/>
    <w:rsid w:val="00B85C44"/>
    <w:rsid w:val="00B93C72"/>
    <w:rsid w:val="00B95791"/>
    <w:rsid w:val="00BB291F"/>
    <w:rsid w:val="00BC7E4C"/>
    <w:rsid w:val="00C12170"/>
    <w:rsid w:val="00C23A0A"/>
    <w:rsid w:val="00C35F26"/>
    <w:rsid w:val="00C52051"/>
    <w:rsid w:val="00C64204"/>
    <w:rsid w:val="00CF02B4"/>
    <w:rsid w:val="00D26AA3"/>
    <w:rsid w:val="00D533C4"/>
    <w:rsid w:val="00D63CBF"/>
    <w:rsid w:val="00D87F97"/>
    <w:rsid w:val="00DD234B"/>
    <w:rsid w:val="00DE0CF0"/>
    <w:rsid w:val="00E0384F"/>
    <w:rsid w:val="00E16D71"/>
    <w:rsid w:val="00E21616"/>
    <w:rsid w:val="00E61C02"/>
    <w:rsid w:val="00E668CD"/>
    <w:rsid w:val="00E748F7"/>
    <w:rsid w:val="00EA757D"/>
    <w:rsid w:val="00EC31A9"/>
    <w:rsid w:val="00ED35E2"/>
    <w:rsid w:val="00EE032D"/>
    <w:rsid w:val="00EE376F"/>
    <w:rsid w:val="00F21676"/>
    <w:rsid w:val="00F452FF"/>
    <w:rsid w:val="00F86A61"/>
    <w:rsid w:val="00F904D5"/>
    <w:rsid w:val="00FD1861"/>
    <w:rsid w:val="00FD616D"/>
    <w:rsid w:val="00FF3FFA"/>
    <w:rsid w:val="00F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A9321D"/>
  <w15:chartTrackingRefBased/>
  <w15:docId w15:val="{E0DA305E-F14D-4B45-95D8-EA2E0E96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C0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C02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61C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F9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F93"/>
    <w:rPr>
      <w:rFonts w:eastAsiaTheme="minorEastAsia"/>
    </w:rPr>
  </w:style>
  <w:style w:type="table" w:styleId="TableGrid">
    <w:name w:val="Table Grid"/>
    <w:basedOn w:val="TableNormal"/>
    <w:uiPriority w:val="39"/>
    <w:rsid w:val="00BB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OCNL">
    <w:name w:val="EOC/NL"/>
    <w:rsid w:val="003D5570"/>
    <w:pPr>
      <w:tabs>
        <w:tab w:val="left" w:pos="320"/>
      </w:tabs>
      <w:spacing w:before="250" w:after="0" w:line="230" w:lineRule="exact"/>
      <w:jc w:val="both"/>
    </w:pPr>
    <w:rPr>
      <w:rFonts w:ascii="Bembo" w:eastAsia="Times New Roman" w:hAnsi="Bembo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4E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6AD8E-9A57-4130-BE90-300A4454B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exam indore</cp:lastModifiedBy>
  <cp:revision>14</cp:revision>
  <cp:lastPrinted>2024-09-27T04:36:00Z</cp:lastPrinted>
  <dcterms:created xsi:type="dcterms:W3CDTF">2024-09-09T04:43:00Z</dcterms:created>
  <dcterms:modified xsi:type="dcterms:W3CDTF">2024-09-27T04:52:00Z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22061abf62806b6fdc1a9cfe7fcd5ed4a3eeefe12ed7af307e3f5879ffe66430</vt:lpwstr>
  </property>
</Properties>
</file>