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46"/>
        <w:gridCol w:w="6528"/>
      </w:tblGrid>
      <w:tr w:rsidR="00921E9B" w:rsidRPr="00921E9B" w14:paraId="5A5F3994" w14:textId="77777777" w:rsidTr="00000F8C">
        <w:trPr>
          <w:trHeight w:val="827"/>
        </w:trPr>
        <w:tc>
          <w:tcPr>
            <w:tcW w:w="1441" w:type="pct"/>
          </w:tcPr>
          <w:p w14:paraId="0073CD9A"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02222737" wp14:editId="73470C32">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75A33ED8"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12AEE3A0"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6D06FB61" w14:textId="77777777" w:rsidTr="00000F8C">
        <w:trPr>
          <w:trHeight w:val="755"/>
        </w:trPr>
        <w:tc>
          <w:tcPr>
            <w:tcW w:w="5000" w:type="pct"/>
            <w:gridSpan w:val="2"/>
          </w:tcPr>
          <w:p w14:paraId="1230D569" w14:textId="434F1DF0"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505082">
              <w:rPr>
                <w:rFonts w:ascii="Calibri" w:hAnsi="Calibri" w:cs="Calibri"/>
                <w:b/>
                <w:sz w:val="28"/>
                <w:szCs w:val="28"/>
                <w:lang w:val="en-IN"/>
              </w:rPr>
              <w:t>Marketing Management 1</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AF43F5">
              <w:rPr>
                <w:rFonts w:ascii="Calibri" w:hAnsi="Calibri" w:cs="Calibri"/>
                <w:b/>
                <w:sz w:val="28"/>
                <w:szCs w:val="28"/>
                <w:lang w:val="en-IN"/>
              </w:rPr>
              <w:t>4</w:t>
            </w:r>
            <w:r w:rsidR="00AF43F5" w:rsidRPr="00AF43F5">
              <w:rPr>
                <w:rFonts w:ascii="Calibri" w:hAnsi="Calibri" w:cs="Calibri"/>
                <w:b/>
                <w:sz w:val="28"/>
                <w:szCs w:val="28"/>
                <w:lang w:val="en-IN"/>
              </w:rPr>
              <w:t>0101</w:t>
            </w:r>
            <w:r w:rsidRPr="00921E9B">
              <w:rPr>
                <w:rFonts w:ascii="Calibri" w:hAnsi="Calibri" w:cs="Calibri"/>
                <w:b/>
                <w:sz w:val="28"/>
                <w:szCs w:val="28"/>
                <w:lang w:val="en-IN"/>
              </w:rPr>
              <w:t>)</w:t>
            </w:r>
          </w:p>
          <w:p w14:paraId="7677CD2C" w14:textId="77777777" w:rsidR="00BB291F" w:rsidRPr="009F5BC0" w:rsidRDefault="000E546F" w:rsidP="00B76407">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End-Term Examination, </w:t>
            </w:r>
            <w:r w:rsidRPr="00C2614D">
              <w:rPr>
                <w:rFonts w:ascii="Calibri" w:hAnsi="Calibri" w:cs="Calibri"/>
                <w:b/>
                <w:sz w:val="28"/>
                <w:szCs w:val="28"/>
                <w:lang w:val="en-IN"/>
              </w:rPr>
              <w:t xml:space="preserve">Term - </w:t>
            </w:r>
            <w:r w:rsidR="001233BE" w:rsidRPr="00C2614D">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B76407">
              <w:rPr>
                <w:rFonts w:ascii="Calibri" w:hAnsi="Calibri" w:cs="Calibri"/>
                <w:b/>
                <w:sz w:val="28"/>
                <w:szCs w:val="28"/>
                <w:lang w:val="en-IN"/>
              </w:rPr>
              <w:t>October</w:t>
            </w:r>
            <w:r w:rsidR="00BB291F" w:rsidRPr="00921E9B">
              <w:rPr>
                <w:rFonts w:ascii="Calibri" w:hAnsi="Calibri" w:cs="Calibri"/>
                <w:b/>
                <w:sz w:val="28"/>
                <w:szCs w:val="28"/>
                <w:lang w:val="en-IN"/>
              </w:rPr>
              <w:t>, 202</w:t>
            </w:r>
            <w:r w:rsidR="00255763">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10D71D75" w14:textId="77777777" w:rsidTr="00000F8C">
        <w:tc>
          <w:tcPr>
            <w:tcW w:w="5000" w:type="pct"/>
            <w:gridSpan w:val="2"/>
          </w:tcPr>
          <w:p w14:paraId="3FE6B5BE"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2791C668" w14:textId="77777777" w:rsidR="00000F8C" w:rsidRDefault="00000F8C" w:rsidP="00000F8C">
      <w:pPr>
        <w:spacing w:after="0" w:line="240" w:lineRule="auto"/>
        <w:jc w:val="both"/>
        <w:rPr>
          <w:rFonts w:ascii="Calibri" w:hAnsi="Calibri" w:cs="Calibri"/>
          <w:b/>
          <w:i/>
          <w:iCs/>
          <w:sz w:val="14"/>
          <w:szCs w:val="24"/>
        </w:rPr>
      </w:pPr>
    </w:p>
    <w:p w14:paraId="1E754067"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133460E0"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5B75205B"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14:paraId="09289C9A"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760C77B0"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06700CCF" w14:textId="77777777" w:rsidR="00B61C18" w:rsidRPr="00B61C18" w:rsidRDefault="00B61C18" w:rsidP="00B61C18">
      <w:pPr>
        <w:autoSpaceDE w:val="0"/>
        <w:autoSpaceDN w:val="0"/>
        <w:adjustRightInd w:val="0"/>
        <w:spacing w:after="0" w:line="360" w:lineRule="auto"/>
        <w:rPr>
          <w:rFonts w:ascii="Calibri" w:hAnsi="Calibri" w:cs="Calibri"/>
          <w:b/>
          <w:i/>
          <w:sz w:val="24"/>
          <w:szCs w:val="24"/>
        </w:rPr>
      </w:pPr>
      <w:r w:rsidRPr="00B61C18">
        <w:rPr>
          <w:rFonts w:ascii="Calibri" w:hAnsi="Calibri" w:cs="Calibri"/>
          <w:b/>
          <w:i/>
          <w:sz w:val="24"/>
          <w:szCs w:val="24"/>
        </w:rPr>
        <w:t>Background:</w:t>
      </w:r>
    </w:p>
    <w:p w14:paraId="13A808EA" w14:textId="77777777" w:rsidR="00B61C18" w:rsidRPr="0091135D" w:rsidRDefault="00B61C18" w:rsidP="00180C77">
      <w:pPr>
        <w:autoSpaceDE w:val="0"/>
        <w:autoSpaceDN w:val="0"/>
        <w:adjustRightInd w:val="0"/>
        <w:spacing w:after="0"/>
        <w:jc w:val="both"/>
        <w:rPr>
          <w:rFonts w:ascii="Calibri" w:hAnsi="Calibri" w:cs="Calibri"/>
          <w:bCs/>
          <w:iCs/>
          <w:sz w:val="24"/>
          <w:szCs w:val="24"/>
        </w:rPr>
      </w:pPr>
      <w:r w:rsidRPr="0091135D">
        <w:rPr>
          <w:rFonts w:ascii="Calibri" w:hAnsi="Calibri" w:cs="Calibri"/>
          <w:bCs/>
          <w:iCs/>
          <w:sz w:val="24"/>
          <w:szCs w:val="24"/>
        </w:rPr>
        <w:t>Organic Delights Inc., a multinational organic food brand based in Europe, is preparing to launch its products in the Indian market. The company specializes in a variety of organic offerings, including healthy snacks, refreshing beverages, and convenient meal kits designed for health-conscious consumers. Recognizing the growing demand for organic products in India, particularly among urban populations, the brand aims to establish a strong market presence.</w:t>
      </w:r>
    </w:p>
    <w:p w14:paraId="08F490E0" w14:textId="77777777" w:rsidR="00B61C18" w:rsidRPr="00B61C18" w:rsidRDefault="00B61C18" w:rsidP="00B61C18">
      <w:pPr>
        <w:autoSpaceDE w:val="0"/>
        <w:autoSpaceDN w:val="0"/>
        <w:adjustRightInd w:val="0"/>
        <w:spacing w:after="0" w:line="360" w:lineRule="auto"/>
        <w:jc w:val="both"/>
        <w:rPr>
          <w:rFonts w:ascii="Calibri" w:hAnsi="Calibri" w:cs="Calibri"/>
          <w:b/>
          <w:iCs/>
          <w:sz w:val="24"/>
          <w:szCs w:val="24"/>
        </w:rPr>
      </w:pPr>
      <w:r w:rsidRPr="00B61C18">
        <w:rPr>
          <w:rFonts w:ascii="Calibri" w:hAnsi="Calibri" w:cs="Calibri"/>
          <w:b/>
          <w:iCs/>
          <w:sz w:val="24"/>
          <w:szCs w:val="24"/>
        </w:rPr>
        <w:t>Market Context:</w:t>
      </w:r>
    </w:p>
    <w:p w14:paraId="29669B25" w14:textId="77777777" w:rsidR="00B61C18" w:rsidRPr="0091135D" w:rsidRDefault="00B61C18" w:rsidP="00180C77">
      <w:pPr>
        <w:autoSpaceDE w:val="0"/>
        <w:autoSpaceDN w:val="0"/>
        <w:adjustRightInd w:val="0"/>
        <w:spacing w:after="0"/>
        <w:jc w:val="both"/>
        <w:rPr>
          <w:rFonts w:ascii="Calibri" w:hAnsi="Calibri" w:cs="Calibri"/>
          <w:bCs/>
          <w:iCs/>
          <w:sz w:val="24"/>
          <w:szCs w:val="24"/>
        </w:rPr>
      </w:pPr>
      <w:r w:rsidRPr="0091135D">
        <w:rPr>
          <w:rFonts w:ascii="Calibri" w:hAnsi="Calibri" w:cs="Calibri"/>
          <w:bCs/>
          <w:iCs/>
          <w:sz w:val="24"/>
          <w:szCs w:val="24"/>
        </w:rPr>
        <w:t>The organic food market in India has been experiencing rapid growth, with a projected CAGR of 25% from 2021 to 2026. Factors contributing to this trend include increasing health awareness, rising disposable incomes, and a growing segment of consumers who prioritize sustainability and organic farming practices. Furthermore, the COVID-19 pandemic has heightened consumer focus on health and wellness, creating a prime opportunity for Organic Delights Inc.</w:t>
      </w:r>
    </w:p>
    <w:p w14:paraId="13051CDB" w14:textId="77777777" w:rsidR="00B61C18" w:rsidRPr="0091135D" w:rsidRDefault="00B61C18" w:rsidP="00B61C18">
      <w:pPr>
        <w:autoSpaceDE w:val="0"/>
        <w:autoSpaceDN w:val="0"/>
        <w:adjustRightInd w:val="0"/>
        <w:spacing w:after="0" w:line="360" w:lineRule="auto"/>
        <w:rPr>
          <w:rFonts w:ascii="Calibri" w:hAnsi="Calibri" w:cs="Calibri"/>
          <w:b/>
          <w:iCs/>
          <w:sz w:val="24"/>
          <w:szCs w:val="24"/>
        </w:rPr>
      </w:pPr>
      <w:r w:rsidRPr="0091135D">
        <w:rPr>
          <w:rFonts w:ascii="Calibri" w:hAnsi="Calibri" w:cs="Calibri"/>
          <w:b/>
          <w:iCs/>
          <w:sz w:val="24"/>
          <w:szCs w:val="24"/>
        </w:rPr>
        <w:t>Consumer Insights:</w:t>
      </w:r>
    </w:p>
    <w:p w14:paraId="4630C4E4" w14:textId="77777777" w:rsidR="00B61C18" w:rsidRPr="0091135D" w:rsidRDefault="00B61C18" w:rsidP="00180C77">
      <w:pPr>
        <w:autoSpaceDE w:val="0"/>
        <w:autoSpaceDN w:val="0"/>
        <w:adjustRightInd w:val="0"/>
        <w:spacing w:after="0"/>
        <w:jc w:val="both"/>
        <w:rPr>
          <w:rFonts w:ascii="Calibri" w:hAnsi="Calibri" w:cs="Calibri"/>
          <w:bCs/>
          <w:iCs/>
          <w:sz w:val="24"/>
          <w:szCs w:val="24"/>
        </w:rPr>
      </w:pPr>
      <w:r w:rsidRPr="0091135D">
        <w:rPr>
          <w:rFonts w:ascii="Calibri" w:hAnsi="Calibri" w:cs="Calibri"/>
          <w:bCs/>
          <w:iCs/>
          <w:sz w:val="24"/>
          <w:szCs w:val="24"/>
        </w:rPr>
        <w:t>The target audience consists of young professionals and families living in urban areas, typically aged 25-40. This group shows a strong interest in health and nutrition, often seeking out products that support a balanced lifestyle. Many are active on social media, where they follow wellness trends and influencers who advocate for organic living. They value transparency regarding sourcing and production processes and are willing to pay a premium for products that align with their values.</w:t>
      </w:r>
    </w:p>
    <w:p w14:paraId="4E5DCEF7" w14:textId="77777777" w:rsidR="00B61C18" w:rsidRPr="00B61C18" w:rsidRDefault="00B61C18" w:rsidP="00B61C18">
      <w:pPr>
        <w:autoSpaceDE w:val="0"/>
        <w:autoSpaceDN w:val="0"/>
        <w:adjustRightInd w:val="0"/>
        <w:spacing w:after="0" w:line="360" w:lineRule="auto"/>
        <w:rPr>
          <w:rFonts w:ascii="Calibri" w:hAnsi="Calibri" w:cs="Calibri"/>
          <w:b/>
          <w:iCs/>
          <w:sz w:val="24"/>
          <w:szCs w:val="24"/>
        </w:rPr>
      </w:pPr>
      <w:r w:rsidRPr="00B61C18">
        <w:rPr>
          <w:rFonts w:ascii="Calibri" w:hAnsi="Calibri" w:cs="Calibri"/>
          <w:b/>
          <w:iCs/>
          <w:sz w:val="24"/>
          <w:szCs w:val="24"/>
        </w:rPr>
        <w:t>Data Points for Consideration:</w:t>
      </w:r>
    </w:p>
    <w:p w14:paraId="5F6E66D4" w14:textId="77777777" w:rsidR="00B61C18" w:rsidRPr="00B61C18" w:rsidRDefault="00B61C18" w:rsidP="0091135D">
      <w:pPr>
        <w:autoSpaceDE w:val="0"/>
        <w:autoSpaceDN w:val="0"/>
        <w:adjustRightInd w:val="0"/>
        <w:spacing w:after="0" w:line="360" w:lineRule="auto"/>
        <w:jc w:val="both"/>
        <w:rPr>
          <w:rFonts w:ascii="Calibri" w:hAnsi="Calibri" w:cs="Calibri"/>
          <w:bCs/>
          <w:iCs/>
          <w:sz w:val="24"/>
          <w:szCs w:val="24"/>
        </w:rPr>
      </w:pPr>
      <w:r w:rsidRPr="0091135D">
        <w:rPr>
          <w:rFonts w:ascii="Calibri" w:hAnsi="Calibri" w:cs="Calibri"/>
          <w:b/>
          <w:iCs/>
          <w:sz w:val="24"/>
          <w:szCs w:val="24"/>
        </w:rPr>
        <w:t>Market Size:</w:t>
      </w:r>
      <w:r w:rsidRPr="00B61C18">
        <w:rPr>
          <w:rFonts w:ascii="Calibri" w:hAnsi="Calibri" w:cs="Calibri"/>
          <w:bCs/>
          <w:iCs/>
          <w:sz w:val="24"/>
          <w:szCs w:val="24"/>
        </w:rPr>
        <w:t xml:space="preserve"> The organic food market in India was valued at approximately INR 5,000 crores in 2020 and is expected to reach INR 12,000 crores by 2025.</w:t>
      </w:r>
    </w:p>
    <w:p w14:paraId="296BB88C" w14:textId="77777777" w:rsidR="00B61C18" w:rsidRPr="00B61C18" w:rsidRDefault="00B61C18" w:rsidP="0091135D">
      <w:pPr>
        <w:autoSpaceDE w:val="0"/>
        <w:autoSpaceDN w:val="0"/>
        <w:adjustRightInd w:val="0"/>
        <w:spacing w:after="0" w:line="360" w:lineRule="auto"/>
        <w:jc w:val="both"/>
        <w:rPr>
          <w:rFonts w:ascii="Calibri" w:hAnsi="Calibri" w:cs="Calibri"/>
          <w:bCs/>
          <w:iCs/>
          <w:sz w:val="24"/>
          <w:szCs w:val="24"/>
        </w:rPr>
      </w:pPr>
      <w:r w:rsidRPr="0091135D">
        <w:rPr>
          <w:rFonts w:ascii="Calibri" w:hAnsi="Calibri" w:cs="Calibri"/>
          <w:b/>
          <w:iCs/>
          <w:sz w:val="24"/>
          <w:szCs w:val="24"/>
        </w:rPr>
        <w:t>Consumer Behavior:</w:t>
      </w:r>
      <w:r w:rsidRPr="00B61C18">
        <w:rPr>
          <w:rFonts w:ascii="Calibri" w:hAnsi="Calibri" w:cs="Calibri"/>
          <w:bCs/>
          <w:iCs/>
          <w:sz w:val="24"/>
          <w:szCs w:val="24"/>
        </w:rPr>
        <w:t xml:space="preserve"> 70% of urban consumers are willing to pay a premium for organic products, and 60% actively seek out organic certifications.</w:t>
      </w:r>
    </w:p>
    <w:p w14:paraId="24938B0F" w14:textId="77777777" w:rsidR="00B61C18" w:rsidRPr="00180C77" w:rsidRDefault="00B61C18" w:rsidP="0091135D">
      <w:pPr>
        <w:autoSpaceDE w:val="0"/>
        <w:autoSpaceDN w:val="0"/>
        <w:adjustRightInd w:val="0"/>
        <w:spacing w:after="0" w:line="360" w:lineRule="auto"/>
        <w:jc w:val="both"/>
        <w:rPr>
          <w:rFonts w:ascii="Calibri" w:hAnsi="Calibri" w:cs="Calibri"/>
          <w:bCs/>
          <w:iCs/>
          <w:sz w:val="24"/>
          <w:szCs w:val="24"/>
        </w:rPr>
      </w:pPr>
      <w:r w:rsidRPr="0091135D">
        <w:rPr>
          <w:rFonts w:ascii="Calibri" w:hAnsi="Calibri" w:cs="Calibri"/>
          <w:b/>
          <w:iCs/>
          <w:sz w:val="24"/>
          <w:szCs w:val="24"/>
        </w:rPr>
        <w:lastRenderedPageBreak/>
        <w:t>Distribution Channels:</w:t>
      </w:r>
      <w:r w:rsidRPr="00B61C18">
        <w:rPr>
          <w:rFonts w:ascii="Calibri" w:hAnsi="Calibri" w:cs="Calibri"/>
          <w:bCs/>
          <w:iCs/>
          <w:sz w:val="24"/>
          <w:szCs w:val="24"/>
        </w:rPr>
        <w:t xml:space="preserve"> </w:t>
      </w:r>
      <w:r w:rsidRPr="00180C77">
        <w:rPr>
          <w:rFonts w:ascii="Calibri" w:hAnsi="Calibri" w:cs="Calibri"/>
          <w:bCs/>
          <w:iCs/>
          <w:sz w:val="24"/>
          <w:szCs w:val="24"/>
        </w:rPr>
        <w:t>E-commerce is growing rapidly, with 40% of organic food sales occurring online. Traditional retail channels, including health food stores and supermarkets, remain significant.</w:t>
      </w:r>
    </w:p>
    <w:p w14:paraId="4B4A7AC4" w14:textId="77777777" w:rsidR="00B61C18" w:rsidRPr="00B61C18" w:rsidRDefault="00B61C18" w:rsidP="00B61C18">
      <w:pPr>
        <w:autoSpaceDE w:val="0"/>
        <w:autoSpaceDN w:val="0"/>
        <w:adjustRightInd w:val="0"/>
        <w:spacing w:after="0" w:line="360" w:lineRule="auto"/>
        <w:jc w:val="both"/>
        <w:rPr>
          <w:rFonts w:ascii="Calibri" w:hAnsi="Calibri" w:cs="Calibri"/>
          <w:b/>
          <w:iCs/>
          <w:sz w:val="24"/>
          <w:szCs w:val="24"/>
        </w:rPr>
      </w:pPr>
      <w:r w:rsidRPr="00B61C18">
        <w:rPr>
          <w:rFonts w:ascii="Calibri" w:hAnsi="Calibri" w:cs="Calibri"/>
          <w:b/>
          <w:iCs/>
          <w:sz w:val="24"/>
          <w:szCs w:val="24"/>
        </w:rPr>
        <w:t>Questions:</w:t>
      </w:r>
    </w:p>
    <w:p w14:paraId="4DB225CD" w14:textId="75401D0F" w:rsidR="00C2614D" w:rsidRPr="00C2614D" w:rsidRDefault="00B61C18" w:rsidP="00C2614D">
      <w:pPr>
        <w:pStyle w:val="ListParagraph"/>
        <w:numPr>
          <w:ilvl w:val="0"/>
          <w:numId w:val="6"/>
        </w:numPr>
        <w:autoSpaceDE w:val="0"/>
        <w:autoSpaceDN w:val="0"/>
        <w:adjustRightInd w:val="0"/>
        <w:spacing w:after="0" w:line="360" w:lineRule="auto"/>
        <w:jc w:val="both"/>
        <w:rPr>
          <w:rFonts w:ascii="Calibri" w:hAnsi="Calibri" w:cs="Calibri"/>
          <w:bCs/>
          <w:iCs/>
          <w:sz w:val="24"/>
          <w:szCs w:val="24"/>
        </w:rPr>
      </w:pPr>
      <w:r w:rsidRPr="00C2614D">
        <w:rPr>
          <w:rFonts w:ascii="Calibri" w:hAnsi="Calibri" w:cs="Calibri"/>
          <w:bCs/>
          <w:iCs/>
          <w:sz w:val="24"/>
          <w:szCs w:val="24"/>
        </w:rPr>
        <w:t>Examine suitable bases of market segmentation for the Indian organic food market.</w:t>
      </w:r>
    </w:p>
    <w:p w14:paraId="5EABC80D" w14:textId="13F36B50" w:rsidR="00B61C18" w:rsidRPr="00C2614D" w:rsidRDefault="00C2614D" w:rsidP="00C2614D">
      <w:pPr>
        <w:autoSpaceDE w:val="0"/>
        <w:autoSpaceDN w:val="0"/>
        <w:adjustRightInd w:val="0"/>
        <w:spacing w:after="0" w:line="360" w:lineRule="auto"/>
        <w:ind w:left="7920"/>
        <w:jc w:val="both"/>
        <w:rPr>
          <w:rFonts w:ascii="Calibri" w:hAnsi="Calibri" w:cs="Calibri"/>
          <w:b/>
          <w:bCs/>
          <w:iCs/>
          <w:sz w:val="24"/>
          <w:szCs w:val="24"/>
        </w:rPr>
      </w:pPr>
      <w:r>
        <w:rPr>
          <w:rFonts w:ascii="Calibri" w:hAnsi="Calibri" w:cs="Calibri"/>
          <w:b/>
          <w:bCs/>
          <w:iCs/>
          <w:sz w:val="24"/>
          <w:szCs w:val="24"/>
        </w:rPr>
        <w:t xml:space="preserve">   </w:t>
      </w:r>
      <w:r w:rsidR="00B61C18" w:rsidRPr="00C2614D">
        <w:rPr>
          <w:rFonts w:ascii="Calibri" w:hAnsi="Calibri" w:cs="Calibri"/>
          <w:b/>
          <w:bCs/>
          <w:iCs/>
          <w:sz w:val="24"/>
          <w:szCs w:val="24"/>
        </w:rPr>
        <w:t>(10 Marks)</w:t>
      </w:r>
    </w:p>
    <w:p w14:paraId="4D25159A" w14:textId="35E139DF" w:rsidR="0091524B" w:rsidRPr="00C2614D" w:rsidRDefault="00B61C18" w:rsidP="00C2614D">
      <w:pPr>
        <w:pStyle w:val="ListParagraph"/>
        <w:numPr>
          <w:ilvl w:val="0"/>
          <w:numId w:val="6"/>
        </w:numPr>
        <w:autoSpaceDE w:val="0"/>
        <w:autoSpaceDN w:val="0"/>
        <w:adjustRightInd w:val="0"/>
        <w:spacing w:after="0" w:line="360" w:lineRule="auto"/>
        <w:jc w:val="both"/>
        <w:rPr>
          <w:rFonts w:ascii="Calibri" w:hAnsi="Calibri" w:cs="Calibri"/>
          <w:iCs/>
          <w:sz w:val="24"/>
          <w:szCs w:val="24"/>
        </w:rPr>
      </w:pPr>
      <w:r w:rsidRPr="00C2614D">
        <w:rPr>
          <w:rFonts w:ascii="Calibri" w:hAnsi="Calibri" w:cs="Calibri"/>
          <w:bCs/>
          <w:iCs/>
          <w:sz w:val="24"/>
          <w:szCs w:val="24"/>
        </w:rPr>
        <w:t xml:space="preserve">List and </w:t>
      </w:r>
      <w:r w:rsidR="00172E44" w:rsidRPr="00C2614D">
        <w:rPr>
          <w:rFonts w:ascii="Calibri" w:hAnsi="Calibri" w:cs="Calibri"/>
          <w:bCs/>
          <w:iCs/>
          <w:sz w:val="24"/>
          <w:szCs w:val="24"/>
        </w:rPr>
        <w:t>explain</w:t>
      </w:r>
      <w:r w:rsidRPr="00C2614D">
        <w:rPr>
          <w:rFonts w:ascii="Calibri" w:hAnsi="Calibri" w:cs="Calibri"/>
          <w:bCs/>
          <w:iCs/>
          <w:sz w:val="24"/>
          <w:szCs w:val="24"/>
        </w:rPr>
        <w:t xml:space="preserve"> promotional strategies that Organic Delights Inc. should implement </w:t>
      </w:r>
      <w:proofErr w:type="gramStart"/>
      <w:r w:rsidRPr="00C2614D">
        <w:rPr>
          <w:rFonts w:ascii="Calibri" w:hAnsi="Calibri" w:cs="Calibri"/>
          <w:bCs/>
          <w:iCs/>
          <w:sz w:val="24"/>
          <w:szCs w:val="24"/>
        </w:rPr>
        <w:t>to effectively reach</w:t>
      </w:r>
      <w:proofErr w:type="gramEnd"/>
      <w:r w:rsidRPr="00C2614D">
        <w:rPr>
          <w:rFonts w:ascii="Calibri" w:hAnsi="Calibri" w:cs="Calibri"/>
          <w:bCs/>
          <w:iCs/>
          <w:sz w:val="24"/>
          <w:szCs w:val="24"/>
        </w:rPr>
        <w:t xml:space="preserve"> its target segments in India. </w:t>
      </w:r>
      <w:r w:rsidR="00C2614D">
        <w:rPr>
          <w:rFonts w:ascii="Calibri" w:hAnsi="Calibri" w:cs="Calibri"/>
          <w:bCs/>
          <w:iCs/>
          <w:sz w:val="24"/>
          <w:szCs w:val="24"/>
        </w:rPr>
        <w:tab/>
      </w:r>
      <w:r w:rsidR="00C2614D">
        <w:rPr>
          <w:rFonts w:ascii="Calibri" w:hAnsi="Calibri" w:cs="Calibri"/>
          <w:bCs/>
          <w:iCs/>
          <w:sz w:val="24"/>
          <w:szCs w:val="24"/>
        </w:rPr>
        <w:tab/>
      </w:r>
      <w:r w:rsidR="00C2614D">
        <w:rPr>
          <w:rFonts w:ascii="Calibri" w:hAnsi="Calibri" w:cs="Calibri"/>
          <w:bCs/>
          <w:iCs/>
          <w:sz w:val="24"/>
          <w:szCs w:val="24"/>
        </w:rPr>
        <w:tab/>
      </w:r>
      <w:r w:rsidR="00C2614D">
        <w:rPr>
          <w:rFonts w:ascii="Calibri" w:hAnsi="Calibri" w:cs="Calibri"/>
          <w:bCs/>
          <w:iCs/>
          <w:sz w:val="24"/>
          <w:szCs w:val="24"/>
        </w:rPr>
        <w:tab/>
        <w:t xml:space="preserve">   </w:t>
      </w:r>
      <w:r w:rsidRPr="00C2614D">
        <w:rPr>
          <w:rFonts w:ascii="Calibri" w:hAnsi="Calibri" w:cs="Calibri"/>
          <w:b/>
          <w:bCs/>
          <w:iCs/>
          <w:sz w:val="24"/>
          <w:szCs w:val="24"/>
        </w:rPr>
        <w:t>(10 Marks)</w:t>
      </w:r>
    </w:p>
    <w:p w14:paraId="64A2DA39" w14:textId="77777777" w:rsidR="00AB6B14" w:rsidRPr="00AB6B14" w:rsidRDefault="00AB6B14" w:rsidP="00AB6B14">
      <w:pPr>
        <w:jc w:val="both"/>
        <w:rPr>
          <w:b/>
          <w:bCs/>
          <w:iCs/>
        </w:rPr>
      </w:pPr>
      <w:r w:rsidRPr="00AB6B14">
        <w:rPr>
          <w:b/>
          <w:bCs/>
          <w:iCs/>
        </w:rPr>
        <w:t>Question</w:t>
      </w:r>
      <w:proofErr w:type="gramStart"/>
      <w:r w:rsidRPr="00AB6B14">
        <w:rPr>
          <w:b/>
          <w:bCs/>
          <w:iCs/>
        </w:rPr>
        <w:t>:2</w:t>
      </w:r>
      <w:proofErr w:type="gramEnd"/>
    </w:p>
    <w:p w14:paraId="2EF0B815" w14:textId="3FC1632B" w:rsidR="00AB6B14" w:rsidRPr="00180C77" w:rsidRDefault="00AB6B14" w:rsidP="00AB6B14">
      <w:pPr>
        <w:jc w:val="both"/>
        <w:rPr>
          <w:rFonts w:ascii="Calibri" w:hAnsi="Calibri" w:cs="Calibri"/>
          <w:bCs/>
          <w:iCs/>
          <w:sz w:val="24"/>
          <w:szCs w:val="24"/>
        </w:rPr>
      </w:pPr>
      <w:r w:rsidRPr="00180C77">
        <w:rPr>
          <w:rFonts w:ascii="Calibri" w:hAnsi="Calibri" w:cs="Calibri"/>
          <w:bCs/>
          <w:iCs/>
          <w:sz w:val="24"/>
          <w:szCs w:val="24"/>
        </w:rPr>
        <w:t>You are a marketing consultant for a company that sells eco-friendly household cleaning products. To enhance your product offerings and marketing strategies, you need to analyze the consumer buying behavior process.</w:t>
      </w:r>
    </w:p>
    <w:p w14:paraId="15E68C65" w14:textId="77777777" w:rsidR="0000175B" w:rsidRPr="00C2614D" w:rsidRDefault="0000175B" w:rsidP="0000175B">
      <w:pPr>
        <w:jc w:val="both"/>
        <w:rPr>
          <w:b/>
          <w:i/>
        </w:rPr>
      </w:pPr>
      <w:r w:rsidRPr="00C2614D">
        <w:rPr>
          <w:b/>
          <w:i/>
        </w:rPr>
        <w:t>Question:</w:t>
      </w:r>
    </w:p>
    <w:p w14:paraId="02FB6A1A" w14:textId="398E66D8" w:rsidR="00956BDE" w:rsidRPr="00180C77" w:rsidRDefault="0000175B" w:rsidP="00AB6B14">
      <w:pPr>
        <w:jc w:val="both"/>
        <w:rPr>
          <w:rFonts w:ascii="Calibri" w:hAnsi="Calibri" w:cs="Calibri"/>
          <w:bCs/>
          <w:iCs/>
          <w:sz w:val="24"/>
          <w:szCs w:val="24"/>
        </w:rPr>
      </w:pPr>
      <w:r w:rsidRPr="00180C77">
        <w:rPr>
          <w:rFonts w:ascii="Calibri" w:hAnsi="Calibri" w:cs="Calibri"/>
          <w:bCs/>
          <w:iCs/>
          <w:sz w:val="24"/>
          <w:szCs w:val="24"/>
        </w:rPr>
        <w:t>Q1. Analyze</w:t>
      </w:r>
      <w:r w:rsidR="00AB6B14" w:rsidRPr="00180C77">
        <w:rPr>
          <w:rFonts w:ascii="Calibri" w:hAnsi="Calibri" w:cs="Calibri"/>
          <w:bCs/>
          <w:iCs/>
          <w:sz w:val="24"/>
          <w:szCs w:val="24"/>
        </w:rPr>
        <w:t xml:space="preserve"> the steps in the consumer buying behavior process that a typical customer follows when purchasing eco-friendly cleaning products. </w:t>
      </w:r>
      <w:r w:rsidR="00C2614D">
        <w:rPr>
          <w:rFonts w:ascii="Calibri" w:hAnsi="Calibri" w:cs="Calibri"/>
          <w:bCs/>
          <w:iCs/>
          <w:sz w:val="24"/>
          <w:szCs w:val="24"/>
        </w:rPr>
        <w:tab/>
      </w:r>
      <w:r w:rsidR="00C2614D">
        <w:rPr>
          <w:rFonts w:ascii="Calibri" w:hAnsi="Calibri" w:cs="Calibri"/>
          <w:bCs/>
          <w:iCs/>
          <w:sz w:val="24"/>
          <w:szCs w:val="24"/>
        </w:rPr>
        <w:tab/>
      </w:r>
      <w:r w:rsidR="00C2614D">
        <w:rPr>
          <w:rFonts w:ascii="Calibri" w:hAnsi="Calibri" w:cs="Calibri"/>
          <w:bCs/>
          <w:iCs/>
          <w:sz w:val="24"/>
          <w:szCs w:val="24"/>
        </w:rPr>
        <w:tab/>
      </w:r>
      <w:r w:rsidR="00C2614D">
        <w:rPr>
          <w:rFonts w:ascii="Calibri" w:hAnsi="Calibri" w:cs="Calibri"/>
          <w:bCs/>
          <w:iCs/>
          <w:sz w:val="24"/>
          <w:szCs w:val="24"/>
        </w:rPr>
        <w:tab/>
      </w:r>
      <w:r w:rsidR="00C2614D">
        <w:rPr>
          <w:rFonts w:ascii="Calibri" w:hAnsi="Calibri" w:cs="Calibri"/>
          <w:bCs/>
          <w:iCs/>
          <w:sz w:val="24"/>
          <w:szCs w:val="24"/>
        </w:rPr>
        <w:tab/>
        <w:t xml:space="preserve">   </w:t>
      </w:r>
      <w:r w:rsidR="00AB6B14" w:rsidRPr="00C2614D">
        <w:rPr>
          <w:rFonts w:ascii="Calibri" w:hAnsi="Calibri" w:cs="Calibri"/>
          <w:b/>
          <w:bCs/>
          <w:iCs/>
          <w:sz w:val="24"/>
          <w:szCs w:val="24"/>
        </w:rPr>
        <w:t>(10 Marks)</w:t>
      </w:r>
    </w:p>
    <w:p w14:paraId="174E2B96" w14:textId="47C02C84" w:rsidR="0000175B" w:rsidRPr="00AB6B14" w:rsidRDefault="0000175B" w:rsidP="0000175B">
      <w:pPr>
        <w:jc w:val="both"/>
        <w:rPr>
          <w:b/>
          <w:bCs/>
          <w:iCs/>
        </w:rPr>
      </w:pPr>
      <w:r w:rsidRPr="00AB6B14">
        <w:rPr>
          <w:b/>
          <w:bCs/>
          <w:iCs/>
        </w:rPr>
        <w:t>Question:</w:t>
      </w:r>
      <w:r>
        <w:rPr>
          <w:b/>
          <w:bCs/>
          <w:iCs/>
        </w:rPr>
        <w:t>3</w:t>
      </w:r>
    </w:p>
    <w:p w14:paraId="057B872B" w14:textId="51B9C75F" w:rsidR="0000175B" w:rsidRPr="00180C77" w:rsidRDefault="0000175B" w:rsidP="0000175B">
      <w:pPr>
        <w:jc w:val="both"/>
        <w:rPr>
          <w:rFonts w:ascii="Calibri" w:hAnsi="Calibri" w:cs="Calibri"/>
          <w:bCs/>
          <w:iCs/>
          <w:sz w:val="24"/>
          <w:szCs w:val="24"/>
        </w:rPr>
      </w:pPr>
      <w:r w:rsidRPr="00180C77">
        <w:rPr>
          <w:rFonts w:ascii="Calibri" w:hAnsi="Calibri" w:cs="Calibri"/>
          <w:bCs/>
          <w:iCs/>
          <w:sz w:val="24"/>
          <w:szCs w:val="24"/>
        </w:rPr>
        <w:t xml:space="preserve">You are a marketing manager for a new organic snack brand, "Nature's Crunch," preparing to enter the Indian market. The brand specializes in a range of organic snacks, including nut mixes, energy bars, and fruit chips, all made from sustainably sourced ingredients. Recognizing the growing health consciousness among Indian consumers, particularly in urban areas, your goal is to establish a strong presence in this competitive </w:t>
      </w:r>
      <w:r w:rsidR="00532AF9" w:rsidRPr="00180C77">
        <w:rPr>
          <w:rFonts w:ascii="Calibri" w:hAnsi="Calibri" w:cs="Calibri"/>
          <w:bCs/>
          <w:iCs/>
          <w:sz w:val="24"/>
          <w:szCs w:val="24"/>
        </w:rPr>
        <w:t>landscape. To</w:t>
      </w:r>
      <w:r w:rsidRPr="00180C77">
        <w:rPr>
          <w:rFonts w:ascii="Calibri" w:hAnsi="Calibri" w:cs="Calibri"/>
          <w:bCs/>
          <w:iCs/>
          <w:sz w:val="24"/>
          <w:szCs w:val="24"/>
        </w:rPr>
        <w:t xml:space="preserve"> ensure effective market penetration, it's crucial to choose the right distribution channels. Urban consumers are increasingly turning to healthier snack options, and understanding how to effectively reach them is key. The Indian market is diverse, with varying shopping habits and preferences depending on the </w:t>
      </w:r>
      <w:r w:rsidR="00180C77" w:rsidRPr="00180C77">
        <w:rPr>
          <w:rFonts w:ascii="Calibri" w:hAnsi="Calibri" w:cs="Calibri"/>
          <w:bCs/>
          <w:iCs/>
          <w:sz w:val="24"/>
          <w:szCs w:val="24"/>
        </w:rPr>
        <w:t>region. As</w:t>
      </w:r>
      <w:r w:rsidRPr="00180C77">
        <w:rPr>
          <w:rFonts w:ascii="Calibri" w:hAnsi="Calibri" w:cs="Calibri"/>
          <w:bCs/>
          <w:iCs/>
          <w:sz w:val="24"/>
          <w:szCs w:val="24"/>
        </w:rPr>
        <w:t xml:space="preserve"> you strategize, consider the implications of distribution channel choices on your brand’s visibility, cost structure, and ability to meet consumer demand.</w:t>
      </w:r>
    </w:p>
    <w:p w14:paraId="036A1267" w14:textId="77777777" w:rsidR="0000175B" w:rsidRPr="00C2614D" w:rsidRDefault="0000175B" w:rsidP="0000175B">
      <w:pPr>
        <w:jc w:val="both"/>
        <w:rPr>
          <w:b/>
          <w:i/>
        </w:rPr>
      </w:pPr>
      <w:r w:rsidRPr="00C2614D">
        <w:rPr>
          <w:b/>
          <w:i/>
        </w:rPr>
        <w:t>Question:</w:t>
      </w:r>
    </w:p>
    <w:p w14:paraId="0EEC4E93" w14:textId="1D1EF2A0" w:rsidR="0000175B" w:rsidRDefault="0000175B" w:rsidP="0000175B">
      <w:pPr>
        <w:jc w:val="both"/>
        <w:rPr>
          <w:rFonts w:ascii="Calibri" w:hAnsi="Calibri" w:cs="Calibri"/>
          <w:bCs/>
          <w:iCs/>
          <w:sz w:val="24"/>
          <w:szCs w:val="24"/>
        </w:rPr>
      </w:pPr>
      <w:r w:rsidRPr="00180C77">
        <w:rPr>
          <w:rFonts w:ascii="Calibri" w:hAnsi="Calibri" w:cs="Calibri"/>
          <w:bCs/>
          <w:iCs/>
          <w:sz w:val="24"/>
          <w:szCs w:val="24"/>
        </w:rPr>
        <w:t>Analyze the potential distribution channels that Nature's Crunch could utilize in India. Discuss the advantages and disadvantages of each channel concerning reach, cost, and consumer accessibility.</w:t>
      </w:r>
      <w:r w:rsidR="00CD2B23" w:rsidRPr="00180C77">
        <w:rPr>
          <w:rFonts w:ascii="Calibri" w:hAnsi="Calibri" w:cs="Calibri"/>
          <w:bCs/>
          <w:iCs/>
          <w:sz w:val="24"/>
          <w:szCs w:val="24"/>
        </w:rPr>
        <w:t xml:space="preserve"> </w:t>
      </w:r>
      <w:r w:rsidR="00C2614D">
        <w:rPr>
          <w:rFonts w:ascii="Calibri" w:hAnsi="Calibri" w:cs="Calibri"/>
          <w:bCs/>
          <w:iCs/>
          <w:sz w:val="24"/>
          <w:szCs w:val="24"/>
        </w:rPr>
        <w:tab/>
      </w:r>
      <w:r w:rsidR="00C2614D">
        <w:rPr>
          <w:rFonts w:ascii="Calibri" w:hAnsi="Calibri" w:cs="Calibri"/>
          <w:bCs/>
          <w:iCs/>
          <w:sz w:val="24"/>
          <w:szCs w:val="24"/>
        </w:rPr>
        <w:tab/>
      </w:r>
      <w:r w:rsidR="00C2614D">
        <w:rPr>
          <w:rFonts w:ascii="Calibri" w:hAnsi="Calibri" w:cs="Calibri"/>
          <w:bCs/>
          <w:iCs/>
          <w:sz w:val="24"/>
          <w:szCs w:val="24"/>
        </w:rPr>
        <w:tab/>
      </w:r>
      <w:r w:rsidR="00C2614D">
        <w:rPr>
          <w:rFonts w:ascii="Calibri" w:hAnsi="Calibri" w:cs="Calibri"/>
          <w:bCs/>
          <w:iCs/>
          <w:sz w:val="24"/>
          <w:szCs w:val="24"/>
        </w:rPr>
        <w:tab/>
      </w:r>
      <w:r w:rsidR="00C2614D">
        <w:rPr>
          <w:rFonts w:ascii="Calibri" w:hAnsi="Calibri" w:cs="Calibri"/>
          <w:bCs/>
          <w:iCs/>
          <w:sz w:val="24"/>
          <w:szCs w:val="24"/>
        </w:rPr>
        <w:tab/>
      </w:r>
      <w:r w:rsidR="00C2614D">
        <w:rPr>
          <w:rFonts w:ascii="Calibri" w:hAnsi="Calibri" w:cs="Calibri"/>
          <w:bCs/>
          <w:iCs/>
          <w:sz w:val="24"/>
          <w:szCs w:val="24"/>
        </w:rPr>
        <w:tab/>
      </w:r>
      <w:r w:rsidR="00C2614D">
        <w:rPr>
          <w:rFonts w:ascii="Calibri" w:hAnsi="Calibri" w:cs="Calibri"/>
          <w:bCs/>
          <w:iCs/>
          <w:sz w:val="24"/>
          <w:szCs w:val="24"/>
        </w:rPr>
        <w:tab/>
      </w:r>
      <w:r w:rsidR="00C2614D">
        <w:rPr>
          <w:rFonts w:ascii="Calibri" w:hAnsi="Calibri" w:cs="Calibri"/>
          <w:bCs/>
          <w:iCs/>
          <w:sz w:val="24"/>
          <w:szCs w:val="24"/>
        </w:rPr>
        <w:tab/>
      </w:r>
      <w:r w:rsidR="00C2614D">
        <w:rPr>
          <w:rFonts w:ascii="Calibri" w:hAnsi="Calibri" w:cs="Calibri"/>
          <w:bCs/>
          <w:iCs/>
          <w:sz w:val="24"/>
          <w:szCs w:val="24"/>
        </w:rPr>
        <w:tab/>
      </w:r>
      <w:r w:rsidR="00C2614D">
        <w:rPr>
          <w:rFonts w:ascii="Calibri" w:hAnsi="Calibri" w:cs="Calibri"/>
          <w:bCs/>
          <w:iCs/>
          <w:sz w:val="24"/>
          <w:szCs w:val="24"/>
        </w:rPr>
        <w:tab/>
        <w:t xml:space="preserve">   </w:t>
      </w:r>
      <w:r w:rsidRPr="00C2614D">
        <w:rPr>
          <w:rFonts w:ascii="Calibri" w:hAnsi="Calibri" w:cs="Calibri"/>
          <w:b/>
          <w:bCs/>
          <w:iCs/>
          <w:sz w:val="24"/>
          <w:szCs w:val="24"/>
        </w:rPr>
        <w:t>(10 Marks)</w:t>
      </w:r>
      <w:bookmarkStart w:id="0" w:name="_GoBack"/>
      <w:bookmarkEnd w:id="0"/>
    </w:p>
    <w:sectPr w:rsidR="0000175B"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72995" w14:textId="77777777" w:rsidR="00297903" w:rsidRDefault="00297903" w:rsidP="00565F93">
      <w:pPr>
        <w:spacing w:after="0" w:line="240" w:lineRule="auto"/>
      </w:pPr>
      <w:r>
        <w:separator/>
      </w:r>
    </w:p>
  </w:endnote>
  <w:endnote w:type="continuationSeparator" w:id="0">
    <w:p w14:paraId="39CC489D" w14:textId="77777777" w:rsidR="00297903" w:rsidRDefault="00297903"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6D531202" w14:textId="3BC4E85B"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AB6420">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AB6420">
              <w:rPr>
                <w:b/>
                <w:bCs/>
                <w:noProof/>
                <w:sz w:val="20"/>
              </w:rPr>
              <w:t>2</w:t>
            </w:r>
            <w:r w:rsidRPr="00BB291F">
              <w:rPr>
                <w:b/>
                <w:bCs/>
                <w:szCs w:val="24"/>
              </w:rPr>
              <w:fldChar w:fldCharType="end"/>
            </w:r>
          </w:p>
        </w:sdtContent>
      </w:sdt>
    </w:sdtContent>
  </w:sdt>
  <w:p w14:paraId="26E6D236"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5F59B" w14:textId="77777777" w:rsidR="00297903" w:rsidRDefault="00297903" w:rsidP="00565F93">
      <w:pPr>
        <w:spacing w:after="0" w:line="240" w:lineRule="auto"/>
      </w:pPr>
      <w:r>
        <w:separator/>
      </w:r>
    </w:p>
  </w:footnote>
  <w:footnote w:type="continuationSeparator" w:id="0">
    <w:p w14:paraId="5FFD6BFA" w14:textId="77777777" w:rsidR="00297903" w:rsidRDefault="00297903"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424A1" w14:textId="77777777" w:rsidR="00BB291F" w:rsidRDefault="00BB291F" w:rsidP="00BB291F">
    <w:pPr>
      <w:pStyle w:val="Header"/>
    </w:pPr>
    <w:r>
      <w:t xml:space="preserve">                                                                                                                                                 </w:t>
    </w:r>
  </w:p>
  <w:p w14:paraId="3BDE0809"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7A739E5"/>
    <w:multiLevelType w:val="hybridMultilevel"/>
    <w:tmpl w:val="2D8E17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175B"/>
    <w:rsid w:val="000022E7"/>
    <w:rsid w:val="00031DE4"/>
    <w:rsid w:val="0003263B"/>
    <w:rsid w:val="00050E8E"/>
    <w:rsid w:val="000C173B"/>
    <w:rsid w:val="000C6F0D"/>
    <w:rsid w:val="000E546F"/>
    <w:rsid w:val="001112C3"/>
    <w:rsid w:val="001233BE"/>
    <w:rsid w:val="00147366"/>
    <w:rsid w:val="001607CB"/>
    <w:rsid w:val="00172E44"/>
    <w:rsid w:val="00180C77"/>
    <w:rsid w:val="001A6E41"/>
    <w:rsid w:val="001D4CAB"/>
    <w:rsid w:val="001E2EBC"/>
    <w:rsid w:val="001E5AA7"/>
    <w:rsid w:val="00215DE8"/>
    <w:rsid w:val="00255763"/>
    <w:rsid w:val="00286635"/>
    <w:rsid w:val="002969DB"/>
    <w:rsid w:val="00297903"/>
    <w:rsid w:val="0035360D"/>
    <w:rsid w:val="00394D92"/>
    <w:rsid w:val="003D5570"/>
    <w:rsid w:val="004031BE"/>
    <w:rsid w:val="004058EE"/>
    <w:rsid w:val="00463CD5"/>
    <w:rsid w:val="00470A63"/>
    <w:rsid w:val="004817D9"/>
    <w:rsid w:val="004D2733"/>
    <w:rsid w:val="004F388D"/>
    <w:rsid w:val="00505082"/>
    <w:rsid w:val="00532AF9"/>
    <w:rsid w:val="005544AB"/>
    <w:rsid w:val="00565F93"/>
    <w:rsid w:val="006C48AF"/>
    <w:rsid w:val="006C514D"/>
    <w:rsid w:val="0070146B"/>
    <w:rsid w:val="00711F56"/>
    <w:rsid w:val="007F6D61"/>
    <w:rsid w:val="008E31D1"/>
    <w:rsid w:val="009012A2"/>
    <w:rsid w:val="00903A58"/>
    <w:rsid w:val="0091135D"/>
    <w:rsid w:val="0091524B"/>
    <w:rsid w:val="00921E9B"/>
    <w:rsid w:val="009231A7"/>
    <w:rsid w:val="00923DCD"/>
    <w:rsid w:val="009444C0"/>
    <w:rsid w:val="00956BDE"/>
    <w:rsid w:val="00956E30"/>
    <w:rsid w:val="009B048D"/>
    <w:rsid w:val="009E38F9"/>
    <w:rsid w:val="009F5BC0"/>
    <w:rsid w:val="00A2759E"/>
    <w:rsid w:val="00A964EE"/>
    <w:rsid w:val="00AA0EE8"/>
    <w:rsid w:val="00AB6420"/>
    <w:rsid w:val="00AB6B14"/>
    <w:rsid w:val="00AF43F5"/>
    <w:rsid w:val="00AF7654"/>
    <w:rsid w:val="00B44A19"/>
    <w:rsid w:val="00B54346"/>
    <w:rsid w:val="00B61C18"/>
    <w:rsid w:val="00B71AD9"/>
    <w:rsid w:val="00B76407"/>
    <w:rsid w:val="00BB291F"/>
    <w:rsid w:val="00BF4410"/>
    <w:rsid w:val="00C12170"/>
    <w:rsid w:val="00C2614D"/>
    <w:rsid w:val="00C52051"/>
    <w:rsid w:val="00CD2B23"/>
    <w:rsid w:val="00D37796"/>
    <w:rsid w:val="00D63CBF"/>
    <w:rsid w:val="00DD234B"/>
    <w:rsid w:val="00E0384F"/>
    <w:rsid w:val="00E16D71"/>
    <w:rsid w:val="00E61C02"/>
    <w:rsid w:val="00E959A9"/>
    <w:rsid w:val="00F97CC9"/>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6E9724"/>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AB6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42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37B7-B4C7-42B6-A694-EF4A025A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87</cp:revision>
  <cp:lastPrinted>2024-09-21T04:26:00Z</cp:lastPrinted>
  <dcterms:created xsi:type="dcterms:W3CDTF">2022-10-18T07:56:00Z</dcterms:created>
  <dcterms:modified xsi:type="dcterms:W3CDTF">2024-09-21T04:26:00Z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