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EE43EF" w:rsidRDefault="00EE43EF" w:rsidP="00281B0A">
      <w:pPr>
        <w:spacing w:line="240" w:lineRule="auto"/>
        <w:jc w:val="center"/>
        <w:rPr>
          <w:rFonts w:ascii="Arial" w:hAnsi="Arial" w:cs="Arial"/>
          <w:b/>
          <w:bCs/>
        </w:rPr>
      </w:pPr>
      <w:r>
        <w:rPr>
          <w:rFonts w:ascii="Arial" w:hAnsi="Arial" w:cs="Arial"/>
          <w:b/>
          <w:bCs/>
        </w:rPr>
        <w:t>SET-1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96783" w:rsidP="008A0B7E">
            <w:pPr>
              <w:jc w:val="center"/>
              <w:rPr>
                <w:rFonts w:ascii="Arial" w:hAnsi="Arial" w:cs="Arial"/>
                <w:b/>
                <w:bCs/>
              </w:rPr>
            </w:pPr>
            <w:r>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8D7553" w:rsidP="008A0B7E">
            <w:pPr>
              <w:jc w:val="center"/>
              <w:rPr>
                <w:rFonts w:ascii="Arial" w:hAnsi="Arial" w:cs="Arial"/>
                <w:b/>
                <w:bCs/>
              </w:rPr>
            </w:pPr>
            <w:r>
              <w:rPr>
                <w:rFonts w:ascii="Arial" w:hAnsi="Arial" w:cs="Arial"/>
                <w:b/>
                <w:bCs/>
              </w:rPr>
              <w:t>FIN201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8D7553" w:rsidRDefault="008D7553" w:rsidP="005E1FE9">
      <w:pPr>
        <w:spacing w:before="240"/>
        <w:rPr>
          <w:rFonts w:ascii="Arial" w:hAnsi="Arial" w:cs="Arial"/>
          <w:b/>
          <w:bCs/>
        </w:rPr>
      </w:pPr>
    </w:p>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r w:rsidR="00E96783">
        <w:rPr>
          <w:rFonts w:ascii="Arial" w:hAnsi="Arial" w:cs="Arial"/>
          <w:b/>
        </w:rPr>
        <w:t>Attempt all Qs. TVM tables are not allowed.</w:t>
      </w:r>
    </w:p>
    <w:p w:rsidR="008D7553" w:rsidRDefault="008D7553" w:rsidP="00E96783">
      <w:pPr>
        <w:jc w:val="both"/>
        <w:rPr>
          <w:rFonts w:ascii="Book Antiqua" w:hAnsi="Book Antiqua" w:cs="Arial"/>
          <w:b/>
          <w:u w:val="single"/>
        </w:rPr>
      </w:pPr>
    </w:p>
    <w:p w:rsidR="005E1FE9" w:rsidRPr="0055117D" w:rsidRDefault="005E1FE9" w:rsidP="00E96783">
      <w:pPr>
        <w:jc w:val="both"/>
        <w:rPr>
          <w:rFonts w:ascii="Book Antiqua" w:hAnsi="Book Antiqua" w:cs="Arial"/>
        </w:rPr>
      </w:pPr>
      <w:r w:rsidRPr="0055117D">
        <w:rPr>
          <w:rFonts w:ascii="Book Antiqua" w:hAnsi="Book Antiqua" w:cs="Arial"/>
          <w:b/>
          <w:u w:val="single"/>
        </w:rPr>
        <w:t>Questions.1</w:t>
      </w:r>
      <w:r w:rsidR="003B4B77">
        <w:rPr>
          <w:rFonts w:ascii="Book Antiqua" w:hAnsi="Book Antiqua" w:cs="Arial"/>
          <w:b/>
        </w:rPr>
        <w:t xml:space="preserve"> (5 M</w:t>
      </w:r>
      <w:r w:rsidR="00896949">
        <w:rPr>
          <w:rFonts w:ascii="Book Antiqua" w:hAnsi="Book Antiqua" w:cs="Arial"/>
          <w:b/>
        </w:rPr>
        <w:t xml:space="preserve">arks) = CLO 1. </w:t>
      </w:r>
      <w:r w:rsidR="00926A10">
        <w:rPr>
          <w:rFonts w:ascii="Book Antiqua" w:hAnsi="Book Antiqua" w:cs="Arial"/>
          <w:b/>
        </w:rPr>
        <w:t xml:space="preserve">Difficulty Level: </w:t>
      </w:r>
      <w:r w:rsidR="00896949">
        <w:rPr>
          <w:rFonts w:ascii="Book Antiqua" w:hAnsi="Book Antiqua" w:cs="Arial"/>
          <w:b/>
        </w:rPr>
        <w:t>Easy.</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bookmarkStart w:id="0" w:name="_GoBack"/>
      <w:bookmarkEnd w:id="0"/>
    </w:p>
    <w:p w:rsidR="005E1FE9" w:rsidRPr="00896949" w:rsidRDefault="00896949" w:rsidP="005E1FE9">
      <w:pPr>
        <w:pStyle w:val="NormalWeb"/>
        <w:shd w:val="clear" w:color="auto" w:fill="FFFFFF"/>
        <w:contextualSpacing/>
        <w:jc w:val="both"/>
        <w:rPr>
          <w:color w:val="222222"/>
          <w:sz w:val="22"/>
          <w:szCs w:val="22"/>
        </w:rPr>
      </w:pPr>
      <w:r w:rsidRPr="00896949">
        <w:rPr>
          <w:rFonts w:ascii="Arial" w:hAnsi="Arial" w:cs="Arial"/>
          <w:sz w:val="22"/>
          <w:szCs w:val="22"/>
        </w:rPr>
        <w:t>The following graph depicts the expected returns and standard deviations of 5 different assets.  You are a risk-averse investor who plans to invest in one (and only one) of those assets.  You have no other information on the assets.  Select assets you would definitely NOT choose. Justify your selection and non-selection.</w:t>
      </w:r>
    </w:p>
    <w:p w:rsidR="00A07BC1" w:rsidRDefault="00896949" w:rsidP="005E1FE9">
      <w:pPr>
        <w:jc w:val="both"/>
        <w:rPr>
          <w:rFonts w:cstheme="minorHAnsi"/>
        </w:rPr>
      </w:pPr>
      <w:r w:rsidRPr="00896949">
        <w:rPr>
          <w:noProof/>
          <w:lang w:val="en-IN" w:eastAsia="en-IN"/>
        </w:rPr>
        <mc:AlternateContent>
          <mc:Choice Requires="wpc">
            <w:drawing>
              <wp:inline distT="0" distB="0" distL="0" distR="0" wp14:anchorId="1BB80461" wp14:editId="7D8CCD1C">
                <wp:extent cx="3560445" cy="2718435"/>
                <wp:effectExtent l="0" t="0" r="0" b="0"/>
                <wp:docPr id="4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8" name="Group 4"/>
                        <wpg:cNvGrpSpPr>
                          <a:grpSpLocks/>
                        </wpg:cNvGrpSpPr>
                        <wpg:grpSpPr bwMode="auto">
                          <a:xfrm>
                            <a:off x="99060" y="218440"/>
                            <a:ext cx="3355975" cy="2338705"/>
                            <a:chOff x="3452" y="6785"/>
                            <a:chExt cx="5285" cy="3683"/>
                          </a:xfrm>
                        </wpg:grpSpPr>
                        <wps:wsp>
                          <wps:cNvPr id="29" name="Oval 5"/>
                          <wps:cNvSpPr>
                            <a:spLocks noChangeArrowheads="1"/>
                          </wps:cNvSpPr>
                          <wps:spPr bwMode="auto">
                            <a:xfrm>
                              <a:off x="6517" y="8576"/>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0" name="Group 6"/>
                          <wpg:cNvGrpSpPr>
                            <a:grpSpLocks/>
                          </wpg:cNvGrpSpPr>
                          <wpg:grpSpPr bwMode="auto">
                            <a:xfrm>
                              <a:off x="3452" y="6785"/>
                              <a:ext cx="5285" cy="3683"/>
                              <a:chOff x="3452" y="6772"/>
                              <a:chExt cx="5285" cy="3683"/>
                            </a:xfrm>
                          </wpg:grpSpPr>
                          <wps:wsp>
                            <wps:cNvPr id="31" name="Text Box 7"/>
                            <wps:cNvSpPr txBox="1">
                              <a:spLocks noChangeArrowheads="1"/>
                            </wps:cNvSpPr>
                            <wps:spPr bwMode="auto">
                              <a:xfrm>
                                <a:off x="5682" y="8739"/>
                                <a:ext cx="476"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rPr>
                                      <w:rFonts w:ascii="Arial" w:hAnsi="Arial" w:cs="Arial"/>
                                    </w:rPr>
                                  </w:pPr>
                                  <w:r w:rsidRPr="00896949">
                                    <w:rPr>
                                      <w:rFonts w:ascii="Arial" w:hAnsi="Arial" w:cs="Arial"/>
                                    </w:rPr>
                                    <w:t>D</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34027285" wp14:editId="5CF036F3">
                                        <wp:extent cx="123825" cy="952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32" name="Group 8"/>
                            <wpg:cNvGrpSpPr>
                              <a:grpSpLocks/>
                            </wpg:cNvGrpSpPr>
                            <wpg:grpSpPr bwMode="auto">
                              <a:xfrm>
                                <a:off x="3452" y="6772"/>
                                <a:ext cx="5285" cy="3683"/>
                                <a:chOff x="3452" y="6772"/>
                                <a:chExt cx="5285" cy="3683"/>
                              </a:xfrm>
                            </wpg:grpSpPr>
                            <wps:wsp>
                              <wps:cNvPr id="33" name="Text Box 9"/>
                              <wps:cNvSpPr txBox="1">
                                <a:spLocks noChangeArrowheads="1"/>
                              </wps:cNvSpPr>
                              <wps:spPr bwMode="auto">
                                <a:xfrm>
                                  <a:off x="5852" y="7207"/>
                                  <a:ext cx="47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rPr>
                                        <w:rFonts w:ascii="Arial" w:hAnsi="Arial" w:cs="Arial"/>
                                      </w:rPr>
                                    </w:pPr>
                                    <w:r w:rsidRPr="00896949">
                                      <w:rPr>
                                        <w:rFonts w:ascii="Arial" w:hAnsi="Arial" w:cs="Arial"/>
                                      </w:rPr>
                                      <w:t>A</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5819835B" wp14:editId="65D130F8">
                                          <wp:extent cx="123825" cy="95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6858" y="7828"/>
                                  <a:ext cx="478"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rPr>
                                        <w:rFonts w:ascii="Arial" w:hAnsi="Arial" w:cs="Arial"/>
                                      </w:rPr>
                                    </w:pPr>
                                    <w:r w:rsidRPr="00896949">
                                      <w:rPr>
                                        <w:rFonts w:ascii="Arial" w:hAnsi="Arial" w:cs="Arial"/>
                                      </w:rPr>
                                      <w:t>B</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5909DDC4" wp14:editId="6A8D82A4">
                                          <wp:extent cx="123825" cy="95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35" name="Group 11"/>
                              <wpg:cNvGrpSpPr>
                                <a:grpSpLocks/>
                              </wpg:cNvGrpSpPr>
                              <wpg:grpSpPr bwMode="auto">
                                <a:xfrm>
                                  <a:off x="3452" y="6772"/>
                                  <a:ext cx="5285" cy="3683"/>
                                  <a:chOff x="3452" y="6772"/>
                                  <a:chExt cx="5285" cy="3683"/>
                                </a:xfrm>
                              </wpg:grpSpPr>
                              <wps:wsp>
                                <wps:cNvPr id="36" name="Text Box 12"/>
                                <wps:cNvSpPr txBox="1">
                                  <a:spLocks noChangeArrowheads="1"/>
                                </wps:cNvSpPr>
                                <wps:spPr bwMode="auto">
                                  <a:xfrm>
                                    <a:off x="5233" y="7915"/>
                                    <a:ext cx="478"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rPr>
                                          <w:rFonts w:ascii="Arial" w:hAnsi="Arial" w:cs="Arial"/>
                                        </w:rPr>
                                      </w:pPr>
                                      <w:r w:rsidRPr="00896949">
                                        <w:rPr>
                                          <w:rFonts w:ascii="Arial" w:hAnsi="Arial" w:cs="Arial"/>
                                        </w:rPr>
                                        <w:t>E</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45FCDF70" wp14:editId="1114A1A2">
                                            <wp:extent cx="123825" cy="95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13"/>
                                <wps:cNvSpPr txBox="1">
                                  <a:spLocks noChangeArrowheads="1"/>
                                </wps:cNvSpPr>
                                <wps:spPr bwMode="auto">
                                  <a:xfrm>
                                    <a:off x="3452" y="6879"/>
                                    <a:ext cx="1415"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jc w:val="center"/>
                                        <w:rPr>
                                          <w:rFonts w:ascii="Arial" w:hAnsi="Arial" w:cs="Arial"/>
                                        </w:rPr>
                                      </w:pPr>
                                      <w:r w:rsidRPr="00896949">
                                        <w:rPr>
                                          <w:rFonts w:ascii="Arial" w:hAnsi="Arial" w:cs="Arial"/>
                                        </w:rPr>
                                        <w:t>Expected Return</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63AAA4B1" wp14:editId="247D03BA">
                                            <wp:extent cx="123825" cy="952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38" name="Group 14"/>
                                <wpg:cNvGrpSpPr>
                                  <a:grpSpLocks/>
                                </wpg:cNvGrpSpPr>
                                <wpg:grpSpPr bwMode="auto">
                                  <a:xfrm>
                                    <a:off x="3933" y="6772"/>
                                    <a:ext cx="4804" cy="3683"/>
                                    <a:chOff x="3933" y="6772"/>
                                    <a:chExt cx="4804" cy="3683"/>
                                  </a:xfrm>
                                </wpg:grpSpPr>
                                <wps:wsp>
                                  <wps:cNvPr id="39" name="Line 15"/>
                                  <wps:cNvCnPr>
                                    <a:cxnSpLocks noChangeShapeType="1"/>
                                  </wps:cNvCnPr>
                                  <wps:spPr bwMode="auto">
                                    <a:xfrm flipH="1" flipV="1">
                                      <a:off x="4884" y="6772"/>
                                      <a:ext cx="1" cy="36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3933" y="9479"/>
                                      <a:ext cx="375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Oval 17"/>
                                  <wps:cNvSpPr>
                                    <a:spLocks noChangeArrowheads="1"/>
                                  </wps:cNvSpPr>
                                  <wps:spPr bwMode="auto">
                                    <a:xfrm>
                                      <a:off x="5603" y="803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18"/>
                                  <wps:cNvSpPr>
                                    <a:spLocks noChangeArrowheads="1"/>
                                  </wps:cNvSpPr>
                                  <wps:spPr bwMode="auto">
                                    <a:xfrm>
                                      <a:off x="6782" y="7972"/>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19"/>
                                  <wps:cNvSpPr>
                                    <a:spLocks noChangeArrowheads="1"/>
                                  </wps:cNvSpPr>
                                  <wps:spPr bwMode="auto">
                                    <a:xfrm>
                                      <a:off x="5965" y="8620"/>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20"/>
                                  <wps:cNvSpPr>
                                    <a:spLocks noChangeArrowheads="1"/>
                                  </wps:cNvSpPr>
                                  <wps:spPr bwMode="auto">
                                    <a:xfrm>
                                      <a:off x="6007" y="764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Text Box 21"/>
                                  <wps:cNvSpPr txBox="1">
                                    <a:spLocks noChangeArrowheads="1"/>
                                  </wps:cNvSpPr>
                                  <wps:spPr bwMode="auto">
                                    <a:xfrm>
                                      <a:off x="6546" y="8525"/>
                                      <a:ext cx="47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rPr>
                                            <w:rFonts w:ascii="Arial" w:hAnsi="Arial" w:cs="Arial"/>
                                          </w:rPr>
                                        </w:pPr>
                                        <w:r w:rsidRPr="00896949">
                                          <w:rPr>
                                            <w:rFonts w:ascii="Arial" w:hAnsi="Arial" w:cs="Arial"/>
                                          </w:rPr>
                                          <w:t>C</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43074A8E" wp14:editId="09C3F8B7">
                                              <wp:extent cx="123825" cy="952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 name="Text Box 22"/>
                                  <wps:cNvSpPr txBox="1">
                                    <a:spLocks noChangeArrowheads="1"/>
                                  </wps:cNvSpPr>
                                  <wps:spPr bwMode="auto">
                                    <a:xfrm>
                                      <a:off x="6253" y="9551"/>
                                      <a:ext cx="24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49" w:rsidRPr="00896949" w:rsidRDefault="00896949" w:rsidP="00896949">
                                        <w:pPr>
                                          <w:jc w:val="center"/>
                                          <w:rPr>
                                            <w:rFonts w:ascii="Arial" w:hAnsi="Arial" w:cs="Arial"/>
                                          </w:rPr>
                                        </w:pPr>
                                        <w:r w:rsidRPr="00896949">
                                          <w:rPr>
                                            <w:rFonts w:ascii="Arial" w:hAnsi="Arial" w:cs="Arial"/>
                                          </w:rPr>
                                          <w:t>Risk</w:t>
                                        </w:r>
                                      </w:p>
                                      <w:p w:rsidR="00896949" w:rsidRPr="00896949" w:rsidRDefault="00896949" w:rsidP="00896949">
                                        <w:pPr>
                                          <w:jc w:val="center"/>
                                          <w:rPr>
                                            <w:rFonts w:ascii="Arial" w:hAnsi="Arial" w:cs="Arial"/>
                                          </w:rPr>
                                        </w:pPr>
                                        <w:r w:rsidRPr="00896949">
                                          <w:rPr>
                                            <w:rFonts w:ascii="Arial" w:hAnsi="Arial" w:cs="Arial"/>
                                          </w:rPr>
                                          <w:t>(Standard Deviation)</w:t>
                                        </w:r>
                                      </w:p>
                                      <w:p w:rsidR="00896949" w:rsidRPr="00896949" w:rsidRDefault="00896949" w:rsidP="00896949">
                                        <w:pPr>
                                          <w:rPr>
                                            <w:rFonts w:ascii="Arial" w:hAnsi="Arial" w:cs="Arial"/>
                                          </w:rPr>
                                        </w:pPr>
                                        <w:r w:rsidRPr="00896949">
                                          <w:rPr>
                                            <w:rFonts w:ascii="Arial" w:hAnsi="Arial" w:cs="Arial"/>
                                            <w:noProof/>
                                            <w:lang w:val="en-IN" w:eastAsia="en-IN"/>
                                          </w:rPr>
                                          <w:drawing>
                                            <wp:inline distT="0" distB="0" distL="0" distR="0" wp14:anchorId="1F03A7EC" wp14:editId="6A4DCD4B">
                                              <wp:extent cx="123825" cy="952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grpSp>
                        </wpg:grpSp>
                      </wpg:wgp>
                    </wpc:wpc>
                  </a:graphicData>
                </a:graphic>
              </wp:inline>
            </w:drawing>
          </mc:Choice>
          <mc:Fallback>
            <w:pict>
              <v:group w14:anchorId="1BB80461" id="Canvas 2" o:spid="_x0000_s1026" editas="canvas" style="width:280.35pt;height:214.05pt;mso-position-horizontal-relative:char;mso-position-vertical-relative:line" coordsize="35604,2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604;height:27184;visibility:visible;mso-wrap-style:square">
                  <v:fill o:detectmouseclick="t"/>
                  <v:path o:connecttype="none"/>
                </v:shape>
                <v:group id="Group 4" o:spid="_x0000_s1028" style="position:absolute;left:990;top:2184;width:33560;height:23387" coordorigin="3452,6785" coordsize="528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5" o:spid="_x0000_s1029" style="position:absolute;left:6517;top:857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group id="Group 6" o:spid="_x0000_s1030" style="position:absolute;left:3452;top:6785;width:5285;height:3683" coordorigin="3452,6772" coordsize="528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7" o:spid="_x0000_s1031" type="#_x0000_t202" style="position:absolute;left:5682;top:8739;width:47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896949" w:rsidRPr="00896949" w:rsidRDefault="00896949" w:rsidP="00896949">
                            <w:pPr>
                              <w:rPr>
                                <w:rFonts w:ascii="Arial" w:hAnsi="Arial" w:cs="Arial"/>
                              </w:rPr>
                            </w:pPr>
                            <w:r w:rsidRPr="00896949">
                              <w:rPr>
                                <w:rFonts w:ascii="Arial" w:hAnsi="Arial" w:cs="Arial"/>
                              </w:rPr>
                              <w:t>D</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34027285" wp14:editId="5CF036F3">
                                  <wp:extent cx="123825" cy="952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group id="Group 8" o:spid="_x0000_s1032" style="position:absolute;left:3452;top:6772;width:5285;height:3683" coordorigin="3452,6772" coordsize="528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9" o:spid="_x0000_s1033" type="#_x0000_t202" style="position:absolute;left:5852;top:7207;width:47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896949" w:rsidRPr="00896949" w:rsidRDefault="00896949" w:rsidP="00896949">
                              <w:pPr>
                                <w:rPr>
                                  <w:rFonts w:ascii="Arial" w:hAnsi="Arial" w:cs="Arial"/>
                                </w:rPr>
                              </w:pPr>
                              <w:r w:rsidRPr="00896949">
                                <w:rPr>
                                  <w:rFonts w:ascii="Arial" w:hAnsi="Arial" w:cs="Arial"/>
                                </w:rPr>
                                <w:t>A</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5819835B" wp14:editId="65D130F8">
                                    <wp:extent cx="123825" cy="95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shape id="Text Box 10" o:spid="_x0000_s1034" type="#_x0000_t202" style="position:absolute;left:6858;top:7828;width:47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896949" w:rsidRPr="00896949" w:rsidRDefault="00896949" w:rsidP="00896949">
                              <w:pPr>
                                <w:rPr>
                                  <w:rFonts w:ascii="Arial" w:hAnsi="Arial" w:cs="Arial"/>
                                </w:rPr>
                              </w:pPr>
                              <w:r w:rsidRPr="00896949">
                                <w:rPr>
                                  <w:rFonts w:ascii="Arial" w:hAnsi="Arial" w:cs="Arial"/>
                                </w:rPr>
                                <w:t>B</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5909DDC4" wp14:editId="6A8D82A4">
                                    <wp:extent cx="123825" cy="95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group id="Group 11" o:spid="_x0000_s1035" style="position:absolute;left:3452;top:6772;width:5285;height:3683" coordorigin="3452,6772" coordsize="528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12" o:spid="_x0000_s1036" type="#_x0000_t202" style="position:absolute;left:5233;top:7915;width:47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896949" w:rsidRPr="00896949" w:rsidRDefault="00896949" w:rsidP="00896949">
                                <w:pPr>
                                  <w:rPr>
                                    <w:rFonts w:ascii="Arial" w:hAnsi="Arial" w:cs="Arial"/>
                                  </w:rPr>
                                </w:pPr>
                                <w:r w:rsidRPr="00896949">
                                  <w:rPr>
                                    <w:rFonts w:ascii="Arial" w:hAnsi="Arial" w:cs="Arial"/>
                                  </w:rPr>
                                  <w:t>E</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45FCDF70" wp14:editId="1114A1A2">
                                      <wp:extent cx="123825" cy="95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shape id="Text Box 13" o:spid="_x0000_s1037" type="#_x0000_t202" style="position:absolute;left:3452;top:6879;width:1415;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896949" w:rsidRPr="00896949" w:rsidRDefault="00896949" w:rsidP="00896949">
                                <w:pPr>
                                  <w:jc w:val="center"/>
                                  <w:rPr>
                                    <w:rFonts w:ascii="Arial" w:hAnsi="Arial" w:cs="Arial"/>
                                  </w:rPr>
                                </w:pPr>
                                <w:r w:rsidRPr="00896949">
                                  <w:rPr>
                                    <w:rFonts w:ascii="Arial" w:hAnsi="Arial" w:cs="Arial"/>
                                  </w:rPr>
                                  <w:t>Expected Return</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63AAA4B1" wp14:editId="247D03BA">
                                      <wp:extent cx="123825" cy="952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group id="Group 14" o:spid="_x0000_s1038" style="position:absolute;left:3933;top:6772;width:4804;height:3683" coordorigin="3933,6772" coordsize="4804,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5" o:spid="_x0000_s1039" style="position:absolute;flip:x y;visibility:visible;mso-wrap-style:square" from="4884,6772" to="4885,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xAAAANsAAAAPAAAAZHJzL2Rvd25yZXYueG1sRI9Ba8JA&#10;FITvgv9heYI33WhB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P/9jsXEAAAA2wAAAA8A&#10;AAAAAAAAAAAAAAAABwIAAGRycy9kb3ducmV2LnhtbFBLBQYAAAAAAwADALcAAAD4AgAAAAA=&#10;">
                            <v:stroke endarrow="block"/>
                          </v:line>
                          <v:line id="Line 16" o:spid="_x0000_s1040" style="position:absolute;visibility:visible;mso-wrap-style:square" from="3933,9479" to="7685,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oval id="Oval 17" o:spid="_x0000_s1041" style="position:absolute;left:5603;top:803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oval id="Oval 18" o:spid="_x0000_s1042" style="position:absolute;left:6782;top:797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19" o:spid="_x0000_s1043" style="position:absolute;left:5965;top:86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oval id="Oval 20" o:spid="_x0000_s1044" style="position:absolute;left:6007;top:764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shape id="Text Box 21" o:spid="_x0000_s1045" type="#_x0000_t202" style="position:absolute;left:6546;top:8525;width:47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896949" w:rsidRPr="00896949" w:rsidRDefault="00896949" w:rsidP="00896949">
                                  <w:pPr>
                                    <w:rPr>
                                      <w:rFonts w:ascii="Arial" w:hAnsi="Arial" w:cs="Arial"/>
                                    </w:rPr>
                                  </w:pPr>
                                  <w:r w:rsidRPr="00896949">
                                    <w:rPr>
                                      <w:rFonts w:ascii="Arial" w:hAnsi="Arial" w:cs="Arial"/>
                                    </w:rPr>
                                    <w:t>C</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43074A8E" wp14:editId="09C3F8B7">
                                        <wp:extent cx="123825" cy="952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shape id="Text Box 22" o:spid="_x0000_s1046" type="#_x0000_t202" style="position:absolute;left:6253;top:9551;width:24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896949" w:rsidRPr="00896949" w:rsidRDefault="00896949" w:rsidP="00896949">
                                  <w:pPr>
                                    <w:jc w:val="center"/>
                                    <w:rPr>
                                      <w:rFonts w:ascii="Arial" w:hAnsi="Arial" w:cs="Arial"/>
                                    </w:rPr>
                                  </w:pPr>
                                  <w:r w:rsidRPr="00896949">
                                    <w:rPr>
                                      <w:rFonts w:ascii="Arial" w:hAnsi="Arial" w:cs="Arial"/>
                                    </w:rPr>
                                    <w:t>Risk</w:t>
                                  </w:r>
                                </w:p>
                                <w:p w:rsidR="00896949" w:rsidRPr="00896949" w:rsidRDefault="00896949" w:rsidP="00896949">
                                  <w:pPr>
                                    <w:jc w:val="center"/>
                                    <w:rPr>
                                      <w:rFonts w:ascii="Arial" w:hAnsi="Arial" w:cs="Arial"/>
                                    </w:rPr>
                                  </w:pPr>
                                  <w:r w:rsidRPr="00896949">
                                    <w:rPr>
                                      <w:rFonts w:ascii="Arial" w:hAnsi="Arial" w:cs="Arial"/>
                                    </w:rPr>
                                    <w:t>(Standard Deviation)</w:t>
                                  </w:r>
                                </w:p>
                                <w:p w:rsidR="00896949" w:rsidRPr="00896949" w:rsidRDefault="00896949" w:rsidP="00896949">
                                  <w:pPr>
                                    <w:rPr>
                                      <w:rFonts w:ascii="Arial" w:hAnsi="Arial" w:cs="Arial"/>
                                    </w:rPr>
                                  </w:pPr>
                                  <w:r w:rsidRPr="00896949">
                                    <w:rPr>
                                      <w:rFonts w:ascii="Arial" w:hAnsi="Arial" w:cs="Arial"/>
                                      <w:noProof/>
                                    </w:rPr>
                                    <w:drawing>
                                      <wp:inline distT="0" distB="0" distL="0" distR="0" wp14:anchorId="1F03A7EC" wp14:editId="6A4DCD4B">
                                        <wp:extent cx="123825" cy="952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txbxContent>
                            </v:textbox>
                          </v:shape>
                        </v:group>
                      </v:group>
                    </v:group>
                  </v:group>
                </v:group>
                <w10:anchorlock/>
              </v:group>
            </w:pict>
          </mc:Fallback>
        </mc:AlternateContent>
      </w:r>
    </w:p>
    <w:p w:rsidR="00896949" w:rsidRDefault="00896949" w:rsidP="005E1FE9">
      <w:pPr>
        <w:jc w:val="both"/>
        <w:rPr>
          <w:rFonts w:cstheme="minorHAnsi"/>
        </w:rPr>
      </w:pPr>
    </w:p>
    <w:p w:rsidR="008D7553" w:rsidRDefault="008D7553" w:rsidP="005E1FE9">
      <w:pPr>
        <w:jc w:val="both"/>
        <w:rPr>
          <w:rFonts w:ascii="Book Antiqua" w:hAnsi="Book Antiqua" w:cs="Arial"/>
          <w:b/>
          <w:u w:val="single"/>
        </w:rPr>
      </w:pPr>
    </w:p>
    <w:p w:rsidR="008D7553" w:rsidRDefault="008D7553" w:rsidP="005E1FE9">
      <w:pPr>
        <w:jc w:val="both"/>
        <w:rPr>
          <w:rFonts w:ascii="Book Antiqua" w:hAnsi="Book Antiqua" w:cs="Arial"/>
          <w:b/>
          <w:u w:val="single"/>
        </w:rPr>
      </w:pPr>
    </w:p>
    <w:p w:rsidR="008D7553" w:rsidRDefault="008D7553" w:rsidP="005E1FE9">
      <w:pPr>
        <w:jc w:val="both"/>
        <w:rPr>
          <w:rFonts w:ascii="Book Antiqua" w:hAnsi="Book Antiqua" w:cs="Arial"/>
          <w:b/>
          <w:u w:val="single"/>
        </w:rPr>
      </w:pPr>
    </w:p>
    <w:p w:rsidR="00896949" w:rsidRDefault="00896949" w:rsidP="005E1FE9">
      <w:pPr>
        <w:jc w:val="both"/>
        <w:rPr>
          <w:rFonts w:ascii="Book Antiqua" w:hAnsi="Book Antiqua" w:cs="Arial"/>
          <w:b/>
        </w:rPr>
      </w:pPr>
      <w:r>
        <w:rPr>
          <w:rFonts w:ascii="Book Antiqua" w:hAnsi="Book Antiqua" w:cs="Arial"/>
          <w:b/>
          <w:u w:val="single"/>
        </w:rPr>
        <w:t>Questions.2</w:t>
      </w:r>
      <w:r>
        <w:rPr>
          <w:rFonts w:ascii="Book Antiqua" w:hAnsi="Book Antiqua" w:cs="Arial"/>
          <w:b/>
        </w:rPr>
        <w:t xml:space="preserve"> (</w:t>
      </w:r>
      <w:r w:rsidR="00926A10">
        <w:rPr>
          <w:rFonts w:ascii="Book Antiqua" w:hAnsi="Book Antiqua" w:cs="Arial"/>
          <w:b/>
        </w:rPr>
        <w:t>4+4+3 = 15</w:t>
      </w:r>
      <w:r w:rsidR="003B4B77">
        <w:rPr>
          <w:rFonts w:ascii="Book Antiqua" w:hAnsi="Book Antiqua" w:cs="Arial"/>
          <w:b/>
        </w:rPr>
        <w:t xml:space="preserve"> M</w:t>
      </w:r>
      <w:r>
        <w:rPr>
          <w:rFonts w:ascii="Book Antiqua" w:hAnsi="Book Antiqua" w:cs="Arial"/>
          <w:b/>
        </w:rPr>
        <w:t xml:space="preserve">arks) = CLO </w:t>
      </w:r>
      <w:r w:rsidR="00926A10">
        <w:rPr>
          <w:rFonts w:ascii="Book Antiqua" w:hAnsi="Book Antiqua" w:cs="Arial"/>
          <w:b/>
        </w:rPr>
        <w:t>2</w:t>
      </w:r>
      <w:r>
        <w:rPr>
          <w:rFonts w:ascii="Book Antiqua" w:hAnsi="Book Antiqua" w:cs="Arial"/>
          <w:b/>
        </w:rPr>
        <w:t xml:space="preserve">. </w:t>
      </w:r>
      <w:r w:rsidR="00926A10">
        <w:rPr>
          <w:rFonts w:ascii="Book Antiqua" w:hAnsi="Book Antiqua" w:cs="Arial"/>
          <w:b/>
        </w:rPr>
        <w:t>Difficulty Level: Medium</w:t>
      </w:r>
    </w:p>
    <w:p w:rsidR="00926A10" w:rsidRPr="00AD07AB" w:rsidRDefault="00926A10" w:rsidP="00926A10">
      <w:pPr>
        <w:spacing w:after="0" w:line="240" w:lineRule="auto"/>
        <w:rPr>
          <w:rFonts w:ascii="Arial" w:hAnsi="Arial" w:cs="Arial"/>
        </w:rPr>
      </w:pPr>
      <w:r w:rsidRPr="00AD07AB">
        <w:rPr>
          <w:rFonts w:ascii="Arial" w:hAnsi="Arial" w:cs="Arial"/>
        </w:rPr>
        <w:t xml:space="preserve">Acme </w:t>
      </w:r>
      <w:proofErr w:type="spellStart"/>
      <w:r w:rsidRPr="00AD07AB">
        <w:rPr>
          <w:rFonts w:ascii="Arial" w:hAnsi="Arial" w:cs="Arial"/>
        </w:rPr>
        <w:t>Mfg</w:t>
      </w:r>
      <w:proofErr w:type="spellEnd"/>
      <w:r w:rsidRPr="00AD07AB">
        <w:rPr>
          <w:rFonts w:ascii="Arial" w:hAnsi="Arial" w:cs="Arial"/>
        </w:rPr>
        <w:t xml:space="preserve"> is considering two projects, A &amp; B, with cash flows as shown below:</w:t>
      </w:r>
    </w:p>
    <w:p w:rsidR="00926A10" w:rsidRPr="00AD07AB" w:rsidRDefault="00926A10" w:rsidP="00926A10">
      <w:pPr>
        <w:spacing w:after="0" w:line="240" w:lineRule="auto"/>
        <w:ind w:firstLine="720"/>
        <w:rPr>
          <w:rFonts w:ascii="Arial" w:hAnsi="Arial" w:cs="Arial"/>
        </w:rPr>
      </w:pPr>
      <w:r w:rsidRPr="00AD07AB">
        <w:rPr>
          <w:rFonts w:ascii="Arial" w:hAnsi="Arial" w:cs="Arial"/>
        </w:rPr>
        <w:t>period</w:t>
      </w:r>
      <w:r w:rsidRPr="00AD07AB">
        <w:rPr>
          <w:rFonts w:ascii="Arial" w:hAnsi="Arial" w:cs="Arial"/>
        </w:rPr>
        <w:tab/>
      </w:r>
      <w:r w:rsidRPr="00AD07AB">
        <w:rPr>
          <w:rFonts w:ascii="Arial" w:hAnsi="Arial" w:cs="Arial"/>
        </w:rPr>
        <w:tab/>
        <w:t xml:space="preserve">   CF</w:t>
      </w:r>
      <w:r w:rsidRPr="00AD07AB">
        <w:rPr>
          <w:rFonts w:ascii="Arial" w:hAnsi="Arial" w:cs="Arial"/>
          <w:vertAlign w:val="subscript"/>
        </w:rPr>
        <w:t>A</w:t>
      </w:r>
      <w:r w:rsidRPr="00AD07AB">
        <w:rPr>
          <w:rFonts w:ascii="Arial" w:hAnsi="Arial" w:cs="Arial"/>
        </w:rPr>
        <w:tab/>
      </w:r>
      <w:r w:rsidRPr="00AD07AB">
        <w:rPr>
          <w:rFonts w:ascii="Arial" w:hAnsi="Arial" w:cs="Arial"/>
        </w:rPr>
        <w:tab/>
        <w:t xml:space="preserve">    </w:t>
      </w:r>
      <w:r>
        <w:rPr>
          <w:rFonts w:ascii="Arial" w:hAnsi="Arial" w:cs="Arial"/>
        </w:rPr>
        <w:t xml:space="preserve">            </w:t>
      </w:r>
      <w:r w:rsidRPr="00AD07AB">
        <w:rPr>
          <w:rFonts w:ascii="Arial" w:hAnsi="Arial" w:cs="Arial"/>
        </w:rPr>
        <w:t>CF</w:t>
      </w:r>
      <w:r w:rsidRPr="00AD07AB">
        <w:rPr>
          <w:rFonts w:ascii="Arial" w:hAnsi="Arial" w:cs="Arial"/>
          <w:vertAlign w:val="subscript"/>
        </w:rPr>
        <w:t>B</w:t>
      </w:r>
    </w:p>
    <w:p w:rsidR="00926A10" w:rsidRPr="00AD07AB" w:rsidRDefault="00926A10" w:rsidP="00926A10">
      <w:pPr>
        <w:spacing w:after="0" w:line="240" w:lineRule="auto"/>
        <w:rPr>
          <w:rFonts w:ascii="Arial" w:hAnsi="Arial" w:cs="Arial"/>
        </w:rPr>
      </w:pPr>
      <w:r w:rsidRPr="00AD07AB">
        <w:rPr>
          <w:rFonts w:ascii="Arial" w:hAnsi="Arial" w:cs="Arial"/>
        </w:rPr>
        <w:tab/>
        <w:t xml:space="preserve">    0</w:t>
      </w:r>
      <w:r w:rsidRPr="00AD07AB">
        <w:rPr>
          <w:rFonts w:ascii="Arial" w:hAnsi="Arial" w:cs="Arial"/>
        </w:rPr>
        <w:tab/>
      </w:r>
      <w:r w:rsidRPr="00AD07AB">
        <w:rPr>
          <w:rFonts w:ascii="Arial" w:hAnsi="Arial" w:cs="Arial"/>
        </w:rPr>
        <w:tab/>
        <w:t>-50,000</w:t>
      </w:r>
      <w:r>
        <w:rPr>
          <w:rFonts w:ascii="Arial" w:hAnsi="Arial" w:cs="Arial"/>
        </w:rPr>
        <w:tab/>
      </w:r>
      <w:r w:rsidRPr="00AD07AB">
        <w:rPr>
          <w:rFonts w:ascii="Arial" w:hAnsi="Arial" w:cs="Arial"/>
        </w:rPr>
        <w:tab/>
        <w:t>-100,000</w:t>
      </w:r>
    </w:p>
    <w:p w:rsidR="00926A10" w:rsidRPr="00AD07AB" w:rsidRDefault="00926A10" w:rsidP="00926A10">
      <w:pPr>
        <w:spacing w:after="0" w:line="240" w:lineRule="auto"/>
        <w:rPr>
          <w:rFonts w:ascii="Arial" w:hAnsi="Arial" w:cs="Arial"/>
        </w:rPr>
      </w:pPr>
      <w:r w:rsidRPr="00AD07AB">
        <w:rPr>
          <w:rFonts w:ascii="Arial" w:hAnsi="Arial" w:cs="Arial"/>
        </w:rPr>
        <w:tab/>
        <w:t xml:space="preserve">    1</w:t>
      </w:r>
      <w:r w:rsidRPr="00AD07AB">
        <w:rPr>
          <w:rFonts w:ascii="Arial" w:hAnsi="Arial" w:cs="Arial"/>
        </w:rPr>
        <w:tab/>
      </w:r>
      <w:r w:rsidRPr="00AD07AB">
        <w:rPr>
          <w:rFonts w:ascii="Arial" w:hAnsi="Arial" w:cs="Arial"/>
        </w:rPr>
        <w:tab/>
        <w:t xml:space="preserve"> 20,000</w:t>
      </w:r>
      <w:r w:rsidRPr="00AD07AB">
        <w:rPr>
          <w:rFonts w:ascii="Arial" w:hAnsi="Arial" w:cs="Arial"/>
        </w:rPr>
        <w:tab/>
        <w:t xml:space="preserve">   </w:t>
      </w:r>
      <w:r>
        <w:rPr>
          <w:rFonts w:ascii="Arial" w:hAnsi="Arial" w:cs="Arial"/>
        </w:rPr>
        <w:tab/>
        <w:t xml:space="preserve">    </w:t>
      </w:r>
      <w:r w:rsidRPr="00AD07AB">
        <w:rPr>
          <w:rFonts w:ascii="Arial" w:hAnsi="Arial" w:cs="Arial"/>
        </w:rPr>
        <w:t>60,000</w:t>
      </w:r>
    </w:p>
    <w:p w:rsidR="00926A10" w:rsidRPr="00AD07AB" w:rsidRDefault="00926A10" w:rsidP="00926A10">
      <w:pPr>
        <w:spacing w:after="0" w:line="240" w:lineRule="auto"/>
        <w:rPr>
          <w:rFonts w:ascii="Arial" w:hAnsi="Arial" w:cs="Arial"/>
        </w:rPr>
      </w:pPr>
      <w:r w:rsidRPr="00AD07AB">
        <w:rPr>
          <w:rFonts w:ascii="Arial" w:hAnsi="Arial" w:cs="Arial"/>
        </w:rPr>
        <w:tab/>
        <w:t xml:space="preserve">    2</w:t>
      </w:r>
      <w:proofErr w:type="gramStart"/>
      <w:r w:rsidRPr="00AD07AB">
        <w:rPr>
          <w:rFonts w:ascii="Arial" w:hAnsi="Arial" w:cs="Arial"/>
        </w:rPr>
        <w:tab/>
        <w:t xml:space="preserve">  </w:t>
      </w:r>
      <w:r w:rsidRPr="00AD07AB">
        <w:rPr>
          <w:rFonts w:ascii="Arial" w:hAnsi="Arial" w:cs="Arial"/>
        </w:rPr>
        <w:tab/>
      </w:r>
      <w:proofErr w:type="gramEnd"/>
      <w:r w:rsidRPr="00AD07AB">
        <w:rPr>
          <w:rFonts w:ascii="Arial" w:hAnsi="Arial" w:cs="Arial"/>
        </w:rPr>
        <w:t xml:space="preserve"> 20,000</w:t>
      </w:r>
      <w:r w:rsidRPr="00AD07AB">
        <w:rPr>
          <w:rFonts w:ascii="Arial" w:hAnsi="Arial" w:cs="Arial"/>
        </w:rPr>
        <w:tab/>
        <w:t xml:space="preserve">  </w:t>
      </w:r>
      <w:r>
        <w:rPr>
          <w:rFonts w:ascii="Arial" w:hAnsi="Arial" w:cs="Arial"/>
        </w:rPr>
        <w:tab/>
        <w:t xml:space="preserve">    </w:t>
      </w:r>
      <w:r w:rsidRPr="00AD07AB">
        <w:rPr>
          <w:rFonts w:ascii="Arial" w:hAnsi="Arial" w:cs="Arial"/>
        </w:rPr>
        <w:t>25,000</w:t>
      </w:r>
    </w:p>
    <w:p w:rsidR="00926A10" w:rsidRPr="00AD07AB" w:rsidRDefault="00926A10" w:rsidP="00926A10">
      <w:pPr>
        <w:spacing w:after="0" w:line="240" w:lineRule="auto"/>
        <w:rPr>
          <w:rFonts w:ascii="Arial" w:hAnsi="Arial" w:cs="Arial"/>
        </w:rPr>
      </w:pPr>
      <w:r w:rsidRPr="00AD07AB">
        <w:rPr>
          <w:rFonts w:ascii="Arial" w:hAnsi="Arial" w:cs="Arial"/>
        </w:rPr>
        <w:tab/>
        <w:t xml:space="preserve">    3</w:t>
      </w:r>
      <w:r w:rsidRPr="00AD07AB">
        <w:rPr>
          <w:rFonts w:ascii="Arial" w:hAnsi="Arial" w:cs="Arial"/>
        </w:rPr>
        <w:tab/>
      </w:r>
      <w:r w:rsidRPr="00AD07AB">
        <w:rPr>
          <w:rFonts w:ascii="Arial" w:hAnsi="Arial" w:cs="Arial"/>
        </w:rPr>
        <w:tab/>
        <w:t xml:space="preserve"> 20,000</w:t>
      </w:r>
      <w:r w:rsidRPr="00AD07AB">
        <w:rPr>
          <w:rFonts w:ascii="Arial" w:hAnsi="Arial" w:cs="Arial"/>
        </w:rPr>
        <w:tab/>
        <w:t xml:space="preserve">   </w:t>
      </w:r>
      <w:r>
        <w:rPr>
          <w:rFonts w:ascii="Arial" w:hAnsi="Arial" w:cs="Arial"/>
        </w:rPr>
        <w:tab/>
        <w:t xml:space="preserve">    </w:t>
      </w:r>
      <w:r w:rsidRPr="00AD07AB">
        <w:rPr>
          <w:rFonts w:ascii="Arial" w:hAnsi="Arial" w:cs="Arial"/>
        </w:rPr>
        <w:t>25,000</w:t>
      </w:r>
    </w:p>
    <w:p w:rsidR="00926A10" w:rsidRPr="00AD07AB" w:rsidRDefault="00926A10" w:rsidP="00926A10">
      <w:pPr>
        <w:spacing w:after="0" w:line="240" w:lineRule="auto"/>
        <w:rPr>
          <w:rFonts w:ascii="Arial" w:hAnsi="Arial" w:cs="Arial"/>
        </w:rPr>
      </w:pPr>
      <w:r w:rsidRPr="00AD07AB">
        <w:rPr>
          <w:rFonts w:ascii="Arial" w:hAnsi="Arial" w:cs="Arial"/>
        </w:rPr>
        <w:tab/>
        <w:t xml:space="preserve">    4</w:t>
      </w:r>
      <w:r w:rsidRPr="00AD07AB">
        <w:rPr>
          <w:rFonts w:ascii="Arial" w:hAnsi="Arial" w:cs="Arial"/>
        </w:rPr>
        <w:tab/>
      </w:r>
      <w:r w:rsidRPr="00AD07AB">
        <w:rPr>
          <w:rFonts w:ascii="Arial" w:hAnsi="Arial" w:cs="Arial"/>
        </w:rPr>
        <w:tab/>
        <w:t xml:space="preserve"> 20,000</w:t>
      </w:r>
      <w:r w:rsidRPr="00AD07AB">
        <w:rPr>
          <w:rFonts w:ascii="Arial" w:hAnsi="Arial" w:cs="Arial"/>
        </w:rPr>
        <w:tab/>
        <w:t xml:space="preserve">   </w:t>
      </w:r>
      <w:r>
        <w:rPr>
          <w:rFonts w:ascii="Arial" w:hAnsi="Arial" w:cs="Arial"/>
        </w:rPr>
        <w:tab/>
      </w:r>
      <w:r w:rsidR="00514F52">
        <w:rPr>
          <w:rFonts w:ascii="Arial" w:hAnsi="Arial" w:cs="Arial"/>
        </w:rPr>
        <w:t xml:space="preserve">    </w:t>
      </w:r>
      <w:r w:rsidRPr="00AD07AB">
        <w:rPr>
          <w:rFonts w:ascii="Arial" w:hAnsi="Arial" w:cs="Arial"/>
        </w:rPr>
        <w:t>25,000</w:t>
      </w:r>
    </w:p>
    <w:p w:rsidR="00926A10" w:rsidRPr="00AD07AB" w:rsidRDefault="00926A10" w:rsidP="00926A10">
      <w:pPr>
        <w:spacing w:after="0" w:line="240" w:lineRule="auto"/>
        <w:rPr>
          <w:rFonts w:ascii="Arial" w:hAnsi="Arial" w:cs="Arial"/>
        </w:rPr>
      </w:pPr>
      <w:r w:rsidRPr="00AD07AB">
        <w:rPr>
          <w:rFonts w:ascii="Arial" w:hAnsi="Arial" w:cs="Arial"/>
        </w:rPr>
        <w:t>The opportunity cost of capital for A is 14 percent. The opportunity cost o</w:t>
      </w:r>
      <w:r>
        <w:rPr>
          <w:rFonts w:ascii="Arial" w:hAnsi="Arial" w:cs="Arial"/>
        </w:rPr>
        <w:t xml:space="preserve">f capital for B is 10 percent. </w:t>
      </w:r>
    </w:p>
    <w:p w:rsidR="00926A10" w:rsidRPr="00AD07AB" w:rsidRDefault="00926A10" w:rsidP="00926A10">
      <w:pPr>
        <w:spacing w:after="0" w:line="240" w:lineRule="auto"/>
        <w:rPr>
          <w:rFonts w:ascii="Arial" w:hAnsi="Arial" w:cs="Arial"/>
        </w:rPr>
      </w:pPr>
      <w:r w:rsidRPr="00AD07AB">
        <w:rPr>
          <w:rFonts w:ascii="Arial" w:hAnsi="Arial" w:cs="Arial"/>
        </w:rPr>
        <w:t>a. Calculate the NPV for each project.</w:t>
      </w:r>
    </w:p>
    <w:p w:rsidR="00926A10" w:rsidRPr="00AD07AB" w:rsidRDefault="00926A10" w:rsidP="00926A10">
      <w:pPr>
        <w:spacing w:after="0" w:line="240" w:lineRule="auto"/>
        <w:rPr>
          <w:rFonts w:ascii="Arial" w:hAnsi="Arial" w:cs="Arial"/>
        </w:rPr>
      </w:pPr>
      <w:r w:rsidRPr="00AD07AB">
        <w:rPr>
          <w:rFonts w:ascii="Arial" w:hAnsi="Arial" w:cs="Arial"/>
        </w:rPr>
        <w:t>b. Calculate the IRR for each project.</w:t>
      </w:r>
    </w:p>
    <w:p w:rsidR="00926A10" w:rsidRPr="00AD07AB" w:rsidRDefault="00926A10" w:rsidP="00926A10">
      <w:pPr>
        <w:spacing w:after="0" w:line="240" w:lineRule="auto"/>
        <w:rPr>
          <w:rFonts w:ascii="Arial" w:hAnsi="Arial" w:cs="Arial"/>
        </w:rPr>
      </w:pPr>
      <w:r w:rsidRPr="00AD07AB">
        <w:rPr>
          <w:rFonts w:ascii="Arial" w:hAnsi="Arial" w:cs="Arial"/>
        </w:rPr>
        <w:t xml:space="preserve">c. </w:t>
      </w:r>
      <w:r>
        <w:rPr>
          <w:rFonts w:ascii="Arial" w:hAnsi="Arial" w:cs="Arial"/>
        </w:rPr>
        <w:t xml:space="preserve">Recommend </w:t>
      </w:r>
      <w:r w:rsidRPr="00AD07AB">
        <w:rPr>
          <w:rFonts w:ascii="Arial" w:hAnsi="Arial" w:cs="Arial"/>
        </w:rPr>
        <w:t xml:space="preserve">project(s) </w:t>
      </w:r>
      <w:r>
        <w:rPr>
          <w:rFonts w:ascii="Arial" w:hAnsi="Arial" w:cs="Arial"/>
        </w:rPr>
        <w:t xml:space="preserve">that should </w:t>
      </w:r>
      <w:r w:rsidRPr="00AD07AB">
        <w:rPr>
          <w:rFonts w:ascii="Arial" w:hAnsi="Arial" w:cs="Arial"/>
        </w:rPr>
        <w:t>be accepted in each of the following situations?</w:t>
      </w:r>
    </w:p>
    <w:p w:rsidR="00926A10" w:rsidRPr="00AD07AB" w:rsidRDefault="00926A10" w:rsidP="00926A10">
      <w:pPr>
        <w:spacing w:after="0" w:line="240" w:lineRule="auto"/>
        <w:rPr>
          <w:rFonts w:ascii="Arial" w:hAnsi="Arial" w:cs="Arial"/>
        </w:rPr>
      </w:pPr>
      <w:r w:rsidRPr="00AD07AB">
        <w:rPr>
          <w:rFonts w:ascii="Arial" w:hAnsi="Arial" w:cs="Arial"/>
        </w:rPr>
        <w:tab/>
        <w:t>(1) The projects are mutually exclusive and there is no capital constraint.</w:t>
      </w:r>
    </w:p>
    <w:p w:rsidR="00926A10" w:rsidRPr="00AD07AB" w:rsidRDefault="00926A10" w:rsidP="00926A10">
      <w:pPr>
        <w:spacing w:after="0" w:line="240" w:lineRule="auto"/>
        <w:rPr>
          <w:rFonts w:ascii="Arial" w:hAnsi="Arial" w:cs="Arial"/>
        </w:rPr>
      </w:pPr>
      <w:r w:rsidRPr="00AD07AB">
        <w:rPr>
          <w:rFonts w:ascii="Arial" w:hAnsi="Arial" w:cs="Arial"/>
        </w:rPr>
        <w:tab/>
        <w:t>(2) The projects are independent and there is no capital constraint.</w:t>
      </w:r>
    </w:p>
    <w:p w:rsidR="00926A10" w:rsidRPr="00AD07AB" w:rsidRDefault="00926A10" w:rsidP="00926A10">
      <w:pPr>
        <w:spacing w:after="0" w:line="240" w:lineRule="auto"/>
        <w:ind w:left="720"/>
        <w:rPr>
          <w:rFonts w:ascii="Arial" w:hAnsi="Arial" w:cs="Arial"/>
        </w:rPr>
      </w:pPr>
      <w:r w:rsidRPr="00AD07AB">
        <w:rPr>
          <w:rFonts w:ascii="Arial" w:hAnsi="Arial" w:cs="Arial"/>
        </w:rPr>
        <w:t>(3) The projects are independent and there is a total of $100,000 of financing for capital outlays in the coming period.</w:t>
      </w:r>
    </w:p>
    <w:p w:rsidR="00926A10" w:rsidRDefault="00926A10" w:rsidP="005E1FE9">
      <w:pPr>
        <w:jc w:val="both"/>
        <w:rPr>
          <w:rFonts w:ascii="Book Antiqua" w:hAnsi="Book Antiqua" w:cs="Arial"/>
          <w:b/>
        </w:rPr>
      </w:pPr>
    </w:p>
    <w:p w:rsidR="00926A10" w:rsidRDefault="00926A10" w:rsidP="00926A10">
      <w:pPr>
        <w:jc w:val="both"/>
        <w:rPr>
          <w:rFonts w:ascii="Book Antiqua" w:hAnsi="Book Antiqua" w:cs="Arial"/>
          <w:b/>
        </w:rPr>
      </w:pPr>
      <w:r>
        <w:rPr>
          <w:rFonts w:ascii="Book Antiqua" w:hAnsi="Book Antiqua" w:cs="Arial"/>
          <w:b/>
          <w:u w:val="single"/>
        </w:rPr>
        <w:t>Questions.3</w:t>
      </w:r>
      <w:r>
        <w:rPr>
          <w:rFonts w:ascii="Book Antiqua" w:hAnsi="Book Antiqua" w:cs="Arial"/>
          <w:b/>
        </w:rPr>
        <w:t xml:space="preserve"> (4+4+</w:t>
      </w:r>
      <w:r w:rsidR="001E6D42">
        <w:rPr>
          <w:rFonts w:ascii="Book Antiqua" w:hAnsi="Book Antiqua" w:cs="Arial"/>
          <w:b/>
        </w:rPr>
        <w:t>4+2</w:t>
      </w:r>
      <w:r>
        <w:rPr>
          <w:rFonts w:ascii="Book Antiqua" w:hAnsi="Book Antiqua" w:cs="Arial"/>
          <w:b/>
        </w:rPr>
        <w:t xml:space="preserve"> = 1</w:t>
      </w:r>
      <w:r w:rsidR="001E6D42">
        <w:rPr>
          <w:rFonts w:ascii="Book Antiqua" w:hAnsi="Book Antiqua" w:cs="Arial"/>
          <w:b/>
        </w:rPr>
        <w:t>4</w:t>
      </w:r>
      <w:r w:rsidR="003B4B77">
        <w:rPr>
          <w:rFonts w:ascii="Book Antiqua" w:hAnsi="Book Antiqua" w:cs="Arial"/>
          <w:b/>
        </w:rPr>
        <w:t xml:space="preserve"> M</w:t>
      </w:r>
      <w:r>
        <w:rPr>
          <w:rFonts w:ascii="Book Antiqua" w:hAnsi="Book Antiqua" w:cs="Arial"/>
          <w:b/>
        </w:rPr>
        <w:t xml:space="preserve">arks) = CLO </w:t>
      </w:r>
      <w:r w:rsidR="001E6D42">
        <w:rPr>
          <w:rFonts w:ascii="Book Antiqua" w:hAnsi="Book Antiqua" w:cs="Arial"/>
          <w:b/>
        </w:rPr>
        <w:t>3</w:t>
      </w:r>
      <w:r>
        <w:rPr>
          <w:rFonts w:ascii="Book Antiqua" w:hAnsi="Book Antiqua" w:cs="Arial"/>
          <w:b/>
        </w:rPr>
        <w:t xml:space="preserve">. Difficulty Level: </w:t>
      </w:r>
      <w:r w:rsidR="001E6D42">
        <w:rPr>
          <w:rFonts w:ascii="Book Antiqua" w:hAnsi="Book Antiqua" w:cs="Arial"/>
          <w:b/>
        </w:rPr>
        <w:t>Hard</w:t>
      </w:r>
    </w:p>
    <w:p w:rsidR="001E6D42" w:rsidRPr="001E6D42" w:rsidRDefault="001E6D42" w:rsidP="001E6D42">
      <w:pPr>
        <w:spacing w:after="0" w:line="240" w:lineRule="auto"/>
        <w:rPr>
          <w:rFonts w:ascii="Arial" w:hAnsi="Arial" w:cs="Arial"/>
        </w:rPr>
      </w:pPr>
      <w:r w:rsidRPr="001E6D42">
        <w:rPr>
          <w:rFonts w:ascii="Arial" w:hAnsi="Arial" w:cs="Arial"/>
        </w:rPr>
        <w:t>Graphite Limited is a manufacturer of floor tiles. The income statement and balance sheet of previous year are given below:</w:t>
      </w:r>
    </w:p>
    <w:p w:rsidR="001E6D42" w:rsidRPr="001E6D42" w:rsidRDefault="001E6D42" w:rsidP="001E6D42">
      <w:pPr>
        <w:spacing w:after="0" w:line="240" w:lineRule="auto"/>
        <w:rPr>
          <w:rFonts w:ascii="Arial" w:hAnsi="Arial" w:cs="Arial"/>
        </w:rPr>
      </w:pPr>
    </w:p>
    <w:p w:rsidR="001E6D42" w:rsidRPr="001E6D42" w:rsidRDefault="001E6D42" w:rsidP="001E6D42">
      <w:pPr>
        <w:spacing w:after="0" w:line="240" w:lineRule="auto"/>
        <w:ind w:left="720"/>
        <w:contextualSpacing/>
        <w:rPr>
          <w:rFonts w:ascii="Arial" w:hAnsi="Arial" w:cs="Arial"/>
          <w:b/>
        </w:rPr>
      </w:pPr>
      <w:r w:rsidRPr="001E6D42">
        <w:rPr>
          <w:rFonts w:ascii="Arial" w:hAnsi="Arial" w:cs="Arial"/>
          <w:b/>
        </w:rPr>
        <w:t>Income Statement</w:t>
      </w:r>
    </w:p>
    <w:p w:rsidR="001E6D42" w:rsidRPr="001E6D42" w:rsidRDefault="001E6D42" w:rsidP="001E6D42">
      <w:pPr>
        <w:spacing w:after="0" w:line="240" w:lineRule="auto"/>
        <w:ind w:left="720"/>
        <w:contextualSpacing/>
        <w:rPr>
          <w:rFonts w:ascii="Arial" w:hAnsi="Arial" w:cs="Arial"/>
        </w:rPr>
      </w:pPr>
    </w:p>
    <w:tbl>
      <w:tblPr>
        <w:tblStyle w:val="TableGrid1"/>
        <w:tblW w:w="0" w:type="auto"/>
        <w:tblInd w:w="720" w:type="dxa"/>
        <w:tblLook w:val="04A0" w:firstRow="1" w:lastRow="0" w:firstColumn="1" w:lastColumn="0" w:noHBand="0" w:noVBand="1"/>
      </w:tblPr>
      <w:tblGrid>
        <w:gridCol w:w="1647"/>
        <w:gridCol w:w="1170"/>
      </w:tblGrid>
      <w:tr w:rsidR="001E6D42" w:rsidRPr="001E6D42" w:rsidTr="00BF37B5">
        <w:tc>
          <w:tcPr>
            <w:tcW w:w="0" w:type="auto"/>
          </w:tcPr>
          <w:p w:rsidR="001E6D42" w:rsidRPr="001E6D42" w:rsidRDefault="001E6D42" w:rsidP="001E6D42">
            <w:pPr>
              <w:rPr>
                <w:rFonts w:ascii="Arial" w:hAnsi="Arial" w:cs="Arial"/>
                <w:b/>
              </w:rPr>
            </w:pPr>
            <w:r w:rsidRPr="001E6D42">
              <w:rPr>
                <w:rFonts w:ascii="Arial" w:hAnsi="Arial" w:cs="Arial"/>
                <w:b/>
              </w:rPr>
              <w:t>Particulars</w:t>
            </w:r>
          </w:p>
        </w:tc>
        <w:tc>
          <w:tcPr>
            <w:tcW w:w="0" w:type="auto"/>
          </w:tcPr>
          <w:p w:rsidR="001E6D42" w:rsidRPr="001E6D42" w:rsidRDefault="001E6D42" w:rsidP="001E6D42">
            <w:pPr>
              <w:rPr>
                <w:rFonts w:ascii="Arial" w:hAnsi="Arial" w:cs="Arial"/>
                <w:b/>
              </w:rPr>
            </w:pPr>
            <w:r w:rsidRPr="001E6D42">
              <w:rPr>
                <w:rFonts w:ascii="Arial" w:eastAsia="Calibri" w:hAnsi="Arial" w:cs="Arial"/>
                <w:b/>
                <w:lang w:val="en-GB"/>
              </w:rPr>
              <w:t>₹</w:t>
            </w:r>
            <w:r w:rsidRPr="001E6D42">
              <w:rPr>
                <w:rFonts w:ascii="Arial" w:hAnsi="Arial" w:cs="Arial"/>
                <w:b/>
                <w:lang w:val="en-GB"/>
              </w:rPr>
              <w:t xml:space="preserve"> in Lakh</w:t>
            </w:r>
          </w:p>
        </w:tc>
      </w:tr>
      <w:tr w:rsidR="001E6D42" w:rsidRPr="001E6D42" w:rsidTr="00BF37B5">
        <w:tc>
          <w:tcPr>
            <w:tcW w:w="0" w:type="auto"/>
          </w:tcPr>
          <w:p w:rsidR="001E6D42" w:rsidRPr="001E6D42" w:rsidRDefault="001E6D42" w:rsidP="001E6D42">
            <w:pPr>
              <w:rPr>
                <w:rFonts w:ascii="Arial" w:hAnsi="Arial" w:cs="Arial"/>
              </w:rPr>
            </w:pPr>
            <w:r w:rsidRPr="001E6D42">
              <w:rPr>
                <w:rFonts w:ascii="Arial" w:hAnsi="Arial" w:cs="Arial"/>
              </w:rPr>
              <w:t>Sales</w:t>
            </w:r>
          </w:p>
          <w:p w:rsidR="001E6D42" w:rsidRPr="001E6D42" w:rsidRDefault="001E6D42" w:rsidP="001E6D42">
            <w:pPr>
              <w:rPr>
                <w:rFonts w:ascii="Arial" w:hAnsi="Arial" w:cs="Arial"/>
              </w:rPr>
            </w:pPr>
            <w:r w:rsidRPr="001E6D42">
              <w:rPr>
                <w:rFonts w:ascii="Arial" w:hAnsi="Arial" w:cs="Arial"/>
              </w:rPr>
              <w:t>Variable Costs</w:t>
            </w:r>
          </w:p>
          <w:p w:rsidR="001E6D42" w:rsidRPr="001E6D42" w:rsidRDefault="001E6D42" w:rsidP="001E6D42">
            <w:pPr>
              <w:rPr>
                <w:rFonts w:ascii="Arial" w:hAnsi="Arial" w:cs="Arial"/>
              </w:rPr>
            </w:pPr>
            <w:r w:rsidRPr="001E6D42">
              <w:rPr>
                <w:rFonts w:ascii="Arial" w:hAnsi="Arial" w:cs="Arial"/>
              </w:rPr>
              <w:t>Contribution</w:t>
            </w:r>
          </w:p>
          <w:p w:rsidR="001E6D42" w:rsidRPr="001E6D42" w:rsidRDefault="001E6D42" w:rsidP="001E6D42">
            <w:pPr>
              <w:rPr>
                <w:rFonts w:ascii="Arial" w:hAnsi="Arial" w:cs="Arial"/>
              </w:rPr>
            </w:pPr>
            <w:r w:rsidRPr="001E6D42">
              <w:rPr>
                <w:rFonts w:ascii="Arial" w:hAnsi="Arial" w:cs="Arial"/>
              </w:rPr>
              <w:t>Fixed Costs</w:t>
            </w:r>
          </w:p>
          <w:p w:rsidR="001E6D42" w:rsidRPr="001E6D42" w:rsidRDefault="001E6D42" w:rsidP="001E6D42">
            <w:pPr>
              <w:rPr>
                <w:rFonts w:ascii="Arial" w:hAnsi="Arial" w:cs="Arial"/>
              </w:rPr>
            </w:pPr>
            <w:r w:rsidRPr="001E6D42">
              <w:rPr>
                <w:rFonts w:ascii="Arial" w:hAnsi="Arial" w:cs="Arial"/>
              </w:rPr>
              <w:t>EBIT</w:t>
            </w:r>
          </w:p>
          <w:p w:rsidR="001E6D42" w:rsidRPr="001E6D42" w:rsidRDefault="001E6D42" w:rsidP="001E6D42">
            <w:pPr>
              <w:rPr>
                <w:rFonts w:ascii="Arial" w:hAnsi="Arial" w:cs="Arial"/>
              </w:rPr>
            </w:pPr>
            <w:r w:rsidRPr="001E6D42">
              <w:rPr>
                <w:rFonts w:ascii="Arial" w:hAnsi="Arial" w:cs="Arial"/>
              </w:rPr>
              <w:t>Interest</w:t>
            </w:r>
          </w:p>
          <w:p w:rsidR="001E6D42" w:rsidRPr="001E6D42" w:rsidRDefault="001E6D42" w:rsidP="001E6D42">
            <w:pPr>
              <w:rPr>
                <w:rFonts w:ascii="Arial" w:hAnsi="Arial" w:cs="Arial"/>
              </w:rPr>
            </w:pPr>
            <w:r w:rsidRPr="001E6D42">
              <w:rPr>
                <w:rFonts w:ascii="Arial" w:hAnsi="Arial" w:cs="Arial"/>
              </w:rPr>
              <w:t>EBT</w:t>
            </w:r>
          </w:p>
          <w:p w:rsidR="001E6D42" w:rsidRPr="001E6D42" w:rsidRDefault="001E6D42" w:rsidP="001E6D42">
            <w:pPr>
              <w:rPr>
                <w:rFonts w:ascii="Arial" w:hAnsi="Arial" w:cs="Arial"/>
              </w:rPr>
            </w:pPr>
            <w:r w:rsidRPr="001E6D42">
              <w:rPr>
                <w:rFonts w:ascii="Arial" w:hAnsi="Arial" w:cs="Arial"/>
              </w:rPr>
              <w:t>Tax</w:t>
            </w:r>
          </w:p>
          <w:p w:rsidR="001E6D42" w:rsidRPr="001E6D42" w:rsidRDefault="001E6D42" w:rsidP="001E6D42">
            <w:pPr>
              <w:rPr>
                <w:rFonts w:ascii="Arial" w:hAnsi="Arial" w:cs="Arial"/>
              </w:rPr>
            </w:pPr>
            <w:r w:rsidRPr="001E6D42">
              <w:rPr>
                <w:rFonts w:ascii="Arial" w:hAnsi="Arial" w:cs="Arial"/>
              </w:rPr>
              <w:t>PAT</w:t>
            </w:r>
          </w:p>
        </w:tc>
        <w:tc>
          <w:tcPr>
            <w:tcW w:w="0" w:type="auto"/>
          </w:tcPr>
          <w:p w:rsidR="001E6D42" w:rsidRPr="001E6D42" w:rsidRDefault="001E6D42" w:rsidP="001E6D42">
            <w:pPr>
              <w:rPr>
                <w:rFonts w:ascii="Arial" w:hAnsi="Arial" w:cs="Arial"/>
              </w:rPr>
            </w:pPr>
            <w:r w:rsidRPr="001E6D42">
              <w:rPr>
                <w:rFonts w:ascii="Arial" w:hAnsi="Arial" w:cs="Arial"/>
              </w:rPr>
              <w:t>200</w:t>
            </w:r>
          </w:p>
          <w:p w:rsidR="001E6D42" w:rsidRPr="001E6D42" w:rsidRDefault="001E6D42" w:rsidP="001E6D42">
            <w:pPr>
              <w:rPr>
                <w:rFonts w:ascii="Arial" w:hAnsi="Arial" w:cs="Arial"/>
              </w:rPr>
            </w:pPr>
            <w:r w:rsidRPr="001E6D42">
              <w:rPr>
                <w:rFonts w:ascii="Arial" w:hAnsi="Arial" w:cs="Arial"/>
              </w:rPr>
              <w:t>(120)</w:t>
            </w:r>
          </w:p>
          <w:p w:rsidR="001E6D42" w:rsidRPr="001E6D42" w:rsidRDefault="001E6D42" w:rsidP="001E6D42">
            <w:pPr>
              <w:rPr>
                <w:rFonts w:ascii="Arial" w:hAnsi="Arial" w:cs="Arial"/>
              </w:rPr>
            </w:pPr>
            <w:r w:rsidRPr="001E6D42">
              <w:rPr>
                <w:rFonts w:ascii="Arial" w:hAnsi="Arial" w:cs="Arial"/>
              </w:rPr>
              <w:t>80</w:t>
            </w:r>
          </w:p>
          <w:p w:rsidR="001E6D42" w:rsidRPr="001E6D42" w:rsidRDefault="001E6D42" w:rsidP="001E6D42">
            <w:pPr>
              <w:rPr>
                <w:rFonts w:ascii="Arial" w:hAnsi="Arial" w:cs="Arial"/>
              </w:rPr>
            </w:pPr>
            <w:r w:rsidRPr="001E6D42">
              <w:rPr>
                <w:rFonts w:ascii="Arial" w:hAnsi="Arial" w:cs="Arial"/>
              </w:rPr>
              <w:t>(20)</w:t>
            </w:r>
          </w:p>
          <w:p w:rsidR="001E6D42" w:rsidRPr="001E6D42" w:rsidRDefault="001E6D42" w:rsidP="001E6D42">
            <w:pPr>
              <w:rPr>
                <w:rFonts w:ascii="Arial" w:hAnsi="Arial" w:cs="Arial"/>
              </w:rPr>
            </w:pPr>
            <w:r w:rsidRPr="001E6D42">
              <w:rPr>
                <w:rFonts w:ascii="Arial" w:hAnsi="Arial" w:cs="Arial"/>
              </w:rPr>
              <w:t>60</w:t>
            </w:r>
          </w:p>
          <w:p w:rsidR="001E6D42" w:rsidRPr="001E6D42" w:rsidRDefault="001E6D42" w:rsidP="001E6D42">
            <w:pPr>
              <w:rPr>
                <w:rFonts w:ascii="Arial" w:hAnsi="Arial" w:cs="Arial"/>
              </w:rPr>
            </w:pPr>
            <w:r w:rsidRPr="001E6D42">
              <w:rPr>
                <w:rFonts w:ascii="Arial" w:hAnsi="Arial" w:cs="Arial"/>
              </w:rPr>
              <w:t>(10)</w:t>
            </w:r>
          </w:p>
          <w:p w:rsidR="001E6D42" w:rsidRPr="001E6D42" w:rsidRDefault="001E6D42" w:rsidP="001E6D42">
            <w:pPr>
              <w:rPr>
                <w:rFonts w:ascii="Arial" w:hAnsi="Arial" w:cs="Arial"/>
              </w:rPr>
            </w:pPr>
            <w:r w:rsidRPr="001E6D42">
              <w:rPr>
                <w:rFonts w:ascii="Arial" w:hAnsi="Arial" w:cs="Arial"/>
              </w:rPr>
              <w:t>30</w:t>
            </w:r>
          </w:p>
          <w:p w:rsidR="001E6D42" w:rsidRPr="001E6D42" w:rsidRDefault="001E6D42" w:rsidP="001E6D42">
            <w:pPr>
              <w:rPr>
                <w:rFonts w:ascii="Arial" w:hAnsi="Arial" w:cs="Arial"/>
              </w:rPr>
            </w:pPr>
            <w:r w:rsidRPr="001E6D42">
              <w:rPr>
                <w:rFonts w:ascii="Arial" w:hAnsi="Arial" w:cs="Arial"/>
              </w:rPr>
              <w:t>(9)</w:t>
            </w:r>
          </w:p>
          <w:p w:rsidR="001E6D42" w:rsidRPr="001E6D42" w:rsidRDefault="001E6D42" w:rsidP="001E6D42">
            <w:pPr>
              <w:rPr>
                <w:rFonts w:ascii="Arial" w:hAnsi="Arial" w:cs="Arial"/>
              </w:rPr>
            </w:pPr>
            <w:r w:rsidRPr="001E6D42">
              <w:rPr>
                <w:rFonts w:ascii="Arial" w:hAnsi="Arial" w:cs="Arial"/>
              </w:rPr>
              <w:t>21</w:t>
            </w:r>
          </w:p>
        </w:tc>
      </w:tr>
    </w:tbl>
    <w:p w:rsidR="001E6D42" w:rsidRPr="001E6D42" w:rsidRDefault="001E6D42" w:rsidP="001E6D42">
      <w:pPr>
        <w:spacing w:after="0" w:line="240" w:lineRule="auto"/>
        <w:ind w:left="720"/>
        <w:contextualSpacing/>
        <w:rPr>
          <w:rFonts w:ascii="Arial" w:hAnsi="Arial" w:cs="Arial"/>
        </w:rPr>
      </w:pPr>
    </w:p>
    <w:p w:rsidR="001E6D42" w:rsidRPr="001E6D42" w:rsidRDefault="001E6D42" w:rsidP="001E6D42">
      <w:pPr>
        <w:spacing w:after="0" w:line="240" w:lineRule="auto"/>
        <w:ind w:left="720"/>
        <w:contextualSpacing/>
        <w:rPr>
          <w:rFonts w:ascii="Arial" w:hAnsi="Arial" w:cs="Arial"/>
          <w:b/>
        </w:rPr>
      </w:pPr>
      <w:r w:rsidRPr="001E6D42">
        <w:rPr>
          <w:rFonts w:ascii="Arial" w:hAnsi="Arial" w:cs="Arial"/>
          <w:b/>
        </w:rPr>
        <w:t>Balance Sheet</w:t>
      </w:r>
    </w:p>
    <w:p w:rsidR="001E6D42" w:rsidRPr="001E6D42" w:rsidRDefault="001E6D42" w:rsidP="001E6D42">
      <w:pPr>
        <w:spacing w:after="0" w:line="240" w:lineRule="auto"/>
        <w:ind w:left="720"/>
        <w:contextualSpacing/>
        <w:rPr>
          <w:rFonts w:ascii="Arial" w:hAnsi="Arial" w:cs="Arial"/>
        </w:rPr>
      </w:pPr>
    </w:p>
    <w:tbl>
      <w:tblPr>
        <w:tblStyle w:val="TableGrid1"/>
        <w:tblW w:w="0" w:type="auto"/>
        <w:tblInd w:w="720" w:type="dxa"/>
        <w:tblLook w:val="04A0" w:firstRow="1" w:lastRow="0" w:firstColumn="1" w:lastColumn="0" w:noHBand="0" w:noVBand="1"/>
      </w:tblPr>
      <w:tblGrid>
        <w:gridCol w:w="2051"/>
        <w:gridCol w:w="1170"/>
        <w:gridCol w:w="1476"/>
        <w:gridCol w:w="1170"/>
      </w:tblGrid>
      <w:tr w:rsidR="001E6D42" w:rsidRPr="001E6D42" w:rsidTr="00BF37B5">
        <w:tc>
          <w:tcPr>
            <w:tcW w:w="0" w:type="auto"/>
          </w:tcPr>
          <w:p w:rsidR="001E6D42" w:rsidRPr="001E6D42" w:rsidRDefault="001E6D42" w:rsidP="001E6D42">
            <w:pPr>
              <w:rPr>
                <w:rFonts w:ascii="Arial" w:hAnsi="Arial" w:cs="Arial"/>
                <w:b/>
              </w:rPr>
            </w:pPr>
            <w:r w:rsidRPr="001E6D42">
              <w:rPr>
                <w:rFonts w:ascii="Arial" w:hAnsi="Arial" w:cs="Arial"/>
                <w:b/>
              </w:rPr>
              <w:t>Liabilities</w:t>
            </w:r>
          </w:p>
        </w:tc>
        <w:tc>
          <w:tcPr>
            <w:tcW w:w="0" w:type="auto"/>
          </w:tcPr>
          <w:p w:rsidR="001E6D42" w:rsidRPr="001E6D42" w:rsidRDefault="001E6D42" w:rsidP="001E6D42">
            <w:pPr>
              <w:rPr>
                <w:rFonts w:ascii="Arial" w:hAnsi="Arial" w:cs="Arial"/>
                <w:b/>
              </w:rPr>
            </w:pPr>
            <w:r w:rsidRPr="001E6D42">
              <w:rPr>
                <w:rFonts w:ascii="Arial" w:eastAsia="Calibri" w:hAnsi="Arial" w:cs="Arial"/>
                <w:b/>
                <w:lang w:val="en-GB"/>
              </w:rPr>
              <w:t>₹</w:t>
            </w:r>
            <w:r w:rsidRPr="001E6D42">
              <w:rPr>
                <w:rFonts w:ascii="Arial" w:hAnsi="Arial" w:cs="Arial"/>
                <w:b/>
                <w:lang w:val="en-GB"/>
              </w:rPr>
              <w:t xml:space="preserve"> in Lakh</w:t>
            </w:r>
          </w:p>
        </w:tc>
        <w:tc>
          <w:tcPr>
            <w:tcW w:w="0" w:type="auto"/>
          </w:tcPr>
          <w:p w:rsidR="001E6D42" w:rsidRPr="001E6D42" w:rsidRDefault="001E6D42" w:rsidP="001E6D42">
            <w:pPr>
              <w:rPr>
                <w:rFonts w:ascii="Arial" w:hAnsi="Arial" w:cs="Arial"/>
                <w:b/>
              </w:rPr>
            </w:pPr>
            <w:r w:rsidRPr="001E6D42">
              <w:rPr>
                <w:rFonts w:ascii="Arial" w:hAnsi="Arial" w:cs="Arial"/>
                <w:b/>
              </w:rPr>
              <w:t>Assets</w:t>
            </w:r>
          </w:p>
        </w:tc>
        <w:tc>
          <w:tcPr>
            <w:tcW w:w="0" w:type="auto"/>
          </w:tcPr>
          <w:p w:rsidR="001E6D42" w:rsidRPr="001E6D42" w:rsidRDefault="001E6D42" w:rsidP="001E6D42">
            <w:pPr>
              <w:rPr>
                <w:rFonts w:ascii="Arial" w:hAnsi="Arial" w:cs="Arial"/>
                <w:b/>
              </w:rPr>
            </w:pPr>
            <w:r w:rsidRPr="001E6D42">
              <w:rPr>
                <w:rFonts w:ascii="Arial" w:eastAsia="Calibri" w:hAnsi="Arial" w:cs="Arial"/>
                <w:b/>
                <w:lang w:val="en-GB"/>
              </w:rPr>
              <w:t>₹</w:t>
            </w:r>
            <w:r w:rsidRPr="001E6D42">
              <w:rPr>
                <w:rFonts w:ascii="Arial" w:hAnsi="Arial" w:cs="Arial"/>
                <w:b/>
                <w:lang w:val="en-GB"/>
              </w:rPr>
              <w:t xml:space="preserve"> in Lakh</w:t>
            </w:r>
          </w:p>
        </w:tc>
      </w:tr>
      <w:tr w:rsidR="001E6D42" w:rsidRPr="001E6D42" w:rsidTr="00BF37B5">
        <w:tc>
          <w:tcPr>
            <w:tcW w:w="0" w:type="auto"/>
          </w:tcPr>
          <w:p w:rsidR="001E6D42" w:rsidRPr="001E6D42" w:rsidRDefault="001E6D42" w:rsidP="001E6D42">
            <w:pPr>
              <w:rPr>
                <w:rFonts w:ascii="Arial" w:hAnsi="Arial" w:cs="Arial"/>
              </w:rPr>
            </w:pPr>
            <w:r w:rsidRPr="001E6D42">
              <w:rPr>
                <w:rFonts w:ascii="Arial" w:hAnsi="Arial" w:cs="Arial"/>
              </w:rPr>
              <w:t>Equity Capital</w:t>
            </w:r>
          </w:p>
          <w:p w:rsidR="001E6D42" w:rsidRPr="001E6D42" w:rsidRDefault="001E6D42" w:rsidP="001E6D42">
            <w:pPr>
              <w:rPr>
                <w:rFonts w:ascii="Arial" w:hAnsi="Arial" w:cs="Arial"/>
              </w:rPr>
            </w:pPr>
            <w:r w:rsidRPr="001E6D42">
              <w:rPr>
                <w:rFonts w:ascii="Arial" w:hAnsi="Arial" w:cs="Arial"/>
              </w:rPr>
              <w:t>Reserve &amp; Surplus</w:t>
            </w:r>
          </w:p>
          <w:p w:rsidR="001E6D42" w:rsidRPr="001E6D42" w:rsidRDefault="001E6D42" w:rsidP="001E6D42">
            <w:pPr>
              <w:rPr>
                <w:rFonts w:ascii="Arial" w:hAnsi="Arial" w:cs="Arial"/>
              </w:rPr>
            </w:pPr>
            <w:r w:rsidRPr="001E6D42">
              <w:rPr>
                <w:rFonts w:ascii="Arial" w:hAnsi="Arial" w:cs="Arial"/>
              </w:rPr>
              <w:t>Long term Debt</w:t>
            </w:r>
          </w:p>
          <w:p w:rsidR="001E6D42" w:rsidRPr="001E6D42" w:rsidRDefault="001E6D42" w:rsidP="001E6D42">
            <w:pPr>
              <w:rPr>
                <w:rFonts w:ascii="Arial" w:hAnsi="Arial" w:cs="Arial"/>
              </w:rPr>
            </w:pPr>
            <w:r w:rsidRPr="001E6D42">
              <w:rPr>
                <w:rFonts w:ascii="Arial" w:hAnsi="Arial" w:cs="Arial"/>
              </w:rPr>
              <w:t>Current Liabilities</w:t>
            </w:r>
          </w:p>
        </w:tc>
        <w:tc>
          <w:tcPr>
            <w:tcW w:w="0" w:type="auto"/>
          </w:tcPr>
          <w:p w:rsidR="001E6D42" w:rsidRPr="001E6D42" w:rsidRDefault="001E6D42" w:rsidP="001E6D42">
            <w:pPr>
              <w:rPr>
                <w:rFonts w:ascii="Arial" w:hAnsi="Arial" w:cs="Arial"/>
              </w:rPr>
            </w:pPr>
            <w:r w:rsidRPr="001E6D42">
              <w:rPr>
                <w:rFonts w:ascii="Arial" w:hAnsi="Arial" w:cs="Arial"/>
              </w:rPr>
              <w:t>40</w:t>
            </w:r>
          </w:p>
          <w:p w:rsidR="001E6D42" w:rsidRPr="001E6D42" w:rsidRDefault="001E6D42" w:rsidP="001E6D42">
            <w:pPr>
              <w:rPr>
                <w:rFonts w:ascii="Arial" w:hAnsi="Arial" w:cs="Arial"/>
              </w:rPr>
            </w:pPr>
            <w:r w:rsidRPr="001E6D42">
              <w:rPr>
                <w:rFonts w:ascii="Arial" w:hAnsi="Arial" w:cs="Arial"/>
              </w:rPr>
              <w:t>20</w:t>
            </w:r>
          </w:p>
          <w:p w:rsidR="001E6D42" w:rsidRPr="001E6D42" w:rsidRDefault="001E6D42" w:rsidP="001E6D42">
            <w:pPr>
              <w:rPr>
                <w:rFonts w:ascii="Arial" w:hAnsi="Arial" w:cs="Arial"/>
              </w:rPr>
            </w:pPr>
            <w:r w:rsidRPr="001E6D42">
              <w:rPr>
                <w:rFonts w:ascii="Arial" w:hAnsi="Arial" w:cs="Arial"/>
              </w:rPr>
              <w:t>80</w:t>
            </w:r>
          </w:p>
          <w:p w:rsidR="001E6D42" w:rsidRPr="001E6D42" w:rsidRDefault="001E6D42" w:rsidP="001E6D42">
            <w:pPr>
              <w:rPr>
                <w:rFonts w:ascii="Arial" w:hAnsi="Arial" w:cs="Arial"/>
              </w:rPr>
            </w:pPr>
            <w:r w:rsidRPr="001E6D42">
              <w:rPr>
                <w:rFonts w:ascii="Arial" w:hAnsi="Arial" w:cs="Arial"/>
              </w:rPr>
              <w:t>30</w:t>
            </w:r>
          </w:p>
        </w:tc>
        <w:tc>
          <w:tcPr>
            <w:tcW w:w="0" w:type="auto"/>
          </w:tcPr>
          <w:p w:rsidR="001E6D42" w:rsidRPr="001E6D42" w:rsidRDefault="001E6D42" w:rsidP="001E6D42">
            <w:pPr>
              <w:rPr>
                <w:rFonts w:ascii="Arial" w:hAnsi="Arial" w:cs="Arial"/>
              </w:rPr>
            </w:pPr>
            <w:r w:rsidRPr="001E6D42">
              <w:rPr>
                <w:rFonts w:ascii="Arial" w:hAnsi="Arial" w:cs="Arial"/>
              </w:rPr>
              <w:t>Fixed Assets</w:t>
            </w:r>
          </w:p>
          <w:p w:rsidR="001E6D42" w:rsidRPr="001E6D42" w:rsidRDefault="001E6D42" w:rsidP="001E6D42">
            <w:pPr>
              <w:rPr>
                <w:rFonts w:ascii="Arial" w:hAnsi="Arial" w:cs="Arial"/>
              </w:rPr>
            </w:pPr>
            <w:r w:rsidRPr="001E6D42">
              <w:rPr>
                <w:rFonts w:ascii="Arial" w:hAnsi="Arial" w:cs="Arial"/>
              </w:rPr>
              <w:t>Inventory</w:t>
            </w:r>
          </w:p>
          <w:p w:rsidR="001E6D42" w:rsidRPr="001E6D42" w:rsidRDefault="001E6D42" w:rsidP="001E6D42">
            <w:pPr>
              <w:rPr>
                <w:rFonts w:ascii="Arial" w:hAnsi="Arial" w:cs="Arial"/>
              </w:rPr>
            </w:pPr>
            <w:r w:rsidRPr="001E6D42">
              <w:rPr>
                <w:rFonts w:ascii="Arial" w:hAnsi="Arial" w:cs="Arial"/>
              </w:rPr>
              <w:t>Receivables</w:t>
            </w:r>
          </w:p>
          <w:p w:rsidR="001E6D42" w:rsidRPr="001E6D42" w:rsidRDefault="001E6D42" w:rsidP="001E6D42">
            <w:pPr>
              <w:rPr>
                <w:rFonts w:ascii="Arial" w:hAnsi="Arial" w:cs="Arial"/>
              </w:rPr>
            </w:pPr>
            <w:r w:rsidRPr="001E6D42">
              <w:rPr>
                <w:rFonts w:ascii="Arial" w:hAnsi="Arial" w:cs="Arial"/>
              </w:rPr>
              <w:t>Cash</w:t>
            </w:r>
          </w:p>
        </w:tc>
        <w:tc>
          <w:tcPr>
            <w:tcW w:w="0" w:type="auto"/>
          </w:tcPr>
          <w:p w:rsidR="001E6D42" w:rsidRPr="001E6D42" w:rsidRDefault="001E6D42" w:rsidP="001E6D42">
            <w:pPr>
              <w:rPr>
                <w:rFonts w:ascii="Arial" w:hAnsi="Arial" w:cs="Arial"/>
              </w:rPr>
            </w:pPr>
            <w:r w:rsidRPr="001E6D42">
              <w:rPr>
                <w:rFonts w:ascii="Arial" w:hAnsi="Arial" w:cs="Arial"/>
              </w:rPr>
              <w:t>100</w:t>
            </w:r>
          </w:p>
          <w:p w:rsidR="001E6D42" w:rsidRPr="001E6D42" w:rsidRDefault="001E6D42" w:rsidP="001E6D42">
            <w:pPr>
              <w:rPr>
                <w:rFonts w:ascii="Arial" w:hAnsi="Arial" w:cs="Arial"/>
              </w:rPr>
            </w:pPr>
            <w:r w:rsidRPr="001E6D42">
              <w:rPr>
                <w:rFonts w:ascii="Arial" w:hAnsi="Arial" w:cs="Arial"/>
              </w:rPr>
              <w:t>40</w:t>
            </w:r>
          </w:p>
          <w:p w:rsidR="001E6D42" w:rsidRPr="001E6D42" w:rsidRDefault="001E6D42" w:rsidP="001E6D42">
            <w:pPr>
              <w:rPr>
                <w:rFonts w:ascii="Arial" w:hAnsi="Arial" w:cs="Arial"/>
              </w:rPr>
            </w:pPr>
            <w:r w:rsidRPr="001E6D42">
              <w:rPr>
                <w:rFonts w:ascii="Arial" w:hAnsi="Arial" w:cs="Arial"/>
              </w:rPr>
              <w:t>20</w:t>
            </w:r>
          </w:p>
          <w:p w:rsidR="001E6D42" w:rsidRPr="001E6D42" w:rsidRDefault="001E6D42" w:rsidP="001E6D42">
            <w:pPr>
              <w:rPr>
                <w:rFonts w:ascii="Arial" w:hAnsi="Arial" w:cs="Arial"/>
              </w:rPr>
            </w:pPr>
            <w:r w:rsidRPr="001E6D42">
              <w:rPr>
                <w:rFonts w:ascii="Arial" w:hAnsi="Arial" w:cs="Arial"/>
              </w:rPr>
              <w:t>10</w:t>
            </w:r>
          </w:p>
        </w:tc>
      </w:tr>
      <w:tr w:rsidR="001E6D42" w:rsidRPr="001E6D42" w:rsidTr="00BF37B5">
        <w:tc>
          <w:tcPr>
            <w:tcW w:w="0" w:type="auto"/>
          </w:tcPr>
          <w:p w:rsidR="001E6D42" w:rsidRPr="001E6D42" w:rsidRDefault="001E6D42" w:rsidP="001E6D42">
            <w:pPr>
              <w:rPr>
                <w:rFonts w:ascii="Arial" w:hAnsi="Arial" w:cs="Arial"/>
              </w:rPr>
            </w:pPr>
            <w:r w:rsidRPr="001E6D42">
              <w:rPr>
                <w:rFonts w:ascii="Arial" w:hAnsi="Arial" w:cs="Arial"/>
              </w:rPr>
              <w:t>TOTAL</w:t>
            </w:r>
          </w:p>
        </w:tc>
        <w:tc>
          <w:tcPr>
            <w:tcW w:w="0" w:type="auto"/>
          </w:tcPr>
          <w:p w:rsidR="001E6D42" w:rsidRPr="001E6D42" w:rsidRDefault="001E6D42" w:rsidP="001E6D42">
            <w:pPr>
              <w:rPr>
                <w:rFonts w:ascii="Arial" w:hAnsi="Arial" w:cs="Arial"/>
              </w:rPr>
            </w:pPr>
            <w:r w:rsidRPr="001E6D42">
              <w:rPr>
                <w:rFonts w:ascii="Arial" w:hAnsi="Arial" w:cs="Arial"/>
              </w:rPr>
              <w:t>170</w:t>
            </w:r>
          </w:p>
        </w:tc>
        <w:tc>
          <w:tcPr>
            <w:tcW w:w="0" w:type="auto"/>
          </w:tcPr>
          <w:p w:rsidR="001E6D42" w:rsidRPr="001E6D42" w:rsidRDefault="001E6D42" w:rsidP="001E6D42">
            <w:pPr>
              <w:rPr>
                <w:rFonts w:ascii="Arial" w:hAnsi="Arial" w:cs="Arial"/>
              </w:rPr>
            </w:pPr>
            <w:r w:rsidRPr="001E6D42">
              <w:rPr>
                <w:rFonts w:ascii="Arial" w:hAnsi="Arial" w:cs="Arial"/>
              </w:rPr>
              <w:t>TOTAL</w:t>
            </w:r>
          </w:p>
        </w:tc>
        <w:tc>
          <w:tcPr>
            <w:tcW w:w="0" w:type="auto"/>
          </w:tcPr>
          <w:p w:rsidR="001E6D42" w:rsidRPr="001E6D42" w:rsidRDefault="001E6D42" w:rsidP="001E6D42">
            <w:pPr>
              <w:rPr>
                <w:rFonts w:ascii="Arial" w:hAnsi="Arial" w:cs="Arial"/>
              </w:rPr>
            </w:pPr>
            <w:r w:rsidRPr="001E6D42">
              <w:rPr>
                <w:rFonts w:ascii="Arial" w:hAnsi="Arial" w:cs="Arial"/>
              </w:rPr>
              <w:t>170</w:t>
            </w:r>
          </w:p>
        </w:tc>
      </w:tr>
    </w:tbl>
    <w:p w:rsidR="001E6D42" w:rsidRPr="001E6D42" w:rsidRDefault="001E6D42" w:rsidP="001E6D42">
      <w:pPr>
        <w:spacing w:after="0" w:line="240" w:lineRule="auto"/>
        <w:ind w:left="720"/>
        <w:contextualSpacing/>
        <w:rPr>
          <w:rFonts w:ascii="Arial" w:hAnsi="Arial" w:cs="Arial"/>
        </w:rPr>
      </w:pPr>
    </w:p>
    <w:p w:rsidR="001E6D42" w:rsidRPr="001E6D42" w:rsidRDefault="001E6D42" w:rsidP="008D7553">
      <w:pPr>
        <w:spacing w:after="0" w:line="240" w:lineRule="auto"/>
        <w:ind w:left="720"/>
        <w:contextualSpacing/>
        <w:jc w:val="both"/>
        <w:rPr>
          <w:rFonts w:ascii="Arial" w:hAnsi="Arial" w:cs="Arial"/>
          <w:lang w:val="en-GB"/>
        </w:rPr>
      </w:pPr>
      <w:r w:rsidRPr="001E6D42">
        <w:rPr>
          <w:rFonts w:ascii="Arial" w:hAnsi="Arial" w:cs="Arial"/>
          <w:lang w:val="en-GB"/>
        </w:rPr>
        <w:t xml:space="preserve">The company plans to extend the production line in forthcoming years. The expected capital investment is </w:t>
      </w:r>
      <w:r w:rsidRPr="001E6D42">
        <w:rPr>
          <w:rFonts w:ascii="Arial" w:eastAsia="Calibri" w:hAnsi="Arial" w:cs="Arial"/>
          <w:lang w:val="en-GB"/>
        </w:rPr>
        <w:t>₹2</w:t>
      </w:r>
      <w:r w:rsidRPr="001E6D42">
        <w:rPr>
          <w:rFonts w:ascii="Arial" w:hAnsi="Arial" w:cs="Arial"/>
          <w:lang w:val="en-GB"/>
        </w:rPr>
        <w:t xml:space="preserve">0 </w:t>
      </w:r>
      <w:proofErr w:type="gramStart"/>
      <w:r w:rsidRPr="001E6D42">
        <w:rPr>
          <w:rFonts w:ascii="Arial" w:hAnsi="Arial" w:cs="Arial"/>
          <w:lang w:val="en-GB"/>
        </w:rPr>
        <w:t>lakh</w:t>
      </w:r>
      <w:proofErr w:type="gramEnd"/>
      <w:r w:rsidRPr="001E6D42">
        <w:rPr>
          <w:rFonts w:ascii="Arial" w:hAnsi="Arial" w:cs="Arial"/>
          <w:lang w:val="en-GB"/>
        </w:rPr>
        <w:t>. If implemented, the sales are expected to rise by 20%. The variable cost per unit is expected to rise by 5% and the fixed cost is also expected to rise by 10%.</w:t>
      </w:r>
    </w:p>
    <w:p w:rsidR="001E6D42" w:rsidRPr="001E6D42" w:rsidRDefault="001E6D42" w:rsidP="008D7553">
      <w:pPr>
        <w:spacing w:after="0" w:line="240" w:lineRule="auto"/>
        <w:ind w:left="720"/>
        <w:contextualSpacing/>
        <w:jc w:val="both"/>
        <w:rPr>
          <w:rFonts w:ascii="Arial" w:hAnsi="Arial" w:cs="Arial"/>
          <w:lang w:val="en-GB"/>
        </w:rPr>
      </w:pPr>
      <w:r w:rsidRPr="001E6D42">
        <w:rPr>
          <w:rFonts w:ascii="Arial" w:hAnsi="Arial" w:cs="Arial"/>
          <w:lang w:val="en-GB"/>
        </w:rPr>
        <w:t xml:space="preserve">    Graphite Limited is pondering on the following two options for financing the project:</w:t>
      </w:r>
    </w:p>
    <w:p w:rsidR="001E6D42" w:rsidRPr="001E6D42" w:rsidRDefault="001E6D42" w:rsidP="008D7553">
      <w:pPr>
        <w:spacing w:after="0" w:line="240" w:lineRule="auto"/>
        <w:ind w:left="720"/>
        <w:contextualSpacing/>
        <w:jc w:val="both"/>
        <w:rPr>
          <w:rFonts w:ascii="Arial" w:hAnsi="Arial" w:cs="Arial"/>
          <w:lang w:val="en-GB"/>
        </w:rPr>
      </w:pPr>
      <w:r w:rsidRPr="001E6D42">
        <w:rPr>
          <w:rFonts w:ascii="Arial" w:hAnsi="Arial" w:cs="Arial"/>
          <w:lang w:val="en-GB"/>
        </w:rPr>
        <w:t>Option 1:  Borrow the entire fund at an interest of 10% per annum.</w:t>
      </w:r>
    </w:p>
    <w:p w:rsidR="001E6D42" w:rsidRPr="001E6D42" w:rsidRDefault="001E6D42" w:rsidP="001E6D42">
      <w:pPr>
        <w:spacing w:after="0" w:line="240" w:lineRule="auto"/>
        <w:ind w:left="720"/>
        <w:contextualSpacing/>
        <w:rPr>
          <w:rFonts w:ascii="Arial" w:hAnsi="Arial" w:cs="Arial"/>
          <w:lang w:val="en-GB"/>
        </w:rPr>
      </w:pPr>
      <w:r w:rsidRPr="001E6D42">
        <w:rPr>
          <w:rFonts w:ascii="Arial" w:hAnsi="Arial" w:cs="Arial"/>
          <w:lang w:val="en-GB"/>
        </w:rPr>
        <w:lastRenderedPageBreak/>
        <w:t xml:space="preserve">Option 2: Borrow 40% at an interest rate of 8% and rest of the capital through equity shares. </w:t>
      </w:r>
    </w:p>
    <w:p w:rsidR="001E6D42" w:rsidRPr="001E6D42" w:rsidRDefault="001E6D42" w:rsidP="001E6D42">
      <w:pPr>
        <w:spacing w:after="0" w:line="240" w:lineRule="auto"/>
        <w:ind w:left="720"/>
        <w:contextualSpacing/>
        <w:rPr>
          <w:rFonts w:ascii="Arial" w:hAnsi="Arial" w:cs="Arial"/>
        </w:rPr>
      </w:pPr>
    </w:p>
    <w:p w:rsidR="001E6D42" w:rsidRPr="001E6D42" w:rsidRDefault="001E6D42" w:rsidP="001E6D42">
      <w:pPr>
        <w:numPr>
          <w:ilvl w:val="0"/>
          <w:numId w:val="5"/>
        </w:numPr>
        <w:spacing w:after="0" w:line="240" w:lineRule="auto"/>
        <w:contextualSpacing/>
        <w:rPr>
          <w:rFonts w:ascii="Arial" w:hAnsi="Arial" w:cs="Arial"/>
        </w:rPr>
      </w:pPr>
      <w:r w:rsidRPr="001E6D42">
        <w:rPr>
          <w:rFonts w:ascii="Arial" w:hAnsi="Arial" w:cs="Arial"/>
        </w:rPr>
        <w:t>Compute the company’s degree of operating leverage, degree of financial leverage and degree of total leverage before adoption of the new proposal.</w:t>
      </w:r>
    </w:p>
    <w:p w:rsidR="001E6D42" w:rsidRPr="001E6D42" w:rsidRDefault="001E6D42" w:rsidP="001E6D42">
      <w:pPr>
        <w:spacing w:after="0" w:line="240" w:lineRule="auto"/>
        <w:ind w:left="1080"/>
        <w:contextualSpacing/>
        <w:rPr>
          <w:rFonts w:ascii="Arial" w:hAnsi="Arial" w:cs="Arial"/>
        </w:rPr>
      </w:pPr>
    </w:p>
    <w:p w:rsidR="001E6D42" w:rsidRPr="001E6D42" w:rsidRDefault="001E6D42" w:rsidP="001E6D42">
      <w:pPr>
        <w:numPr>
          <w:ilvl w:val="0"/>
          <w:numId w:val="5"/>
        </w:numPr>
        <w:spacing w:after="0" w:line="240" w:lineRule="auto"/>
        <w:contextualSpacing/>
        <w:rPr>
          <w:rFonts w:ascii="Arial" w:hAnsi="Arial" w:cs="Arial"/>
        </w:rPr>
      </w:pPr>
      <w:r w:rsidRPr="001E6D42">
        <w:rPr>
          <w:rFonts w:ascii="Arial" w:hAnsi="Arial" w:cs="Arial"/>
        </w:rPr>
        <w:t>Given the tax rate 30%, beta 1.2, risk-free rate 6% and the expected return in the market portfolio 14%, which of the two options for financing will you recommend? Show relevant workings</w:t>
      </w:r>
    </w:p>
    <w:p w:rsidR="001E6D42" w:rsidRPr="001E6D42" w:rsidRDefault="001E6D42" w:rsidP="001E6D42">
      <w:pPr>
        <w:spacing w:after="0" w:line="240" w:lineRule="auto"/>
        <w:rPr>
          <w:rFonts w:ascii="Arial" w:hAnsi="Arial" w:cs="Arial"/>
        </w:rPr>
      </w:pPr>
    </w:p>
    <w:p w:rsidR="001E6D42" w:rsidRPr="001E6D42" w:rsidRDefault="001E6D42" w:rsidP="001E6D42">
      <w:pPr>
        <w:numPr>
          <w:ilvl w:val="0"/>
          <w:numId w:val="5"/>
        </w:numPr>
        <w:spacing w:after="0" w:line="240" w:lineRule="auto"/>
        <w:contextualSpacing/>
        <w:rPr>
          <w:rFonts w:ascii="Arial" w:hAnsi="Arial" w:cs="Arial"/>
        </w:rPr>
      </w:pPr>
      <w:r w:rsidRPr="001E6D42">
        <w:rPr>
          <w:rFonts w:ascii="Arial" w:hAnsi="Arial" w:cs="Arial"/>
        </w:rPr>
        <w:t xml:space="preserve">Compute the degree of operating leverage, degree of financial leverage, and degree of total leverage after adoption of new proposal. </w:t>
      </w:r>
    </w:p>
    <w:p w:rsidR="001E6D42" w:rsidRPr="001E6D42" w:rsidRDefault="001E6D42" w:rsidP="001E6D42">
      <w:pPr>
        <w:spacing w:after="0" w:line="240" w:lineRule="auto"/>
        <w:rPr>
          <w:rFonts w:ascii="Arial" w:hAnsi="Arial" w:cs="Arial"/>
        </w:rPr>
      </w:pPr>
    </w:p>
    <w:p w:rsidR="001E6D42" w:rsidRPr="001E6D42" w:rsidRDefault="001E6D42" w:rsidP="001E6D42">
      <w:pPr>
        <w:numPr>
          <w:ilvl w:val="0"/>
          <w:numId w:val="5"/>
        </w:numPr>
        <w:spacing w:after="0" w:line="240" w:lineRule="auto"/>
        <w:contextualSpacing/>
        <w:rPr>
          <w:rFonts w:ascii="Arial" w:hAnsi="Arial" w:cs="Arial"/>
        </w:rPr>
      </w:pPr>
      <w:r w:rsidRPr="001E6D42">
        <w:rPr>
          <w:rFonts w:ascii="Arial" w:hAnsi="Arial" w:cs="Arial"/>
        </w:rPr>
        <w:t>Assess the impact of adopting the new proposal on operating risk, financial risk and total risk of the company.</w:t>
      </w:r>
    </w:p>
    <w:p w:rsidR="00896949" w:rsidRDefault="00896949" w:rsidP="005E1FE9">
      <w:pPr>
        <w:jc w:val="both"/>
        <w:rPr>
          <w:rFonts w:ascii="Book Antiqua" w:hAnsi="Book Antiqua" w:cs="Arial"/>
          <w:b/>
        </w:rPr>
      </w:pPr>
    </w:p>
    <w:p w:rsidR="001E6D42" w:rsidRDefault="001E6D42" w:rsidP="001E6D42">
      <w:pPr>
        <w:jc w:val="both"/>
        <w:rPr>
          <w:rFonts w:ascii="Book Antiqua" w:hAnsi="Book Antiqua" w:cs="Arial"/>
          <w:b/>
        </w:rPr>
      </w:pPr>
      <w:r>
        <w:rPr>
          <w:rFonts w:ascii="Book Antiqua" w:hAnsi="Book Antiqua" w:cs="Arial"/>
          <w:b/>
          <w:u w:val="single"/>
        </w:rPr>
        <w:t>Questions.4</w:t>
      </w:r>
      <w:r>
        <w:rPr>
          <w:rFonts w:ascii="Book Antiqua" w:hAnsi="Book Antiqua" w:cs="Arial"/>
          <w:b/>
        </w:rPr>
        <w:t xml:space="preserve"> (</w:t>
      </w:r>
      <w:r w:rsidR="001F53C1">
        <w:rPr>
          <w:rFonts w:ascii="Book Antiqua" w:hAnsi="Book Antiqua" w:cs="Arial"/>
          <w:b/>
        </w:rPr>
        <w:t>3</w:t>
      </w:r>
      <w:r>
        <w:rPr>
          <w:rFonts w:ascii="Book Antiqua" w:hAnsi="Book Antiqua" w:cs="Arial"/>
          <w:b/>
        </w:rPr>
        <w:t>+</w:t>
      </w:r>
      <w:r w:rsidR="001F53C1">
        <w:rPr>
          <w:rFonts w:ascii="Book Antiqua" w:hAnsi="Book Antiqua" w:cs="Arial"/>
          <w:b/>
        </w:rPr>
        <w:t>3</w:t>
      </w:r>
      <w:r>
        <w:rPr>
          <w:rFonts w:ascii="Book Antiqua" w:hAnsi="Book Antiqua" w:cs="Arial"/>
          <w:b/>
        </w:rPr>
        <w:t xml:space="preserve"> = </w:t>
      </w:r>
      <w:r w:rsidR="001F53C1">
        <w:rPr>
          <w:rFonts w:ascii="Book Antiqua" w:hAnsi="Book Antiqua" w:cs="Arial"/>
          <w:b/>
        </w:rPr>
        <w:t>6</w:t>
      </w:r>
      <w:r>
        <w:rPr>
          <w:rFonts w:ascii="Book Antiqua" w:hAnsi="Book Antiqua" w:cs="Arial"/>
          <w:b/>
        </w:rPr>
        <w:t xml:space="preserve"> </w:t>
      </w:r>
      <w:r w:rsidR="003B4B77">
        <w:rPr>
          <w:rFonts w:ascii="Book Antiqua" w:hAnsi="Book Antiqua" w:cs="Arial"/>
          <w:b/>
        </w:rPr>
        <w:t>M</w:t>
      </w:r>
      <w:r>
        <w:rPr>
          <w:rFonts w:ascii="Book Antiqua" w:hAnsi="Book Antiqua" w:cs="Arial"/>
          <w:b/>
        </w:rPr>
        <w:t xml:space="preserve">arks) = CLO 3. Difficulty Level: </w:t>
      </w:r>
      <w:r w:rsidR="001F53C1">
        <w:rPr>
          <w:rFonts w:ascii="Book Antiqua" w:hAnsi="Book Antiqua" w:cs="Arial"/>
          <w:b/>
        </w:rPr>
        <w:t>Medium</w:t>
      </w:r>
    </w:p>
    <w:p w:rsidR="001F53C1" w:rsidRPr="001F53C1" w:rsidRDefault="001F53C1" w:rsidP="008D7553">
      <w:pPr>
        <w:spacing w:after="0" w:line="240" w:lineRule="auto"/>
        <w:jc w:val="both"/>
        <w:rPr>
          <w:rFonts w:ascii="Arial" w:hAnsi="Arial" w:cs="Arial"/>
        </w:rPr>
      </w:pPr>
      <w:r w:rsidRPr="001F53C1">
        <w:rPr>
          <w:rFonts w:ascii="Arial" w:hAnsi="Arial" w:cs="Arial"/>
        </w:rPr>
        <w:t>Anil Industries turns over its inventory 6 times each year; it has an average collection period of 45 days and an average payment</w:t>
      </w:r>
    </w:p>
    <w:p w:rsidR="001F53C1" w:rsidRPr="001F53C1" w:rsidRDefault="001F53C1" w:rsidP="008D7553">
      <w:pPr>
        <w:spacing w:after="0" w:line="240" w:lineRule="auto"/>
        <w:jc w:val="both"/>
        <w:rPr>
          <w:rFonts w:ascii="Arial" w:eastAsia="Times New Roman" w:hAnsi="Arial" w:cs="Arial"/>
        </w:rPr>
      </w:pPr>
      <w:r w:rsidRPr="001F53C1">
        <w:rPr>
          <w:rFonts w:ascii="Arial" w:hAnsi="Arial" w:cs="Arial"/>
        </w:rPr>
        <w:t>period of 30 days. The firm’s annual operating-cycle investment is $3 million. Assume a 360-day year. (5)</w:t>
      </w:r>
    </w:p>
    <w:p w:rsidR="001F53C1" w:rsidRPr="001F53C1" w:rsidRDefault="001F53C1" w:rsidP="008D7553">
      <w:pPr>
        <w:numPr>
          <w:ilvl w:val="0"/>
          <w:numId w:val="6"/>
        </w:numPr>
        <w:spacing w:after="0" w:line="240" w:lineRule="auto"/>
        <w:contextualSpacing/>
        <w:jc w:val="both"/>
        <w:rPr>
          <w:rFonts w:ascii="Arial" w:eastAsia="Calibri" w:hAnsi="Arial" w:cs="Arial"/>
          <w:lang w:val="en-GB"/>
        </w:rPr>
      </w:pPr>
      <w:r w:rsidRPr="001F53C1">
        <w:rPr>
          <w:rFonts w:ascii="Arial" w:hAnsi="Arial" w:cs="Arial"/>
          <w:lang w:val="en-GB"/>
        </w:rPr>
        <w:t>Calculate the firm’s cash conversion cycle, its daily cash operating expenditure, and the amount of resources needed to support its cash conversion cycle.</w:t>
      </w:r>
    </w:p>
    <w:p w:rsidR="001F53C1" w:rsidRPr="001F53C1" w:rsidRDefault="001F53C1" w:rsidP="008D7553">
      <w:pPr>
        <w:numPr>
          <w:ilvl w:val="0"/>
          <w:numId w:val="6"/>
        </w:numPr>
        <w:spacing w:after="0" w:line="240" w:lineRule="auto"/>
        <w:contextualSpacing/>
        <w:jc w:val="both"/>
        <w:rPr>
          <w:rFonts w:ascii="Arial" w:hAnsi="Arial" w:cs="Arial"/>
          <w:lang w:val="en-GB"/>
        </w:rPr>
      </w:pPr>
      <w:r>
        <w:rPr>
          <w:rFonts w:ascii="Arial" w:hAnsi="Arial" w:cs="Arial"/>
          <w:lang w:val="en-GB"/>
        </w:rPr>
        <w:t>Calculate</w:t>
      </w:r>
      <w:r w:rsidRPr="001F53C1">
        <w:rPr>
          <w:rFonts w:ascii="Arial" w:hAnsi="Arial" w:cs="Arial"/>
          <w:lang w:val="en-GB"/>
        </w:rPr>
        <w:t xml:space="preserve"> the firm’s cash conversion cycle and resource investment requirement if it makes the following changes simultaneously.</w:t>
      </w:r>
    </w:p>
    <w:p w:rsidR="001F53C1" w:rsidRPr="001F53C1" w:rsidRDefault="001F53C1" w:rsidP="008D7553">
      <w:pPr>
        <w:numPr>
          <w:ilvl w:val="0"/>
          <w:numId w:val="7"/>
        </w:numPr>
        <w:spacing w:after="0" w:line="240" w:lineRule="auto"/>
        <w:ind w:left="1080"/>
        <w:contextualSpacing/>
        <w:jc w:val="both"/>
        <w:rPr>
          <w:rFonts w:ascii="Arial" w:hAnsi="Arial" w:cs="Arial"/>
          <w:lang w:val="en-GB"/>
        </w:rPr>
      </w:pPr>
      <w:r w:rsidRPr="001F53C1">
        <w:rPr>
          <w:rFonts w:ascii="Arial" w:hAnsi="Arial" w:cs="Arial"/>
          <w:lang w:val="en-GB"/>
        </w:rPr>
        <w:t>Shortens the average age of inventory by 5 days.</w:t>
      </w:r>
    </w:p>
    <w:p w:rsidR="001F53C1" w:rsidRPr="001F53C1" w:rsidRDefault="001F53C1" w:rsidP="008D7553">
      <w:pPr>
        <w:numPr>
          <w:ilvl w:val="0"/>
          <w:numId w:val="7"/>
        </w:numPr>
        <w:spacing w:after="0" w:line="240" w:lineRule="auto"/>
        <w:ind w:left="1080"/>
        <w:contextualSpacing/>
        <w:jc w:val="both"/>
        <w:rPr>
          <w:rFonts w:ascii="Arial" w:hAnsi="Arial" w:cs="Arial"/>
          <w:lang w:val="en-GB"/>
        </w:rPr>
      </w:pPr>
      <w:r w:rsidRPr="001F53C1">
        <w:rPr>
          <w:rFonts w:ascii="Arial" w:hAnsi="Arial" w:cs="Arial"/>
          <w:lang w:val="en-GB"/>
        </w:rPr>
        <w:t>Speeds the collection of accounts receivable by an average of 10 days.</w:t>
      </w:r>
    </w:p>
    <w:p w:rsidR="001F53C1" w:rsidRPr="001F53C1" w:rsidRDefault="001F53C1" w:rsidP="008D7553">
      <w:pPr>
        <w:numPr>
          <w:ilvl w:val="0"/>
          <w:numId w:val="7"/>
        </w:numPr>
        <w:spacing w:after="0" w:line="240" w:lineRule="auto"/>
        <w:ind w:left="1080"/>
        <w:contextualSpacing/>
        <w:jc w:val="both"/>
        <w:rPr>
          <w:rFonts w:ascii="Times New Roman" w:hAnsi="Times New Roman"/>
          <w:sz w:val="24"/>
          <w:szCs w:val="24"/>
          <w:lang w:val="en-GB"/>
        </w:rPr>
      </w:pPr>
      <w:r w:rsidRPr="001F53C1">
        <w:rPr>
          <w:rFonts w:ascii="Arial" w:hAnsi="Arial" w:cs="Arial"/>
          <w:lang w:val="en-GB"/>
        </w:rPr>
        <w:t>Extends the average payment period by 10 days</w:t>
      </w:r>
      <w:r w:rsidRPr="001F53C1">
        <w:rPr>
          <w:rFonts w:ascii="Times New Roman" w:hAnsi="Times New Roman"/>
          <w:sz w:val="24"/>
          <w:szCs w:val="24"/>
          <w:lang w:val="en-GB"/>
        </w:rPr>
        <w:t>.</w:t>
      </w:r>
    </w:p>
    <w:p w:rsidR="001E6D42" w:rsidRPr="00896949" w:rsidRDefault="001E6D42" w:rsidP="005E1FE9">
      <w:pPr>
        <w:jc w:val="both"/>
        <w:rPr>
          <w:rFonts w:cstheme="minorHAnsi"/>
        </w:rPr>
      </w:pPr>
    </w:p>
    <w:sectPr w:rsidR="001E6D42" w:rsidRPr="00896949"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056E1E"/>
    <w:multiLevelType w:val="hybridMultilevel"/>
    <w:tmpl w:val="F5E27268"/>
    <w:lvl w:ilvl="0" w:tplc="492EFC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6" w15:restartNumberingAfterBreak="0">
    <w:nsid w:val="6DD0239F"/>
    <w:multiLevelType w:val="hybridMultilevel"/>
    <w:tmpl w:val="8B68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1E6D42"/>
    <w:rsid w:val="001F53C1"/>
    <w:rsid w:val="00281B0A"/>
    <w:rsid w:val="002A197C"/>
    <w:rsid w:val="002C2D26"/>
    <w:rsid w:val="0032070D"/>
    <w:rsid w:val="0032675D"/>
    <w:rsid w:val="00396829"/>
    <w:rsid w:val="003B07DD"/>
    <w:rsid w:val="003B4B77"/>
    <w:rsid w:val="003D419C"/>
    <w:rsid w:val="004601CA"/>
    <w:rsid w:val="00514F52"/>
    <w:rsid w:val="0051682C"/>
    <w:rsid w:val="00564C75"/>
    <w:rsid w:val="005E1FE9"/>
    <w:rsid w:val="005E7A1A"/>
    <w:rsid w:val="00652E23"/>
    <w:rsid w:val="00653A7B"/>
    <w:rsid w:val="006F297D"/>
    <w:rsid w:val="00771F89"/>
    <w:rsid w:val="00777D25"/>
    <w:rsid w:val="007843D6"/>
    <w:rsid w:val="00891492"/>
    <w:rsid w:val="00896949"/>
    <w:rsid w:val="008B30A0"/>
    <w:rsid w:val="008D7553"/>
    <w:rsid w:val="00926A10"/>
    <w:rsid w:val="00985F7E"/>
    <w:rsid w:val="00987DC9"/>
    <w:rsid w:val="009A375A"/>
    <w:rsid w:val="009D7E4E"/>
    <w:rsid w:val="00A07BC1"/>
    <w:rsid w:val="00AB2230"/>
    <w:rsid w:val="00AF0EAA"/>
    <w:rsid w:val="00BC586E"/>
    <w:rsid w:val="00BD616E"/>
    <w:rsid w:val="00C10A79"/>
    <w:rsid w:val="00C15CAD"/>
    <w:rsid w:val="00C453EE"/>
    <w:rsid w:val="00C92F63"/>
    <w:rsid w:val="00CF6431"/>
    <w:rsid w:val="00D97BBC"/>
    <w:rsid w:val="00E03CB9"/>
    <w:rsid w:val="00E17543"/>
    <w:rsid w:val="00E96783"/>
    <w:rsid w:val="00EE43E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35C1"/>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51</cp:revision>
  <cp:lastPrinted>2019-12-17T04:50:00Z</cp:lastPrinted>
  <dcterms:created xsi:type="dcterms:W3CDTF">2018-09-15T13:02:00Z</dcterms:created>
  <dcterms:modified xsi:type="dcterms:W3CDTF">2019-12-17T04:51:00Z</dcterms:modified>
</cp:coreProperties>
</file>