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357" w:rsidRPr="000907C5" w:rsidRDefault="00CC5357" w:rsidP="00CC5357">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CC5357" w:rsidRPr="00C11FF5" w:rsidRDefault="00CC5357" w:rsidP="00CC5357">
      <w:pPr>
        <w:spacing w:line="240" w:lineRule="auto"/>
        <w:jc w:val="center"/>
        <w:rPr>
          <w:rFonts w:ascii="Arial" w:hAnsi="Arial" w:cs="Arial"/>
          <w:b/>
          <w:bCs/>
        </w:rPr>
      </w:pPr>
      <w:r w:rsidRPr="00C11FF5">
        <w:rPr>
          <w:rFonts w:ascii="Arial" w:hAnsi="Arial" w:cs="Arial"/>
          <w:b/>
          <w:bCs/>
        </w:rPr>
        <w:t xml:space="preserve">PGDM </w:t>
      </w:r>
    </w:p>
    <w:p w:rsidR="00CC5357" w:rsidRPr="00C11FF5" w:rsidRDefault="00CC5357" w:rsidP="00CC5357">
      <w:pPr>
        <w:spacing w:line="240" w:lineRule="auto"/>
        <w:jc w:val="center"/>
        <w:rPr>
          <w:rFonts w:ascii="Arial" w:hAnsi="Arial" w:cs="Arial"/>
          <w:b/>
          <w:bCs/>
        </w:rPr>
      </w:pPr>
      <w:r>
        <w:rPr>
          <w:rFonts w:ascii="Arial" w:hAnsi="Arial" w:cs="Arial"/>
          <w:b/>
          <w:bCs/>
        </w:rPr>
        <w:t xml:space="preserve">SECOND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CC5357" w:rsidRDefault="00CC5357" w:rsidP="00CC5357">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Pr>
          <w:rFonts w:ascii="Arial" w:hAnsi="Arial" w:cs="Arial"/>
          <w:b/>
          <w:bCs/>
        </w:rPr>
        <w:t xml:space="preserve">IMPROVEMENT </w:t>
      </w:r>
      <w:r w:rsidRPr="00C11FF5">
        <w:rPr>
          <w:rFonts w:ascii="Arial" w:hAnsi="Arial" w:cs="Arial"/>
          <w:b/>
          <w:bCs/>
        </w:rPr>
        <w:t>EXAM</w:t>
      </w:r>
      <w:r>
        <w:rPr>
          <w:rFonts w:ascii="Arial" w:hAnsi="Arial" w:cs="Arial"/>
          <w:b/>
          <w:bCs/>
        </w:rPr>
        <w:t>INATION</w:t>
      </w:r>
      <w:r w:rsidRPr="00C11FF5">
        <w:rPr>
          <w:rFonts w:ascii="Arial" w:hAnsi="Arial" w:cs="Arial"/>
          <w:b/>
          <w:bCs/>
        </w:rPr>
        <w:t xml:space="preserve">, </w:t>
      </w:r>
      <w:r>
        <w:rPr>
          <w:rFonts w:ascii="Arial" w:hAnsi="Arial" w:cs="Arial"/>
          <w:b/>
          <w:bCs/>
        </w:rPr>
        <w:t>FEBRUARY -2020</w:t>
      </w:r>
    </w:p>
    <w:tbl>
      <w:tblPr>
        <w:tblStyle w:val="TableGrid"/>
        <w:tblW w:w="9445" w:type="dxa"/>
        <w:tblLook w:val="04A0" w:firstRow="1" w:lastRow="0" w:firstColumn="1" w:lastColumn="0" w:noHBand="0" w:noVBand="1"/>
      </w:tblPr>
      <w:tblGrid>
        <w:gridCol w:w="1838"/>
        <w:gridCol w:w="4187"/>
        <w:gridCol w:w="1710"/>
        <w:gridCol w:w="1710"/>
      </w:tblGrid>
      <w:tr w:rsidR="00B434E0" w:rsidRPr="00C11FF5" w:rsidTr="00187C4F">
        <w:trPr>
          <w:trHeight w:val="440"/>
        </w:trPr>
        <w:tc>
          <w:tcPr>
            <w:tcW w:w="1838" w:type="dxa"/>
            <w:vAlign w:val="center"/>
          </w:tcPr>
          <w:p w:rsidR="00B434E0" w:rsidRPr="00C11FF5" w:rsidRDefault="00B434E0" w:rsidP="00187C4F">
            <w:pPr>
              <w:rPr>
                <w:rFonts w:ascii="Arial" w:hAnsi="Arial" w:cs="Arial"/>
                <w:bCs/>
              </w:rPr>
            </w:pPr>
            <w:r w:rsidRPr="00C11FF5">
              <w:rPr>
                <w:rFonts w:ascii="Arial" w:hAnsi="Arial" w:cs="Arial"/>
                <w:bCs/>
              </w:rPr>
              <w:t>Course Name</w:t>
            </w:r>
          </w:p>
        </w:tc>
        <w:tc>
          <w:tcPr>
            <w:tcW w:w="4187" w:type="dxa"/>
            <w:vAlign w:val="center"/>
          </w:tcPr>
          <w:p w:rsidR="00B434E0" w:rsidRPr="001811E2" w:rsidRDefault="007609CB" w:rsidP="00187C4F">
            <w:pPr>
              <w:jc w:val="center"/>
              <w:rPr>
                <w:rFonts w:ascii="Arial" w:hAnsi="Arial" w:cs="Arial"/>
                <w:b/>
                <w:bCs/>
              </w:rPr>
            </w:pPr>
            <w:r w:rsidRPr="007609CB">
              <w:rPr>
                <w:rFonts w:ascii="Arial" w:hAnsi="Arial" w:cs="Arial"/>
                <w:b/>
                <w:bCs/>
              </w:rPr>
              <w:t>Management Accounting</w:t>
            </w:r>
          </w:p>
        </w:tc>
        <w:tc>
          <w:tcPr>
            <w:tcW w:w="1710" w:type="dxa"/>
            <w:vAlign w:val="center"/>
          </w:tcPr>
          <w:p w:rsidR="00B434E0" w:rsidRPr="00C11FF5" w:rsidRDefault="00B434E0" w:rsidP="00187C4F">
            <w:pPr>
              <w:rPr>
                <w:rFonts w:ascii="Arial" w:hAnsi="Arial" w:cs="Arial"/>
                <w:bCs/>
              </w:rPr>
            </w:pPr>
            <w:r w:rsidRPr="00C11FF5">
              <w:rPr>
                <w:rFonts w:ascii="Arial" w:hAnsi="Arial" w:cs="Arial"/>
                <w:bCs/>
              </w:rPr>
              <w:t>Course Code</w:t>
            </w:r>
          </w:p>
        </w:tc>
        <w:tc>
          <w:tcPr>
            <w:tcW w:w="1710" w:type="dxa"/>
            <w:vAlign w:val="center"/>
          </w:tcPr>
          <w:p w:rsidR="00B434E0" w:rsidRPr="00C11FF5" w:rsidRDefault="00CC5357" w:rsidP="00187C4F">
            <w:pPr>
              <w:jc w:val="center"/>
              <w:rPr>
                <w:rFonts w:ascii="Arial" w:hAnsi="Arial" w:cs="Arial"/>
                <w:b/>
                <w:bCs/>
              </w:rPr>
            </w:pPr>
            <w:r>
              <w:rPr>
                <w:rFonts w:ascii="Arial" w:hAnsi="Arial" w:cs="Arial"/>
                <w:b/>
                <w:bCs/>
              </w:rPr>
              <w:t>FIN202</w:t>
            </w:r>
          </w:p>
        </w:tc>
      </w:tr>
      <w:tr w:rsidR="00B434E0" w:rsidRPr="00C11FF5" w:rsidTr="00187C4F">
        <w:trPr>
          <w:trHeight w:val="440"/>
        </w:trPr>
        <w:tc>
          <w:tcPr>
            <w:tcW w:w="1838" w:type="dxa"/>
            <w:vAlign w:val="center"/>
          </w:tcPr>
          <w:p w:rsidR="00B434E0" w:rsidRPr="00C11FF5" w:rsidRDefault="00B434E0" w:rsidP="00187C4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B434E0" w:rsidRPr="00C11FF5" w:rsidRDefault="00B434E0" w:rsidP="00187C4F">
            <w:pPr>
              <w:jc w:val="center"/>
              <w:rPr>
                <w:rFonts w:ascii="Arial" w:hAnsi="Arial" w:cs="Arial"/>
                <w:b/>
                <w:bCs/>
              </w:rPr>
            </w:pPr>
            <w:r>
              <w:rPr>
                <w:rFonts w:ascii="Arial" w:hAnsi="Arial" w:cs="Arial"/>
                <w:b/>
                <w:bCs/>
              </w:rPr>
              <w:t>2 hours</w:t>
            </w:r>
          </w:p>
        </w:tc>
        <w:tc>
          <w:tcPr>
            <w:tcW w:w="1710" w:type="dxa"/>
            <w:vAlign w:val="center"/>
          </w:tcPr>
          <w:p w:rsidR="00B434E0" w:rsidRPr="00C11FF5" w:rsidRDefault="00B434E0" w:rsidP="00187C4F">
            <w:pPr>
              <w:rPr>
                <w:rFonts w:ascii="Arial" w:hAnsi="Arial" w:cs="Arial"/>
                <w:bCs/>
              </w:rPr>
            </w:pPr>
            <w:r w:rsidRPr="00C11FF5">
              <w:rPr>
                <w:rFonts w:ascii="Arial" w:hAnsi="Arial" w:cs="Arial"/>
                <w:bCs/>
              </w:rPr>
              <w:t>Max. Marks</w:t>
            </w:r>
          </w:p>
        </w:tc>
        <w:tc>
          <w:tcPr>
            <w:tcW w:w="1710" w:type="dxa"/>
            <w:vAlign w:val="center"/>
          </w:tcPr>
          <w:p w:rsidR="00B434E0" w:rsidRPr="00C11FF5" w:rsidRDefault="00F821FA" w:rsidP="00187C4F">
            <w:pPr>
              <w:jc w:val="center"/>
              <w:rPr>
                <w:rFonts w:ascii="Arial" w:hAnsi="Arial" w:cs="Arial"/>
                <w:b/>
                <w:bCs/>
              </w:rPr>
            </w:pPr>
            <w:r>
              <w:rPr>
                <w:rFonts w:ascii="Arial" w:hAnsi="Arial" w:cs="Arial"/>
                <w:b/>
                <w:bCs/>
              </w:rPr>
              <w:t>6</w:t>
            </w:r>
            <w:r w:rsidR="00B434E0">
              <w:rPr>
                <w:rFonts w:ascii="Arial" w:hAnsi="Arial" w:cs="Arial"/>
                <w:b/>
                <w:bCs/>
              </w:rPr>
              <w:t>0</w:t>
            </w:r>
          </w:p>
        </w:tc>
      </w:tr>
    </w:tbl>
    <w:p w:rsidR="00B434E0" w:rsidRPr="00570A03" w:rsidRDefault="00B434E0" w:rsidP="00B434E0">
      <w:pPr>
        <w:spacing w:before="240"/>
        <w:rPr>
          <w:rFonts w:cstheme="minorHAnsi"/>
          <w:b/>
          <w:sz w:val="24"/>
          <w:szCs w:val="24"/>
        </w:rPr>
      </w:pPr>
      <w:r w:rsidRPr="00570A03">
        <w:rPr>
          <w:rFonts w:cstheme="minorHAnsi"/>
          <w:b/>
          <w:bCs/>
          <w:sz w:val="24"/>
          <w:szCs w:val="24"/>
        </w:rPr>
        <w:t>INSTRUCTIONS:</w:t>
      </w:r>
      <w:r w:rsidRPr="00570A03">
        <w:rPr>
          <w:rFonts w:cstheme="minorHAnsi"/>
          <w:b/>
          <w:sz w:val="24"/>
          <w:szCs w:val="24"/>
        </w:rPr>
        <w:t xml:space="preserve"> </w:t>
      </w:r>
    </w:p>
    <w:p w:rsidR="00570A03" w:rsidRDefault="00570A03" w:rsidP="00B434E0">
      <w:pPr>
        <w:jc w:val="both"/>
        <w:rPr>
          <w:rFonts w:cstheme="minorHAnsi"/>
          <w:sz w:val="24"/>
          <w:szCs w:val="24"/>
        </w:rPr>
      </w:pPr>
      <w:r w:rsidRPr="00570A03">
        <w:rPr>
          <w:rFonts w:cstheme="minorHAnsi"/>
          <w:sz w:val="24"/>
          <w:szCs w:val="24"/>
        </w:rPr>
        <w:t>Attempt all questions.</w:t>
      </w:r>
    </w:p>
    <w:p w:rsidR="000B69DC" w:rsidRPr="00570A03" w:rsidRDefault="00E43EC7" w:rsidP="0037472C">
      <w:pPr>
        <w:jc w:val="both"/>
        <w:rPr>
          <w:rFonts w:cstheme="minorHAnsi"/>
          <w:sz w:val="24"/>
          <w:szCs w:val="24"/>
        </w:rPr>
      </w:pPr>
      <w:r w:rsidRPr="00570A03">
        <w:rPr>
          <w:rFonts w:cstheme="minorHAnsi"/>
          <w:b/>
          <w:sz w:val="24"/>
          <w:szCs w:val="24"/>
        </w:rPr>
        <w:t>Q</w:t>
      </w:r>
      <w:r w:rsidR="00570A03">
        <w:rPr>
          <w:rFonts w:cstheme="minorHAnsi"/>
          <w:b/>
          <w:sz w:val="24"/>
          <w:szCs w:val="24"/>
        </w:rPr>
        <w:t>.</w:t>
      </w:r>
      <w:r w:rsidRPr="00570A03">
        <w:rPr>
          <w:rFonts w:cstheme="minorHAnsi"/>
          <w:b/>
          <w:sz w:val="24"/>
          <w:szCs w:val="24"/>
        </w:rPr>
        <w:t>1</w:t>
      </w:r>
      <w:r w:rsidRPr="00570A03">
        <w:rPr>
          <w:rFonts w:cstheme="minorHAnsi"/>
          <w:sz w:val="24"/>
          <w:szCs w:val="24"/>
        </w:rPr>
        <w:t>. ABC ltd manufactures televisions that are designed for use in sports bars. The Company has budgeted manufacturing overhead costs for the year as follows:</w:t>
      </w:r>
      <w:r w:rsidR="000B69DC" w:rsidRPr="00570A03">
        <w:rPr>
          <w:rFonts w:cstheme="minorHAnsi"/>
          <w:sz w:val="24"/>
          <w:szCs w:val="24"/>
        </w:rPr>
        <w:tab/>
      </w:r>
      <w:r w:rsidR="000B69DC" w:rsidRPr="00570A03">
        <w:rPr>
          <w:rFonts w:cstheme="minorHAnsi"/>
          <w:sz w:val="24"/>
          <w:szCs w:val="24"/>
        </w:rPr>
        <w:tab/>
      </w:r>
    </w:p>
    <w:tbl>
      <w:tblPr>
        <w:tblStyle w:val="TableGrid"/>
        <w:tblW w:w="0" w:type="auto"/>
        <w:jc w:val="center"/>
        <w:tblLook w:val="04A0" w:firstRow="1" w:lastRow="0" w:firstColumn="1" w:lastColumn="0" w:noHBand="0" w:noVBand="1"/>
      </w:tblPr>
      <w:tblGrid>
        <w:gridCol w:w="1705"/>
        <w:gridCol w:w="2250"/>
      </w:tblGrid>
      <w:tr w:rsidR="000B69DC" w:rsidRPr="00570A03" w:rsidTr="0037472C">
        <w:trPr>
          <w:jc w:val="center"/>
        </w:trPr>
        <w:tc>
          <w:tcPr>
            <w:tcW w:w="1705" w:type="dxa"/>
          </w:tcPr>
          <w:p w:rsidR="000B69DC" w:rsidRPr="00570A03" w:rsidRDefault="000B69DC" w:rsidP="0037472C">
            <w:pPr>
              <w:jc w:val="both"/>
              <w:rPr>
                <w:rFonts w:cstheme="minorHAnsi"/>
                <w:sz w:val="24"/>
                <w:szCs w:val="24"/>
              </w:rPr>
            </w:pPr>
            <w:r w:rsidRPr="00570A03">
              <w:rPr>
                <w:rFonts w:cstheme="minorHAnsi"/>
                <w:sz w:val="24"/>
                <w:szCs w:val="24"/>
              </w:rPr>
              <w:t>Type of Cost</w:t>
            </w:r>
          </w:p>
        </w:tc>
        <w:tc>
          <w:tcPr>
            <w:tcW w:w="2250" w:type="dxa"/>
          </w:tcPr>
          <w:p w:rsidR="000B69DC" w:rsidRPr="00570A03" w:rsidRDefault="000B69DC" w:rsidP="0037472C">
            <w:pPr>
              <w:jc w:val="both"/>
              <w:rPr>
                <w:rFonts w:cstheme="minorHAnsi"/>
                <w:sz w:val="24"/>
                <w:szCs w:val="24"/>
              </w:rPr>
            </w:pPr>
            <w:r w:rsidRPr="00570A03">
              <w:rPr>
                <w:rFonts w:cstheme="minorHAnsi"/>
                <w:sz w:val="24"/>
                <w:szCs w:val="24"/>
              </w:rPr>
              <w:t>Cost Pools</w:t>
            </w:r>
          </w:p>
        </w:tc>
      </w:tr>
      <w:tr w:rsidR="000B69DC" w:rsidRPr="00570A03" w:rsidTr="0037472C">
        <w:trPr>
          <w:jc w:val="center"/>
        </w:trPr>
        <w:tc>
          <w:tcPr>
            <w:tcW w:w="1705" w:type="dxa"/>
          </w:tcPr>
          <w:p w:rsidR="000B69DC" w:rsidRPr="00570A03" w:rsidRDefault="000B69DC" w:rsidP="0037472C">
            <w:pPr>
              <w:jc w:val="both"/>
              <w:rPr>
                <w:rFonts w:cstheme="minorHAnsi"/>
                <w:sz w:val="24"/>
                <w:szCs w:val="24"/>
              </w:rPr>
            </w:pPr>
            <w:r w:rsidRPr="00570A03">
              <w:rPr>
                <w:rFonts w:cstheme="minorHAnsi"/>
                <w:sz w:val="24"/>
                <w:szCs w:val="24"/>
              </w:rPr>
              <w:t>Electric Power</w:t>
            </w:r>
          </w:p>
        </w:tc>
        <w:tc>
          <w:tcPr>
            <w:tcW w:w="2250" w:type="dxa"/>
          </w:tcPr>
          <w:p w:rsidR="000B69DC" w:rsidRPr="00570A03" w:rsidRDefault="004B70C7" w:rsidP="0037472C">
            <w:pPr>
              <w:jc w:val="both"/>
              <w:rPr>
                <w:rFonts w:cstheme="minorHAnsi"/>
                <w:sz w:val="24"/>
                <w:szCs w:val="24"/>
              </w:rPr>
            </w:pPr>
            <w:r w:rsidRPr="00570A03">
              <w:rPr>
                <w:rFonts w:cstheme="minorHAnsi"/>
                <w:sz w:val="24"/>
                <w:szCs w:val="24"/>
              </w:rPr>
              <w:t>Rs.</w:t>
            </w:r>
            <w:r w:rsidR="000B69DC" w:rsidRPr="00570A03">
              <w:rPr>
                <w:rFonts w:cstheme="minorHAnsi"/>
                <w:sz w:val="24"/>
                <w:szCs w:val="24"/>
              </w:rPr>
              <w:t>12,50,00,000</w:t>
            </w:r>
          </w:p>
        </w:tc>
      </w:tr>
      <w:tr w:rsidR="000B69DC" w:rsidRPr="00570A03" w:rsidTr="0037472C">
        <w:trPr>
          <w:jc w:val="center"/>
        </w:trPr>
        <w:tc>
          <w:tcPr>
            <w:tcW w:w="1705" w:type="dxa"/>
          </w:tcPr>
          <w:p w:rsidR="000B69DC" w:rsidRPr="00570A03" w:rsidRDefault="000B69DC" w:rsidP="0037472C">
            <w:pPr>
              <w:jc w:val="both"/>
              <w:rPr>
                <w:rFonts w:cstheme="minorHAnsi"/>
                <w:b/>
                <w:i/>
                <w:sz w:val="24"/>
                <w:szCs w:val="24"/>
              </w:rPr>
            </w:pPr>
            <w:r w:rsidRPr="00570A03">
              <w:rPr>
                <w:rFonts w:cstheme="minorHAnsi"/>
                <w:sz w:val="24"/>
                <w:szCs w:val="24"/>
              </w:rPr>
              <w:t>Inspection</w:t>
            </w:r>
          </w:p>
        </w:tc>
        <w:tc>
          <w:tcPr>
            <w:tcW w:w="2250" w:type="dxa"/>
          </w:tcPr>
          <w:p w:rsidR="000B69DC" w:rsidRPr="00570A03" w:rsidRDefault="000B69DC" w:rsidP="004B70C7">
            <w:pPr>
              <w:jc w:val="both"/>
              <w:rPr>
                <w:rFonts w:cstheme="minorHAnsi"/>
                <w:sz w:val="24"/>
                <w:szCs w:val="24"/>
              </w:rPr>
            </w:pPr>
            <w:r w:rsidRPr="00570A03">
              <w:rPr>
                <w:rFonts w:cstheme="minorHAnsi"/>
                <w:sz w:val="24"/>
                <w:szCs w:val="24"/>
              </w:rPr>
              <w:t xml:space="preserve"> </w:t>
            </w:r>
            <w:r w:rsidR="004B70C7" w:rsidRPr="00570A03">
              <w:rPr>
                <w:rFonts w:cstheme="minorHAnsi"/>
                <w:sz w:val="24"/>
                <w:szCs w:val="24"/>
              </w:rPr>
              <w:t>Rs.</w:t>
            </w:r>
            <w:r w:rsidRPr="00570A03">
              <w:rPr>
                <w:rFonts w:cstheme="minorHAnsi"/>
                <w:sz w:val="24"/>
                <w:szCs w:val="24"/>
              </w:rPr>
              <w:t>7,50,00,000</w:t>
            </w:r>
          </w:p>
        </w:tc>
      </w:tr>
      <w:tr w:rsidR="004B70C7" w:rsidRPr="00570A03" w:rsidTr="0037472C">
        <w:trPr>
          <w:jc w:val="center"/>
        </w:trPr>
        <w:tc>
          <w:tcPr>
            <w:tcW w:w="1705" w:type="dxa"/>
          </w:tcPr>
          <w:p w:rsidR="004B70C7" w:rsidRPr="00570A03" w:rsidRDefault="004B70C7" w:rsidP="0037472C">
            <w:pPr>
              <w:jc w:val="both"/>
              <w:rPr>
                <w:rFonts w:cstheme="minorHAnsi"/>
                <w:sz w:val="24"/>
                <w:szCs w:val="24"/>
              </w:rPr>
            </w:pPr>
            <w:r w:rsidRPr="00570A03">
              <w:rPr>
                <w:rFonts w:cstheme="minorHAnsi"/>
                <w:sz w:val="24"/>
                <w:szCs w:val="24"/>
              </w:rPr>
              <w:t>Total MOH</w:t>
            </w:r>
          </w:p>
        </w:tc>
        <w:tc>
          <w:tcPr>
            <w:tcW w:w="2250" w:type="dxa"/>
          </w:tcPr>
          <w:p w:rsidR="004B70C7" w:rsidRPr="00570A03" w:rsidRDefault="004B70C7" w:rsidP="0037472C">
            <w:pPr>
              <w:jc w:val="both"/>
              <w:rPr>
                <w:rFonts w:cstheme="minorHAnsi"/>
                <w:sz w:val="24"/>
                <w:szCs w:val="24"/>
              </w:rPr>
            </w:pPr>
            <w:r w:rsidRPr="00570A03">
              <w:rPr>
                <w:rFonts w:cstheme="minorHAnsi"/>
                <w:sz w:val="24"/>
                <w:szCs w:val="24"/>
              </w:rPr>
              <w:t>Rs.20,00,00,000</w:t>
            </w:r>
          </w:p>
        </w:tc>
      </w:tr>
    </w:tbl>
    <w:p w:rsidR="00570A03" w:rsidRDefault="00570A03" w:rsidP="0037472C">
      <w:pPr>
        <w:jc w:val="both"/>
        <w:rPr>
          <w:rFonts w:cstheme="minorHAnsi"/>
          <w:sz w:val="24"/>
          <w:szCs w:val="24"/>
        </w:rPr>
      </w:pPr>
    </w:p>
    <w:p w:rsidR="009A4DDF" w:rsidRPr="00570A03" w:rsidRDefault="000B69DC" w:rsidP="0037472C">
      <w:pPr>
        <w:jc w:val="both"/>
        <w:rPr>
          <w:rFonts w:cstheme="minorHAnsi"/>
          <w:sz w:val="24"/>
          <w:szCs w:val="24"/>
        </w:rPr>
      </w:pPr>
      <w:r w:rsidRPr="00570A03">
        <w:rPr>
          <w:rFonts w:cstheme="minorHAnsi"/>
          <w:sz w:val="24"/>
          <w:szCs w:val="24"/>
        </w:rPr>
        <w:t>Under a traditional cost system, the company estimated the budgeted capacity for machine hours to be 40,000 hours. The company is considering changing to an activity based cost system</w:t>
      </w:r>
      <w:r w:rsidR="009A4DDF" w:rsidRPr="00570A03">
        <w:rPr>
          <w:rFonts w:cstheme="minorHAnsi"/>
          <w:sz w:val="24"/>
          <w:szCs w:val="24"/>
        </w:rPr>
        <w:t>. As a part of its consideration of the new costing system, the company developed the following estimates:</w:t>
      </w:r>
      <w:r w:rsidR="009A4DDF" w:rsidRPr="00570A03">
        <w:rPr>
          <w:rFonts w:cstheme="minorHAnsi"/>
          <w:sz w:val="24"/>
          <w:szCs w:val="24"/>
        </w:rPr>
        <w:tab/>
      </w:r>
    </w:p>
    <w:tbl>
      <w:tblPr>
        <w:tblStyle w:val="TableGrid"/>
        <w:tblW w:w="0" w:type="auto"/>
        <w:jc w:val="center"/>
        <w:tblLook w:val="04A0" w:firstRow="1" w:lastRow="0" w:firstColumn="1" w:lastColumn="0" w:noHBand="0" w:noVBand="1"/>
      </w:tblPr>
      <w:tblGrid>
        <w:gridCol w:w="1705"/>
        <w:gridCol w:w="3420"/>
      </w:tblGrid>
      <w:tr w:rsidR="009A4DDF" w:rsidRPr="00570A03" w:rsidTr="0037472C">
        <w:trPr>
          <w:jc w:val="center"/>
        </w:trPr>
        <w:tc>
          <w:tcPr>
            <w:tcW w:w="1705" w:type="dxa"/>
          </w:tcPr>
          <w:p w:rsidR="009A4DDF" w:rsidRPr="00570A03" w:rsidRDefault="009A4DDF" w:rsidP="0037472C">
            <w:pPr>
              <w:jc w:val="both"/>
              <w:rPr>
                <w:rFonts w:cstheme="minorHAnsi"/>
                <w:sz w:val="24"/>
                <w:szCs w:val="24"/>
              </w:rPr>
            </w:pPr>
            <w:r w:rsidRPr="00570A03">
              <w:rPr>
                <w:rFonts w:cstheme="minorHAnsi"/>
                <w:sz w:val="24"/>
                <w:szCs w:val="24"/>
              </w:rPr>
              <w:t>Type of Cost</w:t>
            </w:r>
          </w:p>
        </w:tc>
        <w:tc>
          <w:tcPr>
            <w:tcW w:w="3420" w:type="dxa"/>
          </w:tcPr>
          <w:p w:rsidR="009A4DDF" w:rsidRPr="00570A03" w:rsidRDefault="009A4DDF" w:rsidP="0037472C">
            <w:pPr>
              <w:jc w:val="both"/>
              <w:rPr>
                <w:rFonts w:cstheme="minorHAnsi"/>
                <w:sz w:val="24"/>
                <w:szCs w:val="24"/>
              </w:rPr>
            </w:pPr>
            <w:r w:rsidRPr="00570A03">
              <w:rPr>
                <w:rFonts w:cstheme="minorHAnsi"/>
                <w:sz w:val="24"/>
                <w:szCs w:val="24"/>
              </w:rPr>
              <w:t>Activity- Based Cost Drivers</w:t>
            </w:r>
          </w:p>
        </w:tc>
      </w:tr>
      <w:tr w:rsidR="009A4DDF" w:rsidRPr="00570A03" w:rsidTr="0037472C">
        <w:trPr>
          <w:jc w:val="center"/>
        </w:trPr>
        <w:tc>
          <w:tcPr>
            <w:tcW w:w="1705" w:type="dxa"/>
          </w:tcPr>
          <w:p w:rsidR="009A4DDF" w:rsidRPr="00570A03" w:rsidRDefault="009A4DDF" w:rsidP="0037472C">
            <w:pPr>
              <w:jc w:val="both"/>
              <w:rPr>
                <w:rFonts w:cstheme="minorHAnsi"/>
                <w:sz w:val="24"/>
                <w:szCs w:val="24"/>
              </w:rPr>
            </w:pPr>
            <w:r w:rsidRPr="00570A03">
              <w:rPr>
                <w:rFonts w:cstheme="minorHAnsi"/>
                <w:sz w:val="24"/>
                <w:szCs w:val="24"/>
              </w:rPr>
              <w:t>Electric Power</w:t>
            </w:r>
          </w:p>
        </w:tc>
        <w:tc>
          <w:tcPr>
            <w:tcW w:w="3420" w:type="dxa"/>
          </w:tcPr>
          <w:p w:rsidR="009A4DDF" w:rsidRPr="00570A03" w:rsidRDefault="009A4DDF" w:rsidP="0037472C">
            <w:pPr>
              <w:jc w:val="both"/>
              <w:rPr>
                <w:rFonts w:cstheme="minorHAnsi"/>
                <w:sz w:val="24"/>
                <w:szCs w:val="24"/>
              </w:rPr>
            </w:pPr>
            <w:r w:rsidRPr="00570A03">
              <w:rPr>
                <w:rFonts w:cstheme="minorHAnsi"/>
                <w:sz w:val="24"/>
                <w:szCs w:val="24"/>
              </w:rPr>
              <w:t>50,000 kilowatt hours (KWH)</w:t>
            </w:r>
          </w:p>
        </w:tc>
      </w:tr>
      <w:tr w:rsidR="009A4DDF" w:rsidRPr="00570A03" w:rsidTr="0037472C">
        <w:trPr>
          <w:jc w:val="center"/>
        </w:trPr>
        <w:tc>
          <w:tcPr>
            <w:tcW w:w="1705" w:type="dxa"/>
          </w:tcPr>
          <w:p w:rsidR="009A4DDF" w:rsidRPr="00570A03" w:rsidRDefault="009A4DDF" w:rsidP="0037472C">
            <w:pPr>
              <w:jc w:val="both"/>
              <w:rPr>
                <w:rFonts w:cstheme="minorHAnsi"/>
                <w:b/>
                <w:i/>
                <w:sz w:val="24"/>
                <w:szCs w:val="24"/>
              </w:rPr>
            </w:pPr>
            <w:r w:rsidRPr="00570A03">
              <w:rPr>
                <w:rFonts w:cstheme="minorHAnsi"/>
                <w:sz w:val="24"/>
                <w:szCs w:val="24"/>
              </w:rPr>
              <w:t>Inspection</w:t>
            </w:r>
          </w:p>
        </w:tc>
        <w:tc>
          <w:tcPr>
            <w:tcW w:w="3420" w:type="dxa"/>
          </w:tcPr>
          <w:p w:rsidR="009A4DDF" w:rsidRPr="00570A03" w:rsidRDefault="009A4DDF" w:rsidP="0037472C">
            <w:pPr>
              <w:jc w:val="both"/>
              <w:rPr>
                <w:rFonts w:cstheme="minorHAnsi"/>
                <w:sz w:val="24"/>
                <w:szCs w:val="24"/>
              </w:rPr>
            </w:pPr>
            <w:r w:rsidRPr="00570A03">
              <w:rPr>
                <w:rFonts w:cstheme="minorHAnsi"/>
                <w:sz w:val="24"/>
                <w:szCs w:val="24"/>
              </w:rPr>
              <w:t xml:space="preserve"> 10,000 inspections (INSP)</w:t>
            </w:r>
          </w:p>
        </w:tc>
      </w:tr>
    </w:tbl>
    <w:p w:rsidR="00B434E0" w:rsidRPr="00570A03" w:rsidRDefault="009A4DDF" w:rsidP="0037472C">
      <w:pPr>
        <w:jc w:val="both"/>
        <w:rPr>
          <w:rFonts w:cstheme="minorHAnsi"/>
          <w:sz w:val="24"/>
          <w:szCs w:val="24"/>
        </w:rPr>
      </w:pPr>
      <w:r w:rsidRPr="00570A03">
        <w:rPr>
          <w:rFonts w:cstheme="minorHAnsi"/>
          <w:sz w:val="24"/>
          <w:szCs w:val="24"/>
        </w:rPr>
        <w:t xml:space="preserve"> </w:t>
      </w:r>
    </w:p>
    <w:p w:rsidR="009A4DDF" w:rsidRPr="00570A03" w:rsidRDefault="009A4DDF" w:rsidP="0037472C">
      <w:pPr>
        <w:jc w:val="both"/>
        <w:rPr>
          <w:rFonts w:cstheme="minorHAnsi"/>
          <w:sz w:val="24"/>
          <w:szCs w:val="24"/>
        </w:rPr>
      </w:pPr>
      <w:r w:rsidRPr="00570A03">
        <w:rPr>
          <w:rFonts w:cstheme="minorHAnsi"/>
          <w:sz w:val="24"/>
          <w:szCs w:val="24"/>
        </w:rPr>
        <w:t>The following</w:t>
      </w:r>
      <w:r w:rsidR="0002515A" w:rsidRPr="00570A03">
        <w:rPr>
          <w:rFonts w:cstheme="minorHAnsi"/>
          <w:sz w:val="24"/>
          <w:szCs w:val="24"/>
        </w:rPr>
        <w:t xml:space="preserve"> information related to the production of 2000 units of Model #1003 was accumulated </w:t>
      </w:r>
    </w:p>
    <w:tbl>
      <w:tblPr>
        <w:tblStyle w:val="TableGrid"/>
        <w:tblW w:w="0" w:type="auto"/>
        <w:jc w:val="center"/>
        <w:tblLook w:val="04A0" w:firstRow="1" w:lastRow="0" w:firstColumn="1" w:lastColumn="0" w:noHBand="0" w:noVBand="1"/>
      </w:tblPr>
      <w:tblGrid>
        <w:gridCol w:w="3235"/>
        <w:gridCol w:w="1890"/>
      </w:tblGrid>
      <w:tr w:rsidR="0002515A" w:rsidRPr="00570A03" w:rsidTr="0037472C">
        <w:trPr>
          <w:jc w:val="center"/>
        </w:trPr>
        <w:tc>
          <w:tcPr>
            <w:tcW w:w="3235" w:type="dxa"/>
          </w:tcPr>
          <w:p w:rsidR="0002515A" w:rsidRPr="00570A03" w:rsidRDefault="0002515A" w:rsidP="0037472C">
            <w:pPr>
              <w:jc w:val="both"/>
              <w:rPr>
                <w:rFonts w:cstheme="minorHAnsi"/>
                <w:sz w:val="24"/>
                <w:szCs w:val="24"/>
              </w:rPr>
            </w:pPr>
            <w:r w:rsidRPr="00570A03">
              <w:rPr>
                <w:rFonts w:cstheme="minorHAnsi"/>
                <w:sz w:val="24"/>
                <w:szCs w:val="24"/>
              </w:rPr>
              <w:t>Direct Materials Cost</w:t>
            </w:r>
          </w:p>
        </w:tc>
        <w:tc>
          <w:tcPr>
            <w:tcW w:w="1890" w:type="dxa"/>
          </w:tcPr>
          <w:p w:rsidR="0002515A" w:rsidRPr="00570A03" w:rsidRDefault="0002515A" w:rsidP="0037472C">
            <w:pPr>
              <w:jc w:val="both"/>
              <w:rPr>
                <w:rFonts w:cstheme="minorHAnsi"/>
                <w:sz w:val="24"/>
                <w:szCs w:val="24"/>
              </w:rPr>
            </w:pPr>
            <w:r w:rsidRPr="00570A03">
              <w:rPr>
                <w:rFonts w:cstheme="minorHAnsi"/>
                <w:sz w:val="24"/>
                <w:szCs w:val="24"/>
              </w:rPr>
              <w:t>Rs.25,00,000</w:t>
            </w:r>
          </w:p>
        </w:tc>
      </w:tr>
      <w:tr w:rsidR="0002515A" w:rsidRPr="00570A03" w:rsidTr="0037472C">
        <w:trPr>
          <w:jc w:val="center"/>
        </w:trPr>
        <w:tc>
          <w:tcPr>
            <w:tcW w:w="3235" w:type="dxa"/>
          </w:tcPr>
          <w:p w:rsidR="0002515A" w:rsidRPr="00570A03" w:rsidRDefault="0002515A" w:rsidP="0037472C">
            <w:pPr>
              <w:jc w:val="both"/>
              <w:rPr>
                <w:rFonts w:cstheme="minorHAnsi"/>
                <w:sz w:val="24"/>
                <w:szCs w:val="24"/>
              </w:rPr>
            </w:pPr>
            <w:r w:rsidRPr="00570A03">
              <w:rPr>
                <w:rFonts w:cstheme="minorHAnsi"/>
                <w:sz w:val="24"/>
                <w:szCs w:val="24"/>
              </w:rPr>
              <w:t xml:space="preserve">Direct </w:t>
            </w:r>
            <w:proofErr w:type="spellStart"/>
            <w:r w:rsidRPr="00570A03">
              <w:rPr>
                <w:rFonts w:cstheme="minorHAnsi"/>
                <w:sz w:val="24"/>
                <w:szCs w:val="24"/>
              </w:rPr>
              <w:t>Labour</w:t>
            </w:r>
            <w:proofErr w:type="spellEnd"/>
            <w:r w:rsidRPr="00570A03">
              <w:rPr>
                <w:rFonts w:cstheme="minorHAnsi"/>
                <w:sz w:val="24"/>
                <w:szCs w:val="24"/>
              </w:rPr>
              <w:t xml:space="preserve"> Costs</w:t>
            </w:r>
          </w:p>
        </w:tc>
        <w:tc>
          <w:tcPr>
            <w:tcW w:w="1890" w:type="dxa"/>
          </w:tcPr>
          <w:p w:rsidR="0002515A" w:rsidRPr="00570A03" w:rsidRDefault="0002515A" w:rsidP="0037472C">
            <w:pPr>
              <w:jc w:val="both"/>
              <w:rPr>
                <w:rFonts w:cstheme="minorHAnsi"/>
                <w:sz w:val="24"/>
                <w:szCs w:val="24"/>
              </w:rPr>
            </w:pPr>
            <w:r w:rsidRPr="00570A03">
              <w:rPr>
                <w:rFonts w:cstheme="minorHAnsi"/>
                <w:sz w:val="24"/>
                <w:szCs w:val="24"/>
              </w:rPr>
              <w:t>Rs.37,50,000</w:t>
            </w:r>
          </w:p>
        </w:tc>
      </w:tr>
      <w:tr w:rsidR="0002515A" w:rsidRPr="00570A03" w:rsidTr="0037472C">
        <w:trPr>
          <w:jc w:val="center"/>
        </w:trPr>
        <w:tc>
          <w:tcPr>
            <w:tcW w:w="3235" w:type="dxa"/>
          </w:tcPr>
          <w:p w:rsidR="0002515A" w:rsidRPr="00570A03" w:rsidRDefault="0002515A" w:rsidP="0037472C">
            <w:pPr>
              <w:jc w:val="both"/>
              <w:rPr>
                <w:rFonts w:cstheme="minorHAnsi"/>
                <w:b/>
                <w:i/>
                <w:sz w:val="24"/>
                <w:szCs w:val="24"/>
              </w:rPr>
            </w:pPr>
            <w:r w:rsidRPr="00570A03">
              <w:rPr>
                <w:rFonts w:cstheme="minorHAnsi"/>
                <w:sz w:val="24"/>
                <w:szCs w:val="24"/>
              </w:rPr>
              <w:t>Machine hours</w:t>
            </w:r>
          </w:p>
        </w:tc>
        <w:tc>
          <w:tcPr>
            <w:tcW w:w="1890" w:type="dxa"/>
          </w:tcPr>
          <w:p w:rsidR="0002515A" w:rsidRPr="00570A03" w:rsidRDefault="0002515A" w:rsidP="0037472C">
            <w:pPr>
              <w:jc w:val="both"/>
              <w:rPr>
                <w:rFonts w:cstheme="minorHAnsi"/>
                <w:sz w:val="24"/>
                <w:szCs w:val="24"/>
              </w:rPr>
            </w:pPr>
            <w:r w:rsidRPr="00570A03">
              <w:rPr>
                <w:rFonts w:cstheme="minorHAnsi"/>
                <w:sz w:val="24"/>
                <w:szCs w:val="24"/>
              </w:rPr>
              <w:t>10000</w:t>
            </w:r>
          </w:p>
        </w:tc>
      </w:tr>
      <w:tr w:rsidR="0002515A" w:rsidRPr="00570A03" w:rsidTr="0037472C">
        <w:trPr>
          <w:jc w:val="center"/>
        </w:trPr>
        <w:tc>
          <w:tcPr>
            <w:tcW w:w="3235" w:type="dxa"/>
          </w:tcPr>
          <w:p w:rsidR="0002515A" w:rsidRPr="00570A03" w:rsidRDefault="0002515A" w:rsidP="0037472C">
            <w:pPr>
              <w:jc w:val="both"/>
              <w:rPr>
                <w:rFonts w:cstheme="minorHAnsi"/>
                <w:sz w:val="24"/>
                <w:szCs w:val="24"/>
              </w:rPr>
            </w:pPr>
            <w:r w:rsidRPr="00570A03">
              <w:rPr>
                <w:rFonts w:cstheme="minorHAnsi"/>
                <w:sz w:val="24"/>
                <w:szCs w:val="24"/>
              </w:rPr>
              <w:t xml:space="preserve">Direct </w:t>
            </w:r>
            <w:proofErr w:type="spellStart"/>
            <w:r w:rsidRPr="00570A03">
              <w:rPr>
                <w:rFonts w:cstheme="minorHAnsi"/>
                <w:sz w:val="24"/>
                <w:szCs w:val="24"/>
              </w:rPr>
              <w:t>Labour</w:t>
            </w:r>
            <w:proofErr w:type="spellEnd"/>
            <w:r w:rsidRPr="00570A03">
              <w:rPr>
                <w:rFonts w:cstheme="minorHAnsi"/>
                <w:sz w:val="24"/>
                <w:szCs w:val="24"/>
              </w:rPr>
              <w:t xml:space="preserve"> Hour</w:t>
            </w:r>
          </w:p>
        </w:tc>
        <w:tc>
          <w:tcPr>
            <w:tcW w:w="1890" w:type="dxa"/>
          </w:tcPr>
          <w:p w:rsidR="0002515A" w:rsidRPr="00570A03" w:rsidRDefault="0002515A" w:rsidP="0037472C">
            <w:pPr>
              <w:jc w:val="both"/>
              <w:rPr>
                <w:rFonts w:cstheme="minorHAnsi"/>
                <w:sz w:val="24"/>
                <w:szCs w:val="24"/>
              </w:rPr>
            </w:pPr>
            <w:r w:rsidRPr="00570A03">
              <w:rPr>
                <w:rFonts w:cstheme="minorHAnsi"/>
                <w:sz w:val="24"/>
                <w:szCs w:val="24"/>
              </w:rPr>
              <w:t>5000</w:t>
            </w:r>
          </w:p>
        </w:tc>
      </w:tr>
      <w:tr w:rsidR="0002515A" w:rsidRPr="00570A03" w:rsidTr="0037472C">
        <w:trPr>
          <w:jc w:val="center"/>
        </w:trPr>
        <w:tc>
          <w:tcPr>
            <w:tcW w:w="3235" w:type="dxa"/>
          </w:tcPr>
          <w:p w:rsidR="0002515A" w:rsidRPr="00570A03" w:rsidRDefault="0002515A" w:rsidP="0037472C">
            <w:pPr>
              <w:jc w:val="both"/>
              <w:rPr>
                <w:rFonts w:cstheme="minorHAnsi"/>
                <w:sz w:val="24"/>
                <w:szCs w:val="24"/>
              </w:rPr>
            </w:pPr>
            <w:r w:rsidRPr="00570A03">
              <w:rPr>
                <w:rFonts w:cstheme="minorHAnsi"/>
                <w:sz w:val="24"/>
                <w:szCs w:val="24"/>
              </w:rPr>
              <w:t>Electric Power- Kilowatt hours</w:t>
            </w:r>
          </w:p>
        </w:tc>
        <w:tc>
          <w:tcPr>
            <w:tcW w:w="1890" w:type="dxa"/>
          </w:tcPr>
          <w:p w:rsidR="0002515A" w:rsidRPr="00570A03" w:rsidRDefault="00A4691C" w:rsidP="0037472C">
            <w:pPr>
              <w:jc w:val="both"/>
              <w:rPr>
                <w:rFonts w:cstheme="minorHAnsi"/>
                <w:sz w:val="24"/>
                <w:szCs w:val="24"/>
              </w:rPr>
            </w:pPr>
            <w:r w:rsidRPr="00570A03">
              <w:rPr>
                <w:rFonts w:cstheme="minorHAnsi"/>
                <w:sz w:val="24"/>
                <w:szCs w:val="24"/>
              </w:rPr>
              <w:t>20000</w:t>
            </w:r>
          </w:p>
        </w:tc>
      </w:tr>
      <w:tr w:rsidR="00A4691C" w:rsidRPr="00570A03" w:rsidTr="0037472C">
        <w:trPr>
          <w:jc w:val="center"/>
        </w:trPr>
        <w:tc>
          <w:tcPr>
            <w:tcW w:w="3235" w:type="dxa"/>
          </w:tcPr>
          <w:p w:rsidR="00A4691C" w:rsidRPr="00570A03" w:rsidRDefault="00A4691C" w:rsidP="0037472C">
            <w:pPr>
              <w:jc w:val="both"/>
              <w:rPr>
                <w:rFonts w:cstheme="minorHAnsi"/>
                <w:sz w:val="24"/>
                <w:szCs w:val="24"/>
              </w:rPr>
            </w:pPr>
            <w:r w:rsidRPr="00570A03">
              <w:rPr>
                <w:rFonts w:cstheme="minorHAnsi"/>
                <w:sz w:val="24"/>
                <w:szCs w:val="24"/>
              </w:rPr>
              <w:t>No. of Inspections</w:t>
            </w:r>
          </w:p>
        </w:tc>
        <w:tc>
          <w:tcPr>
            <w:tcW w:w="1890" w:type="dxa"/>
          </w:tcPr>
          <w:p w:rsidR="00A4691C" w:rsidRPr="00570A03" w:rsidRDefault="00A4691C" w:rsidP="0037472C">
            <w:pPr>
              <w:jc w:val="both"/>
              <w:rPr>
                <w:rFonts w:cstheme="minorHAnsi"/>
                <w:sz w:val="24"/>
                <w:szCs w:val="24"/>
              </w:rPr>
            </w:pPr>
            <w:r w:rsidRPr="00570A03">
              <w:rPr>
                <w:rFonts w:cstheme="minorHAnsi"/>
                <w:sz w:val="24"/>
                <w:szCs w:val="24"/>
              </w:rPr>
              <w:t>1000</w:t>
            </w:r>
          </w:p>
        </w:tc>
      </w:tr>
    </w:tbl>
    <w:p w:rsidR="0002515A" w:rsidRPr="00570A03" w:rsidRDefault="0002515A" w:rsidP="0037472C">
      <w:pPr>
        <w:jc w:val="both"/>
        <w:rPr>
          <w:rFonts w:cstheme="minorHAnsi"/>
          <w:sz w:val="24"/>
          <w:szCs w:val="24"/>
        </w:rPr>
      </w:pPr>
    </w:p>
    <w:p w:rsidR="00A4691C" w:rsidRPr="00570A03" w:rsidRDefault="00A4691C" w:rsidP="0037472C">
      <w:pPr>
        <w:jc w:val="both"/>
        <w:rPr>
          <w:rFonts w:cstheme="minorHAnsi"/>
          <w:sz w:val="24"/>
          <w:szCs w:val="24"/>
        </w:rPr>
      </w:pPr>
      <w:r w:rsidRPr="00570A03">
        <w:rPr>
          <w:rFonts w:cstheme="minorHAnsi"/>
          <w:sz w:val="24"/>
          <w:szCs w:val="24"/>
        </w:rPr>
        <w:t>Based on the above data, you are required to,</w:t>
      </w:r>
    </w:p>
    <w:p w:rsidR="00A4691C" w:rsidRPr="00570A03" w:rsidRDefault="00A4691C" w:rsidP="00570A03">
      <w:pPr>
        <w:pStyle w:val="ListParagraph"/>
        <w:numPr>
          <w:ilvl w:val="0"/>
          <w:numId w:val="1"/>
        </w:numPr>
        <w:jc w:val="both"/>
        <w:rPr>
          <w:rFonts w:cstheme="minorHAnsi"/>
          <w:sz w:val="24"/>
          <w:szCs w:val="24"/>
        </w:rPr>
      </w:pPr>
      <w:r w:rsidRPr="00570A03">
        <w:rPr>
          <w:rFonts w:cstheme="minorHAnsi"/>
          <w:sz w:val="24"/>
          <w:szCs w:val="24"/>
        </w:rPr>
        <w:t>Calculate the total cost for the Model #1003 using traditional method of abso</w:t>
      </w:r>
      <w:bookmarkStart w:id="0" w:name="_GoBack"/>
      <w:bookmarkEnd w:id="0"/>
      <w:r w:rsidRPr="00570A03">
        <w:rPr>
          <w:rFonts w:cstheme="minorHAnsi"/>
          <w:sz w:val="24"/>
          <w:szCs w:val="24"/>
        </w:rPr>
        <w:t>rbing all manufacturing overheads on the basis of machine hours.</w:t>
      </w:r>
    </w:p>
    <w:p w:rsidR="00A4691C" w:rsidRPr="00570A03" w:rsidRDefault="00A4691C" w:rsidP="00570A03">
      <w:pPr>
        <w:pStyle w:val="ListParagraph"/>
        <w:numPr>
          <w:ilvl w:val="0"/>
          <w:numId w:val="1"/>
        </w:numPr>
        <w:jc w:val="both"/>
        <w:rPr>
          <w:rFonts w:cstheme="minorHAnsi"/>
          <w:sz w:val="24"/>
          <w:szCs w:val="24"/>
        </w:rPr>
      </w:pPr>
      <w:r w:rsidRPr="00570A03">
        <w:rPr>
          <w:rFonts w:cstheme="minorHAnsi"/>
          <w:sz w:val="24"/>
          <w:szCs w:val="24"/>
        </w:rPr>
        <w:t>Calculate the total cost for the Model #1003 using activity based costing principles.</w:t>
      </w:r>
    </w:p>
    <w:p w:rsidR="0037472C" w:rsidRPr="00570A03" w:rsidRDefault="00A4691C" w:rsidP="00570A03">
      <w:pPr>
        <w:pStyle w:val="ListParagraph"/>
        <w:numPr>
          <w:ilvl w:val="0"/>
          <w:numId w:val="1"/>
        </w:numPr>
        <w:jc w:val="both"/>
        <w:rPr>
          <w:rFonts w:cstheme="minorHAnsi"/>
          <w:sz w:val="24"/>
          <w:szCs w:val="24"/>
        </w:rPr>
      </w:pPr>
      <w:r w:rsidRPr="00570A03">
        <w:rPr>
          <w:rFonts w:cstheme="minorHAnsi"/>
          <w:sz w:val="24"/>
          <w:szCs w:val="24"/>
        </w:rPr>
        <w:t xml:space="preserve">If ABC were setting a selling price based on 20 percent </w:t>
      </w:r>
      <w:r w:rsidR="0029368A" w:rsidRPr="00570A03">
        <w:rPr>
          <w:rFonts w:cstheme="minorHAnsi"/>
          <w:sz w:val="24"/>
          <w:szCs w:val="24"/>
        </w:rPr>
        <w:t>markup</w:t>
      </w:r>
      <w:r w:rsidRPr="00570A03">
        <w:rPr>
          <w:rFonts w:cstheme="minorHAnsi"/>
          <w:sz w:val="24"/>
          <w:szCs w:val="24"/>
        </w:rPr>
        <w:t xml:space="preserve">, how would profit be affected if the company </w:t>
      </w:r>
      <w:r w:rsidR="00D60FFB" w:rsidRPr="00570A03">
        <w:rPr>
          <w:rFonts w:cstheme="minorHAnsi"/>
          <w:sz w:val="24"/>
          <w:szCs w:val="24"/>
        </w:rPr>
        <w:t>did not change to an ABC system?</w:t>
      </w:r>
      <w:r w:rsidR="0029368A" w:rsidRPr="00570A03">
        <w:rPr>
          <w:rFonts w:cstheme="minorHAnsi"/>
          <w:sz w:val="24"/>
          <w:szCs w:val="24"/>
        </w:rPr>
        <w:t xml:space="preserve">                                                             </w:t>
      </w:r>
    </w:p>
    <w:p w:rsidR="00A4691C" w:rsidRPr="00570A03" w:rsidRDefault="005711A9" w:rsidP="00F821FA">
      <w:pPr>
        <w:pStyle w:val="ListParagraph"/>
        <w:ind w:left="7200" w:firstLine="720"/>
        <w:jc w:val="right"/>
        <w:rPr>
          <w:rFonts w:cstheme="minorHAnsi"/>
          <w:b/>
          <w:sz w:val="24"/>
          <w:szCs w:val="24"/>
        </w:rPr>
      </w:pPr>
      <w:r>
        <w:rPr>
          <w:rFonts w:cstheme="minorHAnsi"/>
          <w:b/>
          <w:sz w:val="24"/>
          <w:szCs w:val="24"/>
        </w:rPr>
        <w:t>[Marks-15</w:t>
      </w:r>
      <w:r w:rsidR="0029368A" w:rsidRPr="00570A03">
        <w:rPr>
          <w:rFonts w:cstheme="minorHAnsi"/>
          <w:b/>
          <w:sz w:val="24"/>
          <w:szCs w:val="24"/>
        </w:rPr>
        <w:t>]</w:t>
      </w:r>
    </w:p>
    <w:p w:rsidR="00D60FFB" w:rsidRPr="00570A03" w:rsidRDefault="00D60FFB" w:rsidP="0037472C">
      <w:pPr>
        <w:pStyle w:val="ListParagraph"/>
        <w:jc w:val="both"/>
        <w:rPr>
          <w:rFonts w:cstheme="minorHAnsi"/>
          <w:sz w:val="24"/>
          <w:szCs w:val="24"/>
        </w:rPr>
      </w:pPr>
    </w:p>
    <w:p w:rsidR="00570A03" w:rsidRDefault="0029368A" w:rsidP="0037472C">
      <w:pPr>
        <w:spacing w:after="0" w:line="240" w:lineRule="auto"/>
        <w:jc w:val="both"/>
        <w:rPr>
          <w:rFonts w:cstheme="minorHAnsi"/>
          <w:sz w:val="24"/>
          <w:szCs w:val="24"/>
        </w:rPr>
      </w:pPr>
      <w:r w:rsidRPr="00570A03">
        <w:rPr>
          <w:rFonts w:cstheme="minorHAnsi"/>
          <w:b/>
          <w:sz w:val="24"/>
          <w:szCs w:val="24"/>
        </w:rPr>
        <w:t>Q</w:t>
      </w:r>
      <w:r w:rsidR="00570A03">
        <w:rPr>
          <w:rFonts w:cstheme="minorHAnsi"/>
          <w:b/>
          <w:sz w:val="24"/>
          <w:szCs w:val="24"/>
        </w:rPr>
        <w:t>.</w:t>
      </w:r>
      <w:r w:rsidRPr="00570A03">
        <w:rPr>
          <w:rFonts w:cstheme="minorHAnsi"/>
          <w:b/>
          <w:sz w:val="24"/>
          <w:szCs w:val="24"/>
        </w:rPr>
        <w:t>2</w:t>
      </w:r>
      <w:r w:rsidRPr="00570A03">
        <w:rPr>
          <w:rFonts w:cstheme="minorHAnsi"/>
          <w:sz w:val="24"/>
          <w:szCs w:val="24"/>
        </w:rPr>
        <w:t xml:space="preserve">. ABC Manufacturing Company began operations on January 1. During the year, it started </w:t>
      </w:r>
      <w:r w:rsidR="00570A03">
        <w:rPr>
          <w:rFonts w:cstheme="minorHAnsi"/>
          <w:sz w:val="24"/>
          <w:szCs w:val="24"/>
        </w:rPr>
        <w:t xml:space="preserve">and </w:t>
      </w:r>
    </w:p>
    <w:p w:rsidR="0029368A" w:rsidRPr="00570A03" w:rsidRDefault="0029368A" w:rsidP="00570A03">
      <w:pPr>
        <w:spacing w:after="0" w:line="240" w:lineRule="auto"/>
        <w:ind w:firstLine="450"/>
        <w:jc w:val="both"/>
        <w:rPr>
          <w:rFonts w:cstheme="minorHAnsi"/>
          <w:sz w:val="24"/>
          <w:szCs w:val="24"/>
        </w:rPr>
      </w:pPr>
      <w:r w:rsidRPr="00570A03">
        <w:rPr>
          <w:rFonts w:cstheme="minorHAnsi"/>
          <w:sz w:val="24"/>
          <w:szCs w:val="24"/>
        </w:rPr>
        <w:t>completed 1,800 units of product. The company incurred the following costs.</w:t>
      </w:r>
    </w:p>
    <w:p w:rsidR="0037472C" w:rsidRPr="00570A03" w:rsidRDefault="0037472C" w:rsidP="002541CA">
      <w:pPr>
        <w:pStyle w:val="ListParagraph"/>
        <w:numPr>
          <w:ilvl w:val="1"/>
          <w:numId w:val="7"/>
        </w:numPr>
        <w:spacing w:after="0" w:line="240" w:lineRule="auto"/>
        <w:ind w:left="810" w:hanging="360"/>
        <w:jc w:val="both"/>
        <w:rPr>
          <w:rFonts w:cstheme="minorHAnsi"/>
          <w:sz w:val="24"/>
          <w:szCs w:val="24"/>
        </w:rPr>
      </w:pPr>
      <w:r w:rsidRPr="00570A03">
        <w:rPr>
          <w:rFonts w:cstheme="minorHAnsi"/>
          <w:sz w:val="24"/>
          <w:szCs w:val="24"/>
        </w:rPr>
        <w:t>Raw materials purchased and used—</w:t>
      </w:r>
      <w:proofErr w:type="spellStart"/>
      <w:r w:rsidRPr="00570A03">
        <w:rPr>
          <w:rFonts w:cstheme="minorHAnsi"/>
          <w:sz w:val="24"/>
          <w:szCs w:val="24"/>
        </w:rPr>
        <w:t>Rs</w:t>
      </w:r>
      <w:proofErr w:type="spellEnd"/>
      <w:r w:rsidRPr="00570A03">
        <w:rPr>
          <w:rFonts w:cstheme="minorHAnsi"/>
          <w:sz w:val="24"/>
          <w:szCs w:val="24"/>
        </w:rPr>
        <w:t>. 3,14,000</w:t>
      </w:r>
    </w:p>
    <w:p w:rsidR="0037472C" w:rsidRPr="00570A03" w:rsidRDefault="0037472C" w:rsidP="002541CA">
      <w:pPr>
        <w:pStyle w:val="ListParagraph"/>
        <w:numPr>
          <w:ilvl w:val="1"/>
          <w:numId w:val="7"/>
        </w:numPr>
        <w:spacing w:after="0" w:line="240" w:lineRule="auto"/>
        <w:ind w:left="810" w:hanging="360"/>
        <w:jc w:val="both"/>
        <w:rPr>
          <w:rFonts w:cstheme="minorHAnsi"/>
          <w:sz w:val="24"/>
          <w:szCs w:val="24"/>
        </w:rPr>
      </w:pPr>
      <w:r w:rsidRPr="00570A03">
        <w:rPr>
          <w:rFonts w:cstheme="minorHAnsi"/>
          <w:sz w:val="24"/>
          <w:szCs w:val="24"/>
        </w:rPr>
        <w:t>Wages of production workers—</w:t>
      </w:r>
      <w:proofErr w:type="spellStart"/>
      <w:r w:rsidRPr="00570A03">
        <w:rPr>
          <w:rFonts w:cstheme="minorHAnsi"/>
          <w:sz w:val="24"/>
          <w:szCs w:val="24"/>
        </w:rPr>
        <w:t>Rs</w:t>
      </w:r>
      <w:proofErr w:type="spellEnd"/>
      <w:r w:rsidRPr="00570A03">
        <w:rPr>
          <w:rFonts w:cstheme="minorHAnsi"/>
          <w:sz w:val="24"/>
          <w:szCs w:val="24"/>
        </w:rPr>
        <w:t>. 3,61,000</w:t>
      </w:r>
    </w:p>
    <w:p w:rsidR="0037472C" w:rsidRPr="00570A03" w:rsidRDefault="0037472C" w:rsidP="002541CA">
      <w:pPr>
        <w:pStyle w:val="ListParagraph"/>
        <w:numPr>
          <w:ilvl w:val="1"/>
          <w:numId w:val="7"/>
        </w:numPr>
        <w:spacing w:after="0" w:line="240" w:lineRule="auto"/>
        <w:ind w:left="810" w:hanging="360"/>
        <w:jc w:val="both"/>
        <w:rPr>
          <w:rFonts w:cstheme="minorHAnsi"/>
          <w:sz w:val="24"/>
          <w:szCs w:val="24"/>
        </w:rPr>
      </w:pPr>
      <w:r w:rsidRPr="00570A03">
        <w:rPr>
          <w:rFonts w:cstheme="minorHAnsi"/>
          <w:sz w:val="24"/>
          <w:szCs w:val="24"/>
        </w:rPr>
        <w:t>Salaries of administrative and sales personnel—Rs.1,94,500</w:t>
      </w:r>
    </w:p>
    <w:p w:rsidR="0037472C" w:rsidRPr="00570A03" w:rsidRDefault="0037472C" w:rsidP="002541CA">
      <w:pPr>
        <w:pStyle w:val="ListParagraph"/>
        <w:numPr>
          <w:ilvl w:val="1"/>
          <w:numId w:val="7"/>
        </w:numPr>
        <w:spacing w:after="0" w:line="240" w:lineRule="auto"/>
        <w:ind w:left="810" w:hanging="360"/>
        <w:jc w:val="both"/>
        <w:rPr>
          <w:rFonts w:cstheme="minorHAnsi"/>
          <w:sz w:val="24"/>
          <w:szCs w:val="24"/>
        </w:rPr>
      </w:pPr>
      <w:r w:rsidRPr="00570A03">
        <w:rPr>
          <w:rFonts w:cstheme="minorHAnsi"/>
          <w:sz w:val="24"/>
          <w:szCs w:val="24"/>
        </w:rPr>
        <w:t>Depreciation on manufacturing equipment—Rs.5,67,000</w:t>
      </w:r>
    </w:p>
    <w:p w:rsidR="0037472C" w:rsidRPr="00570A03" w:rsidRDefault="0037472C" w:rsidP="002541CA">
      <w:pPr>
        <w:pStyle w:val="ListParagraph"/>
        <w:numPr>
          <w:ilvl w:val="1"/>
          <w:numId w:val="7"/>
        </w:numPr>
        <w:spacing w:after="0" w:line="240" w:lineRule="auto"/>
        <w:ind w:left="810" w:hanging="360"/>
        <w:jc w:val="both"/>
        <w:rPr>
          <w:rFonts w:cstheme="minorHAnsi"/>
          <w:sz w:val="24"/>
          <w:szCs w:val="24"/>
        </w:rPr>
      </w:pPr>
      <w:r w:rsidRPr="00570A03">
        <w:rPr>
          <w:rFonts w:cstheme="minorHAnsi"/>
          <w:sz w:val="24"/>
          <w:szCs w:val="24"/>
        </w:rPr>
        <w:t>Depreciation on administrative equipment—Rs.1,83,000</w:t>
      </w:r>
    </w:p>
    <w:p w:rsidR="0037472C" w:rsidRPr="00570A03" w:rsidRDefault="0037472C" w:rsidP="0037472C">
      <w:pPr>
        <w:spacing w:after="0" w:line="240" w:lineRule="auto"/>
        <w:jc w:val="both"/>
        <w:rPr>
          <w:rFonts w:cstheme="minorHAnsi"/>
          <w:sz w:val="24"/>
          <w:szCs w:val="24"/>
        </w:rPr>
      </w:pPr>
    </w:p>
    <w:p w:rsidR="0029368A" w:rsidRPr="00570A03" w:rsidRDefault="0029368A" w:rsidP="00570A03">
      <w:pPr>
        <w:spacing w:after="0" w:line="240" w:lineRule="auto"/>
        <w:ind w:firstLine="450"/>
        <w:jc w:val="both"/>
        <w:rPr>
          <w:rFonts w:cstheme="minorHAnsi"/>
          <w:sz w:val="24"/>
          <w:szCs w:val="24"/>
        </w:rPr>
      </w:pPr>
      <w:r w:rsidRPr="00570A03">
        <w:rPr>
          <w:rFonts w:cstheme="minorHAnsi"/>
          <w:sz w:val="24"/>
          <w:szCs w:val="24"/>
        </w:rPr>
        <w:t>ABC sold 1,020 units of product.</w:t>
      </w:r>
    </w:p>
    <w:p w:rsidR="0029368A" w:rsidRPr="00570A03" w:rsidRDefault="0029368A" w:rsidP="0037472C">
      <w:pPr>
        <w:spacing w:after="0" w:line="240" w:lineRule="auto"/>
        <w:jc w:val="both"/>
        <w:rPr>
          <w:rFonts w:cstheme="minorHAnsi"/>
          <w:sz w:val="24"/>
          <w:szCs w:val="24"/>
        </w:rPr>
      </w:pPr>
    </w:p>
    <w:p w:rsidR="0029368A" w:rsidRPr="00570A03" w:rsidRDefault="0029368A" w:rsidP="00570A03">
      <w:pPr>
        <w:spacing w:after="0" w:line="240" w:lineRule="auto"/>
        <w:ind w:firstLine="450"/>
        <w:jc w:val="both"/>
        <w:rPr>
          <w:rFonts w:cstheme="minorHAnsi"/>
          <w:sz w:val="24"/>
          <w:szCs w:val="24"/>
        </w:rPr>
      </w:pPr>
      <w:r w:rsidRPr="00570A03">
        <w:rPr>
          <w:rFonts w:cstheme="minorHAnsi"/>
          <w:sz w:val="24"/>
          <w:szCs w:val="24"/>
        </w:rPr>
        <w:t>Required:</w:t>
      </w:r>
    </w:p>
    <w:p w:rsidR="0029368A" w:rsidRPr="00570A03" w:rsidRDefault="0029368A" w:rsidP="0037472C">
      <w:pPr>
        <w:pStyle w:val="ListParagraph"/>
        <w:numPr>
          <w:ilvl w:val="0"/>
          <w:numId w:val="3"/>
        </w:numPr>
        <w:spacing w:after="0" w:line="240" w:lineRule="auto"/>
        <w:jc w:val="both"/>
        <w:rPr>
          <w:rFonts w:cstheme="minorHAnsi"/>
          <w:sz w:val="24"/>
          <w:szCs w:val="24"/>
        </w:rPr>
      </w:pPr>
      <w:r w:rsidRPr="00570A03">
        <w:rPr>
          <w:rFonts w:cstheme="minorHAnsi"/>
          <w:sz w:val="24"/>
          <w:szCs w:val="24"/>
        </w:rPr>
        <w:t>Determine the total product cost for the year.</w:t>
      </w:r>
    </w:p>
    <w:p w:rsidR="0029368A" w:rsidRPr="00570A03" w:rsidRDefault="0029368A" w:rsidP="0037472C">
      <w:pPr>
        <w:pStyle w:val="ListParagraph"/>
        <w:numPr>
          <w:ilvl w:val="0"/>
          <w:numId w:val="3"/>
        </w:numPr>
        <w:spacing w:after="0" w:line="240" w:lineRule="auto"/>
        <w:jc w:val="both"/>
        <w:rPr>
          <w:rFonts w:cstheme="minorHAnsi"/>
          <w:sz w:val="24"/>
          <w:szCs w:val="24"/>
        </w:rPr>
      </w:pPr>
      <w:r w:rsidRPr="00570A03">
        <w:rPr>
          <w:rFonts w:cstheme="minorHAnsi"/>
          <w:sz w:val="24"/>
          <w:szCs w:val="24"/>
        </w:rPr>
        <w:t>Determine the total cost of the ending inventory.</w:t>
      </w:r>
    </w:p>
    <w:p w:rsidR="0029368A" w:rsidRPr="00570A03" w:rsidRDefault="0029368A" w:rsidP="0037472C">
      <w:pPr>
        <w:pStyle w:val="ListParagraph"/>
        <w:numPr>
          <w:ilvl w:val="0"/>
          <w:numId w:val="3"/>
        </w:numPr>
        <w:spacing w:after="0" w:line="240" w:lineRule="auto"/>
        <w:jc w:val="both"/>
        <w:textAlignment w:val="baseline"/>
        <w:rPr>
          <w:rFonts w:cstheme="minorHAnsi"/>
          <w:sz w:val="24"/>
          <w:szCs w:val="24"/>
        </w:rPr>
      </w:pPr>
      <w:r w:rsidRPr="00570A03">
        <w:rPr>
          <w:rFonts w:cstheme="minorHAnsi"/>
          <w:sz w:val="24"/>
          <w:szCs w:val="24"/>
        </w:rPr>
        <w:t>Determine the total of cost of goods sold.</w:t>
      </w:r>
    </w:p>
    <w:p w:rsidR="0029368A" w:rsidRPr="00570A03" w:rsidRDefault="0029368A" w:rsidP="0037472C">
      <w:pPr>
        <w:pStyle w:val="ListParagraph"/>
        <w:numPr>
          <w:ilvl w:val="0"/>
          <w:numId w:val="3"/>
        </w:numPr>
        <w:spacing w:after="0" w:line="240" w:lineRule="auto"/>
        <w:jc w:val="both"/>
        <w:textAlignment w:val="baseline"/>
        <w:rPr>
          <w:rFonts w:cstheme="minorHAnsi"/>
          <w:sz w:val="24"/>
          <w:szCs w:val="24"/>
        </w:rPr>
      </w:pPr>
      <w:r w:rsidRPr="00570A03">
        <w:rPr>
          <w:rFonts w:cstheme="minorHAnsi"/>
          <w:sz w:val="24"/>
          <w:szCs w:val="24"/>
        </w:rPr>
        <w:t>Determine the total period cost for the year.</w:t>
      </w:r>
    </w:p>
    <w:p w:rsidR="0029368A" w:rsidRPr="00570A03" w:rsidRDefault="0029368A" w:rsidP="00570A03">
      <w:pPr>
        <w:pStyle w:val="ListParagraph"/>
        <w:numPr>
          <w:ilvl w:val="0"/>
          <w:numId w:val="3"/>
        </w:numPr>
        <w:spacing w:after="0" w:line="240" w:lineRule="auto"/>
        <w:jc w:val="both"/>
        <w:textAlignment w:val="baseline"/>
        <w:rPr>
          <w:rFonts w:cstheme="minorHAnsi"/>
          <w:b/>
          <w:sz w:val="24"/>
          <w:szCs w:val="24"/>
        </w:rPr>
      </w:pPr>
      <w:r w:rsidRPr="00570A03">
        <w:rPr>
          <w:rFonts w:cstheme="minorHAnsi"/>
          <w:sz w:val="24"/>
          <w:szCs w:val="24"/>
        </w:rPr>
        <w:t xml:space="preserve"> Based on the information provided, explain the statement “cost can be assets or expenses”?</w:t>
      </w:r>
      <w:r w:rsidR="00570A03">
        <w:rPr>
          <w:rFonts w:cstheme="minorHAnsi"/>
          <w:sz w:val="24"/>
          <w:szCs w:val="24"/>
        </w:rPr>
        <w:tab/>
      </w:r>
      <w:r w:rsidR="00570A03">
        <w:rPr>
          <w:rFonts w:cstheme="minorHAnsi"/>
          <w:sz w:val="24"/>
          <w:szCs w:val="24"/>
        </w:rPr>
        <w:tab/>
      </w:r>
      <w:r w:rsidR="00570A03">
        <w:rPr>
          <w:rFonts w:cstheme="minorHAnsi"/>
          <w:sz w:val="24"/>
          <w:szCs w:val="24"/>
        </w:rPr>
        <w:tab/>
      </w:r>
      <w:r w:rsidR="00570A03">
        <w:rPr>
          <w:rFonts w:cstheme="minorHAnsi"/>
          <w:sz w:val="24"/>
          <w:szCs w:val="24"/>
        </w:rPr>
        <w:tab/>
      </w:r>
      <w:r w:rsidR="00570A03">
        <w:rPr>
          <w:rFonts w:cstheme="minorHAnsi"/>
          <w:sz w:val="24"/>
          <w:szCs w:val="24"/>
        </w:rPr>
        <w:tab/>
      </w:r>
      <w:r w:rsidR="00570A03">
        <w:rPr>
          <w:rFonts w:cstheme="minorHAnsi"/>
          <w:sz w:val="24"/>
          <w:szCs w:val="24"/>
        </w:rPr>
        <w:tab/>
      </w:r>
      <w:r w:rsidR="00570A03">
        <w:rPr>
          <w:rFonts w:cstheme="minorHAnsi"/>
          <w:sz w:val="24"/>
          <w:szCs w:val="24"/>
        </w:rPr>
        <w:tab/>
      </w:r>
      <w:r w:rsidR="00570A03">
        <w:rPr>
          <w:rFonts w:cstheme="minorHAnsi"/>
          <w:sz w:val="24"/>
          <w:szCs w:val="24"/>
        </w:rPr>
        <w:tab/>
      </w:r>
      <w:r w:rsidR="00570A03">
        <w:rPr>
          <w:rFonts w:cstheme="minorHAnsi"/>
          <w:sz w:val="24"/>
          <w:szCs w:val="24"/>
        </w:rPr>
        <w:tab/>
      </w:r>
      <w:r w:rsidRPr="00570A03">
        <w:rPr>
          <w:rFonts w:cstheme="minorHAnsi"/>
          <w:sz w:val="24"/>
          <w:szCs w:val="24"/>
        </w:rPr>
        <w:t xml:space="preserve"> </w:t>
      </w:r>
      <w:r w:rsidR="005711A9">
        <w:rPr>
          <w:rFonts w:cstheme="minorHAnsi"/>
          <w:sz w:val="24"/>
          <w:szCs w:val="24"/>
        </w:rPr>
        <w:t xml:space="preserve">     </w:t>
      </w:r>
      <w:r w:rsidR="005711A9">
        <w:rPr>
          <w:rFonts w:cstheme="minorHAnsi"/>
          <w:b/>
          <w:sz w:val="24"/>
          <w:szCs w:val="24"/>
        </w:rPr>
        <w:t>[Marks-10</w:t>
      </w:r>
      <w:r w:rsidRPr="00570A03">
        <w:rPr>
          <w:rFonts w:cstheme="minorHAnsi"/>
          <w:b/>
          <w:sz w:val="24"/>
          <w:szCs w:val="24"/>
        </w:rPr>
        <w:t>]</w:t>
      </w:r>
    </w:p>
    <w:p w:rsidR="00CC5357" w:rsidRPr="00CC5357" w:rsidRDefault="00570A03" w:rsidP="00CC5357">
      <w:pPr>
        <w:shd w:val="clear" w:color="auto" w:fill="FFFFFF"/>
        <w:spacing w:after="0" w:line="240" w:lineRule="auto"/>
        <w:rPr>
          <w:rFonts w:eastAsia="Times New Roman" w:cstheme="minorHAnsi"/>
          <w:color w:val="222222"/>
          <w:sz w:val="24"/>
          <w:szCs w:val="24"/>
          <w:lang w:val="en-IN" w:eastAsia="en-IN"/>
        </w:rPr>
      </w:pPr>
      <w:r>
        <w:rPr>
          <w:rFonts w:eastAsia="Times New Roman" w:cstheme="minorHAnsi"/>
          <w:b/>
          <w:color w:val="222222"/>
          <w:sz w:val="24"/>
          <w:szCs w:val="24"/>
          <w:lang w:eastAsia="en-IN"/>
        </w:rPr>
        <w:t>Q.</w:t>
      </w:r>
      <w:r w:rsidR="00CC5357" w:rsidRPr="00570A03">
        <w:rPr>
          <w:rFonts w:eastAsia="Times New Roman" w:cstheme="minorHAnsi"/>
          <w:b/>
          <w:color w:val="222222"/>
          <w:sz w:val="24"/>
          <w:szCs w:val="24"/>
          <w:lang w:eastAsia="en-IN"/>
        </w:rPr>
        <w:t>3</w:t>
      </w:r>
      <w:r>
        <w:rPr>
          <w:rFonts w:eastAsia="Times New Roman" w:cstheme="minorHAnsi"/>
          <w:b/>
          <w:color w:val="222222"/>
          <w:sz w:val="24"/>
          <w:szCs w:val="24"/>
          <w:lang w:eastAsia="en-IN"/>
        </w:rPr>
        <w:t>.</w:t>
      </w:r>
      <w:r w:rsidR="00CC5357" w:rsidRPr="00570A03">
        <w:rPr>
          <w:rFonts w:eastAsia="Times New Roman" w:cstheme="minorHAnsi"/>
          <w:color w:val="222222"/>
          <w:sz w:val="24"/>
          <w:szCs w:val="24"/>
          <w:lang w:eastAsia="en-IN"/>
        </w:rPr>
        <w:t xml:space="preserve"> </w:t>
      </w:r>
      <w:r w:rsidR="00CC5357" w:rsidRPr="00CC5357">
        <w:rPr>
          <w:rFonts w:eastAsia="Times New Roman" w:cstheme="minorHAnsi"/>
          <w:color w:val="222222"/>
          <w:sz w:val="24"/>
          <w:szCs w:val="24"/>
          <w:lang w:eastAsia="en-IN"/>
        </w:rPr>
        <w:t xml:space="preserve">In the fourth quarter of 2015, </w:t>
      </w:r>
      <w:proofErr w:type="spellStart"/>
      <w:r w:rsidR="00CC5357" w:rsidRPr="00CC5357">
        <w:rPr>
          <w:rFonts w:eastAsia="Times New Roman" w:cstheme="minorHAnsi"/>
          <w:color w:val="222222"/>
          <w:sz w:val="24"/>
          <w:szCs w:val="24"/>
          <w:lang w:eastAsia="en-IN"/>
        </w:rPr>
        <w:t>Bhasin</w:t>
      </w:r>
      <w:proofErr w:type="spellEnd"/>
      <w:r w:rsidR="00CC5357" w:rsidRPr="00CC5357">
        <w:rPr>
          <w:rFonts w:eastAsia="Times New Roman" w:cstheme="minorHAnsi"/>
          <w:color w:val="222222"/>
          <w:sz w:val="24"/>
          <w:szCs w:val="24"/>
          <w:lang w:eastAsia="en-IN"/>
        </w:rPr>
        <w:t xml:space="preserve"> Wheels had the following net income:</w:t>
      </w:r>
    </w:p>
    <w:p w:rsidR="00CC5357" w:rsidRPr="00CC5357" w:rsidRDefault="00CC5357" w:rsidP="00CC5357">
      <w:pPr>
        <w:shd w:val="clear" w:color="auto" w:fill="FFFFFF"/>
        <w:spacing w:after="0" w:line="240" w:lineRule="auto"/>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w:t>
      </w:r>
    </w:p>
    <w:p w:rsidR="00CC5357" w:rsidRPr="00CC5357" w:rsidRDefault="00CC5357" w:rsidP="00CC5357">
      <w:pPr>
        <w:shd w:val="clear" w:color="auto" w:fill="FFFFFF"/>
        <w:spacing w:after="0" w:line="240" w:lineRule="auto"/>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Sales                                                          </w:t>
      </w:r>
      <w:proofErr w:type="gramStart"/>
      <w:r w:rsidRPr="00CC5357">
        <w:rPr>
          <w:rFonts w:eastAsia="Times New Roman" w:cstheme="minorHAnsi"/>
          <w:color w:val="222222"/>
          <w:sz w:val="24"/>
          <w:szCs w:val="24"/>
          <w:lang w:eastAsia="en-IN"/>
        </w:rPr>
        <w:t>Rs.400,000</w:t>
      </w:r>
      <w:proofErr w:type="gramEnd"/>
    </w:p>
    <w:p w:rsidR="00CC5357" w:rsidRPr="00CC5357" w:rsidRDefault="00CC5357" w:rsidP="00CC5357">
      <w:pPr>
        <w:shd w:val="clear" w:color="auto" w:fill="FFFFFF"/>
        <w:spacing w:after="0" w:line="240" w:lineRule="auto"/>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Less cost of sales                              </w:t>
      </w:r>
      <w:r w:rsidR="00570A03">
        <w:rPr>
          <w:rFonts w:eastAsia="Times New Roman" w:cstheme="minorHAnsi"/>
          <w:color w:val="222222"/>
          <w:sz w:val="24"/>
          <w:szCs w:val="24"/>
          <w:lang w:eastAsia="en-IN"/>
        </w:rPr>
        <w:tab/>
      </w:r>
      <w:r w:rsidRPr="00CC5357">
        <w:rPr>
          <w:rFonts w:eastAsia="Times New Roman" w:cstheme="minorHAnsi"/>
          <w:color w:val="222222"/>
          <w:sz w:val="24"/>
          <w:szCs w:val="24"/>
          <w:lang w:eastAsia="en-IN"/>
        </w:rPr>
        <w:t>150,000</w:t>
      </w:r>
    </w:p>
    <w:p w:rsidR="00CC5357" w:rsidRPr="00CC5357" w:rsidRDefault="00CC5357" w:rsidP="00CC5357">
      <w:pPr>
        <w:shd w:val="clear" w:color="auto" w:fill="FFFFFF"/>
        <w:spacing w:after="0" w:line="240" w:lineRule="auto"/>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Gross margin                                     </w:t>
      </w:r>
      <w:r w:rsidR="00570A03">
        <w:rPr>
          <w:rFonts w:eastAsia="Times New Roman" w:cstheme="minorHAnsi"/>
          <w:color w:val="222222"/>
          <w:sz w:val="24"/>
          <w:szCs w:val="24"/>
          <w:lang w:eastAsia="en-IN"/>
        </w:rPr>
        <w:tab/>
      </w:r>
      <w:r w:rsidRPr="00CC5357">
        <w:rPr>
          <w:rFonts w:eastAsia="Times New Roman" w:cstheme="minorHAnsi"/>
          <w:color w:val="222222"/>
          <w:sz w:val="24"/>
          <w:szCs w:val="24"/>
          <w:lang w:eastAsia="en-IN"/>
        </w:rPr>
        <w:t>250,000</w:t>
      </w:r>
    </w:p>
    <w:p w:rsidR="00CC5357" w:rsidRPr="00CC5357" w:rsidRDefault="00CC5357" w:rsidP="00CC5357">
      <w:pPr>
        <w:shd w:val="clear" w:color="auto" w:fill="FFFFFF"/>
        <w:spacing w:after="0" w:line="240" w:lineRule="auto"/>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Selling and administration costs       </w:t>
      </w:r>
      <w:r w:rsidR="00570A03">
        <w:rPr>
          <w:rFonts w:eastAsia="Times New Roman" w:cstheme="minorHAnsi"/>
          <w:color w:val="222222"/>
          <w:sz w:val="24"/>
          <w:szCs w:val="24"/>
          <w:lang w:eastAsia="en-IN"/>
        </w:rPr>
        <w:tab/>
      </w:r>
      <w:r w:rsidRPr="00CC5357">
        <w:rPr>
          <w:rFonts w:eastAsia="Times New Roman" w:cstheme="minorHAnsi"/>
          <w:color w:val="222222"/>
          <w:sz w:val="24"/>
          <w:szCs w:val="24"/>
          <w:lang w:eastAsia="en-IN"/>
        </w:rPr>
        <w:t>110,000</w:t>
      </w:r>
    </w:p>
    <w:p w:rsidR="00CC5357" w:rsidRPr="00CC5357" w:rsidRDefault="00CC5357" w:rsidP="00CC5357">
      <w:pPr>
        <w:shd w:val="clear" w:color="auto" w:fill="FFFFFF"/>
        <w:spacing w:after="0" w:line="240" w:lineRule="auto"/>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Income before taxes                           </w:t>
      </w:r>
      <w:r w:rsidR="00570A03">
        <w:rPr>
          <w:rFonts w:eastAsia="Times New Roman" w:cstheme="minorHAnsi"/>
          <w:color w:val="222222"/>
          <w:sz w:val="24"/>
          <w:szCs w:val="24"/>
          <w:lang w:eastAsia="en-IN"/>
        </w:rPr>
        <w:tab/>
      </w:r>
      <w:r w:rsidRPr="00CC5357">
        <w:rPr>
          <w:rFonts w:eastAsia="Times New Roman" w:cstheme="minorHAnsi"/>
          <w:color w:val="222222"/>
          <w:sz w:val="24"/>
          <w:szCs w:val="24"/>
          <w:lang w:eastAsia="en-IN"/>
        </w:rPr>
        <w:t>140,000</w:t>
      </w:r>
    </w:p>
    <w:p w:rsidR="00CC5357" w:rsidRPr="00CC5357" w:rsidRDefault="00CC5357" w:rsidP="00CC5357">
      <w:pPr>
        <w:shd w:val="clear" w:color="auto" w:fill="FFFFFF"/>
        <w:spacing w:after="0" w:line="240" w:lineRule="auto"/>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Income taxes                                        </w:t>
      </w:r>
      <w:r w:rsidR="00570A03">
        <w:rPr>
          <w:rFonts w:eastAsia="Times New Roman" w:cstheme="minorHAnsi"/>
          <w:color w:val="222222"/>
          <w:sz w:val="24"/>
          <w:szCs w:val="24"/>
          <w:lang w:eastAsia="en-IN"/>
        </w:rPr>
        <w:tab/>
      </w:r>
      <w:r w:rsidRPr="00CC5357">
        <w:rPr>
          <w:rFonts w:eastAsia="Times New Roman" w:cstheme="minorHAnsi"/>
          <w:color w:val="222222"/>
          <w:sz w:val="24"/>
          <w:szCs w:val="24"/>
          <w:lang w:eastAsia="en-IN"/>
        </w:rPr>
        <w:t>42,000</w:t>
      </w:r>
    </w:p>
    <w:p w:rsidR="00CC5357" w:rsidRPr="00CC5357" w:rsidRDefault="00CC5357" w:rsidP="00CC5357">
      <w:pPr>
        <w:shd w:val="clear" w:color="auto" w:fill="FFFFFF"/>
        <w:spacing w:after="0" w:line="240" w:lineRule="auto"/>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Net income                                             </w:t>
      </w:r>
      <w:r w:rsidR="00570A03">
        <w:rPr>
          <w:rFonts w:eastAsia="Times New Roman" w:cstheme="minorHAnsi"/>
          <w:color w:val="222222"/>
          <w:sz w:val="24"/>
          <w:szCs w:val="24"/>
          <w:lang w:eastAsia="en-IN"/>
        </w:rPr>
        <w:tab/>
      </w:r>
      <w:proofErr w:type="spellStart"/>
      <w:r w:rsidR="00570A03">
        <w:rPr>
          <w:rFonts w:eastAsia="Times New Roman" w:cstheme="minorHAnsi"/>
          <w:color w:val="222222"/>
          <w:sz w:val="24"/>
          <w:szCs w:val="24"/>
          <w:lang w:eastAsia="en-IN"/>
        </w:rPr>
        <w:t>Rs</w:t>
      </w:r>
      <w:proofErr w:type="spellEnd"/>
      <w:r w:rsidR="00570A03">
        <w:rPr>
          <w:rFonts w:eastAsia="Times New Roman" w:cstheme="minorHAnsi"/>
          <w:color w:val="222222"/>
          <w:sz w:val="24"/>
          <w:szCs w:val="24"/>
          <w:lang w:eastAsia="en-IN"/>
        </w:rPr>
        <w:t xml:space="preserve">. </w:t>
      </w:r>
      <w:r w:rsidRPr="00CC5357">
        <w:rPr>
          <w:rFonts w:eastAsia="Times New Roman" w:cstheme="minorHAnsi"/>
          <w:color w:val="222222"/>
          <w:sz w:val="24"/>
          <w:szCs w:val="24"/>
          <w:lang w:eastAsia="en-IN"/>
        </w:rPr>
        <w:t>98,000</w:t>
      </w:r>
    </w:p>
    <w:p w:rsidR="00CC5357" w:rsidRPr="00CC5357" w:rsidRDefault="00CC5357" w:rsidP="00CC5357">
      <w:pPr>
        <w:shd w:val="clear" w:color="auto" w:fill="FFFFFF"/>
        <w:spacing w:after="0" w:line="240" w:lineRule="auto"/>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w:t>
      </w:r>
    </w:p>
    <w:p w:rsidR="00CC5357" w:rsidRPr="00CC5357" w:rsidRDefault="00CC5357" w:rsidP="00CC5357">
      <w:pPr>
        <w:shd w:val="clear" w:color="auto" w:fill="FFFFFF"/>
        <w:spacing w:after="0" w:line="240" w:lineRule="auto"/>
        <w:ind w:left="72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Purchases in the fourth quarter of 2015 amounted to </w:t>
      </w:r>
      <w:proofErr w:type="gramStart"/>
      <w:r w:rsidRPr="00CC5357">
        <w:rPr>
          <w:rFonts w:eastAsia="Times New Roman" w:cstheme="minorHAnsi"/>
          <w:color w:val="222222"/>
          <w:sz w:val="24"/>
          <w:szCs w:val="24"/>
          <w:lang w:eastAsia="en-IN"/>
        </w:rPr>
        <w:t>Rs.170,000</w:t>
      </w:r>
      <w:proofErr w:type="gramEnd"/>
      <w:r w:rsidRPr="00CC5357">
        <w:rPr>
          <w:rFonts w:eastAsia="Times New Roman" w:cstheme="minorHAnsi"/>
          <w:color w:val="222222"/>
          <w:sz w:val="24"/>
          <w:szCs w:val="24"/>
          <w:lang w:eastAsia="en-IN"/>
        </w:rPr>
        <w:t>. Estimated data for 2016 is as follows:</w:t>
      </w:r>
    </w:p>
    <w:p w:rsidR="00CC5357" w:rsidRPr="00CC5357" w:rsidRDefault="00CC5357" w:rsidP="00CC5357">
      <w:pPr>
        <w:shd w:val="clear" w:color="auto" w:fill="FFFFFF"/>
        <w:spacing w:after="0" w:line="240" w:lineRule="auto"/>
        <w:ind w:left="72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w:t>
      </w:r>
    </w:p>
    <w:p w:rsidR="00CC5357" w:rsidRPr="00CC5357" w:rsidRDefault="00CC5357" w:rsidP="00323552">
      <w:pPr>
        <w:shd w:val="clear" w:color="auto" w:fill="FFFFFF"/>
        <w:spacing w:after="0" w:line="253" w:lineRule="atLeast"/>
        <w:ind w:left="1440"/>
        <w:rPr>
          <w:rFonts w:eastAsia="Times New Roman" w:cstheme="minorHAnsi"/>
          <w:b/>
          <w:color w:val="222222"/>
          <w:sz w:val="24"/>
          <w:szCs w:val="24"/>
          <w:lang w:val="en-IN" w:eastAsia="en-IN"/>
        </w:rPr>
      </w:pPr>
      <w:r w:rsidRPr="00CC5357">
        <w:rPr>
          <w:rFonts w:eastAsia="Times New Roman" w:cstheme="minorHAnsi"/>
          <w:color w:val="222222"/>
          <w:sz w:val="24"/>
          <w:szCs w:val="24"/>
          <w:lang w:eastAsia="en-IN"/>
        </w:rPr>
        <w:t>                                     </w:t>
      </w:r>
      <w:r w:rsidR="00570A03">
        <w:rPr>
          <w:rFonts w:eastAsia="Times New Roman" w:cstheme="minorHAnsi"/>
          <w:color w:val="222222"/>
          <w:sz w:val="24"/>
          <w:szCs w:val="24"/>
          <w:lang w:eastAsia="en-IN"/>
        </w:rPr>
        <w:tab/>
      </w:r>
      <w:r w:rsidRPr="00CC5357">
        <w:rPr>
          <w:rFonts w:eastAsia="Times New Roman" w:cstheme="minorHAnsi"/>
          <w:b/>
          <w:color w:val="222222"/>
          <w:sz w:val="24"/>
          <w:szCs w:val="24"/>
          <w:lang w:eastAsia="en-IN"/>
        </w:rPr>
        <w:t xml:space="preserve"> First               Second            Third </w:t>
      </w:r>
      <w:r w:rsidR="00570A03" w:rsidRPr="00570A03">
        <w:rPr>
          <w:rFonts w:eastAsia="Times New Roman" w:cstheme="minorHAnsi"/>
          <w:b/>
          <w:color w:val="222222"/>
          <w:sz w:val="24"/>
          <w:szCs w:val="24"/>
          <w:lang w:eastAsia="en-IN"/>
        </w:rPr>
        <w:tab/>
      </w:r>
      <w:r w:rsidR="00570A03" w:rsidRPr="00570A03">
        <w:rPr>
          <w:rFonts w:eastAsia="Times New Roman" w:cstheme="minorHAnsi"/>
          <w:b/>
          <w:color w:val="222222"/>
          <w:sz w:val="24"/>
          <w:szCs w:val="24"/>
          <w:lang w:eastAsia="en-IN"/>
        </w:rPr>
        <w:tab/>
      </w:r>
      <w:r w:rsidRPr="00CC5357">
        <w:rPr>
          <w:rFonts w:eastAsia="Times New Roman" w:cstheme="minorHAnsi"/>
          <w:b/>
          <w:color w:val="222222"/>
          <w:sz w:val="24"/>
          <w:szCs w:val="24"/>
          <w:lang w:eastAsia="en-IN"/>
        </w:rPr>
        <w:t>Fourth</w:t>
      </w:r>
    </w:p>
    <w:p w:rsidR="00CC5357" w:rsidRPr="00CC5357" w:rsidRDefault="00CC5357" w:rsidP="00323552">
      <w:pPr>
        <w:shd w:val="clear" w:color="auto" w:fill="FFFFFF"/>
        <w:spacing w:after="0" w:line="253" w:lineRule="atLeast"/>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                                    </w:t>
      </w:r>
      <w:r w:rsidR="00570A03">
        <w:rPr>
          <w:rFonts w:eastAsia="Times New Roman" w:cstheme="minorHAnsi"/>
          <w:color w:val="222222"/>
          <w:sz w:val="24"/>
          <w:szCs w:val="24"/>
          <w:lang w:eastAsia="en-IN"/>
        </w:rPr>
        <w:tab/>
      </w:r>
      <w:r w:rsidRPr="00CC5357">
        <w:rPr>
          <w:rFonts w:eastAsia="Times New Roman" w:cstheme="minorHAnsi"/>
          <w:color w:val="222222"/>
          <w:sz w:val="24"/>
          <w:szCs w:val="24"/>
          <w:lang w:eastAsia="en-IN"/>
        </w:rPr>
        <w:t xml:space="preserve">Quarter            </w:t>
      </w:r>
      <w:proofErr w:type="spellStart"/>
      <w:r w:rsidRPr="00CC5357">
        <w:rPr>
          <w:rFonts w:eastAsia="Times New Roman" w:cstheme="minorHAnsi"/>
          <w:color w:val="222222"/>
          <w:sz w:val="24"/>
          <w:szCs w:val="24"/>
          <w:lang w:eastAsia="en-IN"/>
        </w:rPr>
        <w:t>Quarter</w:t>
      </w:r>
      <w:proofErr w:type="spellEnd"/>
      <w:r w:rsidRPr="00CC5357">
        <w:rPr>
          <w:rFonts w:eastAsia="Times New Roman" w:cstheme="minorHAnsi"/>
          <w:color w:val="222222"/>
          <w:sz w:val="24"/>
          <w:szCs w:val="24"/>
          <w:lang w:eastAsia="en-IN"/>
        </w:rPr>
        <w:t xml:space="preserve">          </w:t>
      </w:r>
      <w:proofErr w:type="spellStart"/>
      <w:r w:rsidRPr="00CC5357">
        <w:rPr>
          <w:rFonts w:eastAsia="Times New Roman" w:cstheme="minorHAnsi"/>
          <w:color w:val="222222"/>
          <w:sz w:val="24"/>
          <w:szCs w:val="24"/>
          <w:lang w:eastAsia="en-IN"/>
        </w:rPr>
        <w:t>Quarter</w:t>
      </w:r>
      <w:proofErr w:type="spellEnd"/>
      <w:r w:rsidRPr="00CC5357">
        <w:rPr>
          <w:rFonts w:eastAsia="Times New Roman" w:cstheme="minorHAnsi"/>
          <w:color w:val="222222"/>
          <w:sz w:val="24"/>
          <w:szCs w:val="24"/>
          <w:lang w:eastAsia="en-IN"/>
        </w:rPr>
        <w:t>    </w:t>
      </w:r>
      <w:r w:rsidR="00570A03">
        <w:rPr>
          <w:rFonts w:eastAsia="Times New Roman" w:cstheme="minorHAnsi"/>
          <w:color w:val="222222"/>
          <w:sz w:val="24"/>
          <w:szCs w:val="24"/>
          <w:lang w:eastAsia="en-IN"/>
        </w:rPr>
        <w:t>           </w:t>
      </w:r>
      <w:proofErr w:type="spellStart"/>
      <w:r w:rsidRPr="00CC5357">
        <w:rPr>
          <w:rFonts w:eastAsia="Times New Roman" w:cstheme="minorHAnsi"/>
          <w:color w:val="222222"/>
          <w:sz w:val="24"/>
          <w:szCs w:val="24"/>
          <w:lang w:eastAsia="en-IN"/>
        </w:rPr>
        <w:t>Quarter</w:t>
      </w:r>
      <w:proofErr w:type="spellEnd"/>
    </w:p>
    <w:p w:rsidR="00CC5357" w:rsidRPr="00CC5357" w:rsidRDefault="00CC5357" w:rsidP="00570A03">
      <w:pPr>
        <w:shd w:val="clear" w:color="auto" w:fill="FFFFFF"/>
        <w:spacing w:after="0" w:line="253" w:lineRule="atLeast"/>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Sales                   </w:t>
      </w:r>
      <w:r w:rsidR="00570A03">
        <w:rPr>
          <w:rFonts w:eastAsia="Times New Roman" w:cstheme="minorHAnsi"/>
          <w:color w:val="222222"/>
          <w:sz w:val="24"/>
          <w:szCs w:val="24"/>
          <w:lang w:eastAsia="en-IN"/>
        </w:rPr>
        <w:tab/>
      </w:r>
      <w:proofErr w:type="spellStart"/>
      <w:r w:rsidR="00570A03" w:rsidRPr="00CC5357">
        <w:rPr>
          <w:rFonts w:eastAsia="Times New Roman" w:cstheme="minorHAnsi"/>
          <w:color w:val="222222"/>
          <w:sz w:val="24"/>
          <w:szCs w:val="24"/>
          <w:lang w:eastAsia="en-IN"/>
        </w:rPr>
        <w:t>Rs</w:t>
      </w:r>
      <w:proofErr w:type="spellEnd"/>
      <w:r w:rsidR="00570A03" w:rsidRPr="00CC5357">
        <w:rPr>
          <w:rFonts w:eastAsia="Times New Roman" w:cstheme="minorHAnsi"/>
          <w:color w:val="222222"/>
          <w:sz w:val="24"/>
          <w:szCs w:val="24"/>
          <w:lang w:eastAsia="en-IN"/>
        </w:rPr>
        <w:t>. 300,000</w:t>
      </w:r>
      <w:r w:rsidRPr="00CC5357">
        <w:rPr>
          <w:rFonts w:eastAsia="Times New Roman" w:cstheme="minorHAnsi"/>
          <w:color w:val="222222"/>
          <w:sz w:val="24"/>
          <w:szCs w:val="24"/>
          <w:lang w:eastAsia="en-IN"/>
        </w:rPr>
        <w:t>     </w:t>
      </w:r>
      <w:r w:rsidR="00570A03">
        <w:rPr>
          <w:rFonts w:eastAsia="Times New Roman" w:cstheme="minorHAnsi"/>
          <w:color w:val="222222"/>
          <w:sz w:val="24"/>
          <w:szCs w:val="24"/>
          <w:lang w:eastAsia="en-IN"/>
        </w:rPr>
        <w:t xml:space="preserve"> </w:t>
      </w:r>
      <w:proofErr w:type="spellStart"/>
      <w:r w:rsidR="00570A03" w:rsidRPr="00CC5357">
        <w:rPr>
          <w:rFonts w:eastAsia="Times New Roman" w:cstheme="minorHAnsi"/>
          <w:color w:val="222222"/>
          <w:sz w:val="24"/>
          <w:szCs w:val="24"/>
          <w:lang w:eastAsia="en-IN"/>
        </w:rPr>
        <w:t>Rs</w:t>
      </w:r>
      <w:proofErr w:type="spellEnd"/>
      <w:r w:rsidR="00570A03" w:rsidRPr="00CC5357">
        <w:rPr>
          <w:rFonts w:eastAsia="Times New Roman" w:cstheme="minorHAnsi"/>
          <w:color w:val="222222"/>
          <w:sz w:val="24"/>
          <w:szCs w:val="24"/>
          <w:lang w:eastAsia="en-IN"/>
        </w:rPr>
        <w:t>. 350,000</w:t>
      </w:r>
      <w:r w:rsidRPr="00CC5357">
        <w:rPr>
          <w:rFonts w:eastAsia="Times New Roman" w:cstheme="minorHAnsi"/>
          <w:color w:val="222222"/>
          <w:sz w:val="24"/>
          <w:szCs w:val="24"/>
          <w:lang w:eastAsia="en-IN"/>
        </w:rPr>
        <w:t>    </w:t>
      </w:r>
      <w:proofErr w:type="spellStart"/>
      <w:r w:rsidR="00570A03" w:rsidRPr="00CC5357">
        <w:rPr>
          <w:rFonts w:eastAsia="Times New Roman" w:cstheme="minorHAnsi"/>
          <w:color w:val="222222"/>
          <w:sz w:val="24"/>
          <w:szCs w:val="24"/>
          <w:lang w:eastAsia="en-IN"/>
        </w:rPr>
        <w:t>Rs</w:t>
      </w:r>
      <w:proofErr w:type="spellEnd"/>
      <w:r w:rsidR="00570A03" w:rsidRPr="00CC5357">
        <w:rPr>
          <w:rFonts w:eastAsia="Times New Roman" w:cstheme="minorHAnsi"/>
          <w:color w:val="222222"/>
          <w:sz w:val="24"/>
          <w:szCs w:val="24"/>
          <w:lang w:eastAsia="en-IN"/>
        </w:rPr>
        <w:t>. 400,000</w:t>
      </w:r>
      <w:r w:rsidRPr="00CC5357">
        <w:rPr>
          <w:rFonts w:eastAsia="Times New Roman" w:cstheme="minorHAnsi"/>
          <w:color w:val="222222"/>
          <w:sz w:val="24"/>
          <w:szCs w:val="24"/>
          <w:lang w:eastAsia="en-IN"/>
        </w:rPr>
        <w:t xml:space="preserve">       </w:t>
      </w:r>
      <w:proofErr w:type="spellStart"/>
      <w:r w:rsidR="00570A03" w:rsidRPr="00CC5357">
        <w:rPr>
          <w:rFonts w:eastAsia="Times New Roman" w:cstheme="minorHAnsi"/>
          <w:color w:val="222222"/>
          <w:sz w:val="24"/>
          <w:szCs w:val="24"/>
          <w:lang w:eastAsia="en-IN"/>
        </w:rPr>
        <w:t>Rs</w:t>
      </w:r>
      <w:proofErr w:type="spellEnd"/>
      <w:r w:rsidR="00570A03" w:rsidRPr="00CC5357">
        <w:rPr>
          <w:rFonts w:eastAsia="Times New Roman" w:cstheme="minorHAnsi"/>
          <w:color w:val="222222"/>
          <w:sz w:val="24"/>
          <w:szCs w:val="24"/>
          <w:lang w:eastAsia="en-IN"/>
        </w:rPr>
        <w:t>. 450,000</w:t>
      </w:r>
    </w:p>
    <w:p w:rsidR="00CC5357" w:rsidRPr="00CC5357" w:rsidRDefault="00CC5357" w:rsidP="00570A03">
      <w:pPr>
        <w:shd w:val="clear" w:color="auto" w:fill="FFFFFF"/>
        <w:spacing w:after="0" w:line="253" w:lineRule="atLeast"/>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Cost of </w:t>
      </w:r>
      <w:r w:rsidR="00570A03">
        <w:rPr>
          <w:rFonts w:eastAsia="Times New Roman" w:cstheme="minorHAnsi"/>
          <w:color w:val="222222"/>
          <w:sz w:val="24"/>
          <w:szCs w:val="24"/>
          <w:lang w:eastAsia="en-IN"/>
        </w:rPr>
        <w:t>sales                  </w:t>
      </w:r>
      <w:r w:rsidRPr="00CC5357">
        <w:rPr>
          <w:rFonts w:eastAsia="Times New Roman" w:cstheme="minorHAnsi"/>
          <w:color w:val="222222"/>
          <w:sz w:val="24"/>
          <w:szCs w:val="24"/>
          <w:lang w:eastAsia="en-IN"/>
        </w:rPr>
        <w:t xml:space="preserve">170,000           200,000           230,000 </w:t>
      </w:r>
      <w:r w:rsidR="00570A03">
        <w:rPr>
          <w:rFonts w:eastAsia="Times New Roman" w:cstheme="minorHAnsi"/>
          <w:color w:val="222222"/>
          <w:sz w:val="24"/>
          <w:szCs w:val="24"/>
          <w:lang w:eastAsia="en-IN"/>
        </w:rPr>
        <w:t xml:space="preserve">            </w:t>
      </w:r>
      <w:r w:rsidRPr="00CC5357">
        <w:rPr>
          <w:rFonts w:eastAsia="Times New Roman" w:cstheme="minorHAnsi"/>
          <w:color w:val="222222"/>
          <w:sz w:val="24"/>
          <w:szCs w:val="24"/>
          <w:lang w:eastAsia="en-IN"/>
        </w:rPr>
        <w:t>150,000</w:t>
      </w:r>
    </w:p>
    <w:p w:rsidR="00CC5357" w:rsidRPr="00CC5357" w:rsidRDefault="00CC5357" w:rsidP="00570A03">
      <w:pPr>
        <w:shd w:val="clear" w:color="auto" w:fill="FFFFFF"/>
        <w:spacing w:after="0" w:line="253" w:lineRule="atLeast"/>
        <w:ind w:left="144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Purchases                   </w:t>
      </w:r>
      <w:r w:rsidR="00570A03">
        <w:rPr>
          <w:rFonts w:eastAsia="Times New Roman" w:cstheme="minorHAnsi"/>
          <w:color w:val="222222"/>
          <w:sz w:val="24"/>
          <w:szCs w:val="24"/>
          <w:lang w:eastAsia="en-IN"/>
        </w:rPr>
        <w:tab/>
      </w:r>
      <w:r w:rsidRPr="00CC5357">
        <w:rPr>
          <w:rFonts w:eastAsia="Times New Roman" w:cstheme="minorHAnsi"/>
          <w:color w:val="222222"/>
          <w:sz w:val="24"/>
          <w:szCs w:val="24"/>
          <w:lang w:eastAsia="en-IN"/>
        </w:rPr>
        <w:t xml:space="preserve">200,000           </w:t>
      </w:r>
      <w:r w:rsidR="00F821FA">
        <w:rPr>
          <w:rFonts w:eastAsia="Times New Roman" w:cstheme="minorHAnsi"/>
          <w:color w:val="222222"/>
          <w:sz w:val="24"/>
          <w:szCs w:val="24"/>
          <w:lang w:eastAsia="en-IN"/>
        </w:rPr>
        <w:t xml:space="preserve"> </w:t>
      </w:r>
      <w:r w:rsidRPr="00CC5357">
        <w:rPr>
          <w:rFonts w:eastAsia="Times New Roman" w:cstheme="minorHAnsi"/>
          <w:color w:val="222222"/>
          <w:sz w:val="24"/>
          <w:szCs w:val="24"/>
          <w:lang w:eastAsia="en-IN"/>
        </w:rPr>
        <w:t xml:space="preserve">230,000           250,000 </w:t>
      </w:r>
      <w:r w:rsidR="00570A03">
        <w:rPr>
          <w:rFonts w:eastAsia="Times New Roman" w:cstheme="minorHAnsi"/>
          <w:color w:val="222222"/>
          <w:sz w:val="24"/>
          <w:szCs w:val="24"/>
          <w:lang w:eastAsia="en-IN"/>
        </w:rPr>
        <w:tab/>
      </w:r>
      <w:r w:rsidRPr="00CC5357">
        <w:rPr>
          <w:rFonts w:eastAsia="Times New Roman" w:cstheme="minorHAnsi"/>
          <w:color w:val="222222"/>
          <w:sz w:val="24"/>
          <w:szCs w:val="24"/>
          <w:lang w:eastAsia="en-IN"/>
        </w:rPr>
        <w:t>280,000</w:t>
      </w:r>
    </w:p>
    <w:p w:rsidR="00CC5357" w:rsidRDefault="00CC5357" w:rsidP="00570A03">
      <w:pPr>
        <w:shd w:val="clear" w:color="auto" w:fill="FFFFFF"/>
        <w:spacing w:after="0" w:line="253" w:lineRule="atLeast"/>
        <w:ind w:left="1440"/>
        <w:rPr>
          <w:rFonts w:eastAsia="Times New Roman" w:cstheme="minorHAnsi"/>
          <w:color w:val="222222"/>
          <w:sz w:val="24"/>
          <w:szCs w:val="24"/>
          <w:lang w:eastAsia="en-IN"/>
        </w:rPr>
      </w:pPr>
      <w:r w:rsidRPr="00CC5357">
        <w:rPr>
          <w:rFonts w:eastAsia="Times New Roman" w:cstheme="minorHAnsi"/>
          <w:color w:val="222222"/>
          <w:sz w:val="24"/>
          <w:szCs w:val="24"/>
          <w:lang w:eastAsia="en-IN"/>
        </w:rPr>
        <w:t xml:space="preserve">Selling and admin.       110,000           </w:t>
      </w:r>
      <w:r w:rsidR="00F821FA">
        <w:rPr>
          <w:rFonts w:eastAsia="Times New Roman" w:cstheme="minorHAnsi"/>
          <w:color w:val="222222"/>
          <w:sz w:val="24"/>
          <w:szCs w:val="24"/>
          <w:lang w:eastAsia="en-IN"/>
        </w:rPr>
        <w:t xml:space="preserve"> </w:t>
      </w:r>
      <w:r w:rsidRPr="00CC5357">
        <w:rPr>
          <w:rFonts w:eastAsia="Times New Roman" w:cstheme="minorHAnsi"/>
          <w:color w:val="222222"/>
          <w:sz w:val="24"/>
          <w:szCs w:val="24"/>
          <w:lang w:eastAsia="en-IN"/>
        </w:rPr>
        <w:t xml:space="preserve">110,000           110,000 </w:t>
      </w:r>
      <w:r w:rsidR="00570A03">
        <w:rPr>
          <w:rFonts w:eastAsia="Times New Roman" w:cstheme="minorHAnsi"/>
          <w:color w:val="222222"/>
          <w:sz w:val="24"/>
          <w:szCs w:val="24"/>
          <w:lang w:eastAsia="en-IN"/>
        </w:rPr>
        <w:tab/>
      </w:r>
      <w:r w:rsidRPr="00CC5357">
        <w:rPr>
          <w:rFonts w:eastAsia="Times New Roman" w:cstheme="minorHAnsi"/>
          <w:color w:val="222222"/>
          <w:sz w:val="24"/>
          <w:szCs w:val="24"/>
          <w:lang w:eastAsia="en-IN"/>
        </w:rPr>
        <w:t>110,000</w:t>
      </w:r>
    </w:p>
    <w:p w:rsidR="00323552" w:rsidRPr="00CC5357" w:rsidRDefault="00323552" w:rsidP="00570A03">
      <w:pPr>
        <w:shd w:val="clear" w:color="auto" w:fill="FFFFFF"/>
        <w:spacing w:after="0" w:line="253" w:lineRule="atLeast"/>
        <w:ind w:left="1440"/>
        <w:rPr>
          <w:rFonts w:eastAsia="Times New Roman" w:cstheme="minorHAnsi"/>
          <w:color w:val="222222"/>
          <w:sz w:val="24"/>
          <w:szCs w:val="24"/>
          <w:lang w:val="en-IN" w:eastAsia="en-IN"/>
        </w:rPr>
      </w:pPr>
    </w:p>
    <w:p w:rsidR="00CC5357" w:rsidRPr="00CC5357" w:rsidRDefault="00CC5357" w:rsidP="00323552">
      <w:pPr>
        <w:shd w:val="clear" w:color="auto" w:fill="FFFFFF"/>
        <w:spacing w:after="0" w:line="240" w:lineRule="auto"/>
        <w:ind w:left="709" w:right="-421"/>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w:t>
      </w:r>
      <w:r w:rsidR="00570A03">
        <w:rPr>
          <w:rFonts w:eastAsia="Times New Roman" w:cstheme="minorHAnsi"/>
          <w:color w:val="222222"/>
          <w:sz w:val="24"/>
          <w:szCs w:val="24"/>
          <w:lang w:eastAsia="en-IN"/>
        </w:rPr>
        <w:t>   </w:t>
      </w:r>
      <w:r w:rsidRPr="00CC5357">
        <w:rPr>
          <w:rFonts w:eastAsia="Times New Roman" w:cstheme="minorHAnsi"/>
          <w:color w:val="222222"/>
          <w:sz w:val="24"/>
          <w:szCs w:val="24"/>
          <w:lang w:eastAsia="en-IN"/>
        </w:rPr>
        <w:t>Taxes are 30% of pretax income and are paid in the month of accrual.</w:t>
      </w:r>
    </w:p>
    <w:p w:rsidR="00570A03" w:rsidRDefault="00CC5357" w:rsidP="00323552">
      <w:pPr>
        <w:shd w:val="clear" w:color="auto" w:fill="FFFFFF"/>
        <w:spacing w:after="0" w:line="240" w:lineRule="auto"/>
        <w:ind w:left="720" w:right="-421"/>
        <w:jc w:val="both"/>
        <w:rPr>
          <w:rFonts w:eastAsia="Times New Roman" w:cstheme="minorHAnsi"/>
          <w:color w:val="222222"/>
          <w:sz w:val="24"/>
          <w:szCs w:val="24"/>
          <w:lang w:eastAsia="en-IN"/>
        </w:rPr>
      </w:pPr>
      <w:r w:rsidRPr="00CC5357">
        <w:rPr>
          <w:rFonts w:eastAsia="Times New Roman" w:cstheme="minorHAnsi"/>
          <w:color w:val="222222"/>
          <w:sz w:val="24"/>
          <w:szCs w:val="24"/>
          <w:lang w:eastAsia="en-IN"/>
        </w:rPr>
        <w:t xml:space="preserve">·   All sales are on credit and 30% are collected in </w:t>
      </w:r>
      <w:r w:rsidR="00570A03">
        <w:rPr>
          <w:rFonts w:eastAsia="Times New Roman" w:cstheme="minorHAnsi"/>
          <w:color w:val="222222"/>
          <w:sz w:val="24"/>
          <w:szCs w:val="24"/>
          <w:lang w:eastAsia="en-IN"/>
        </w:rPr>
        <w:t xml:space="preserve">the quarter of sale and 70% are collected in    </w:t>
      </w:r>
    </w:p>
    <w:p w:rsidR="00CC5357" w:rsidRPr="00CC5357" w:rsidRDefault="00570A03" w:rsidP="00323552">
      <w:pPr>
        <w:shd w:val="clear" w:color="auto" w:fill="FFFFFF"/>
        <w:spacing w:after="0" w:line="240" w:lineRule="auto"/>
        <w:ind w:left="720" w:right="-421"/>
        <w:jc w:val="both"/>
        <w:rPr>
          <w:rFonts w:eastAsia="Times New Roman" w:cstheme="minorHAnsi"/>
          <w:color w:val="222222"/>
          <w:sz w:val="24"/>
          <w:szCs w:val="24"/>
          <w:lang w:val="en-IN" w:eastAsia="en-IN"/>
        </w:rPr>
      </w:pPr>
      <w:r>
        <w:rPr>
          <w:rFonts w:eastAsia="Times New Roman" w:cstheme="minorHAnsi"/>
          <w:color w:val="222222"/>
          <w:sz w:val="24"/>
          <w:szCs w:val="24"/>
          <w:lang w:eastAsia="en-IN"/>
        </w:rPr>
        <w:t xml:space="preserve">    </w:t>
      </w:r>
      <w:r w:rsidR="00CC5357" w:rsidRPr="00CC5357">
        <w:rPr>
          <w:rFonts w:eastAsia="Times New Roman" w:cstheme="minorHAnsi"/>
          <w:color w:val="222222"/>
          <w:sz w:val="24"/>
          <w:szCs w:val="24"/>
          <w:lang w:eastAsia="en-IN"/>
        </w:rPr>
        <w:t>the next quarter.</w:t>
      </w:r>
    </w:p>
    <w:p w:rsidR="00CC5357" w:rsidRPr="00CC5357" w:rsidRDefault="00CC5357" w:rsidP="00323552">
      <w:pPr>
        <w:shd w:val="clear" w:color="auto" w:fill="FFFFFF"/>
        <w:spacing w:after="0" w:line="240" w:lineRule="auto"/>
        <w:ind w:left="709" w:right="-421"/>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w:t>
      </w:r>
      <w:r w:rsidR="00570A03">
        <w:rPr>
          <w:rFonts w:eastAsia="Times New Roman" w:cstheme="minorHAnsi"/>
          <w:color w:val="222222"/>
          <w:sz w:val="24"/>
          <w:szCs w:val="24"/>
          <w:lang w:eastAsia="en-IN"/>
        </w:rPr>
        <w:t>   </w:t>
      </w:r>
      <w:r w:rsidRPr="00CC5357">
        <w:rPr>
          <w:rFonts w:eastAsia="Times New Roman" w:cstheme="minorHAnsi"/>
          <w:color w:val="222222"/>
          <w:sz w:val="24"/>
          <w:szCs w:val="24"/>
          <w:lang w:eastAsia="en-IN"/>
        </w:rPr>
        <w:t>40% of purchases are paid in the quarter of purchase and 60% in the next quarter.</w:t>
      </w:r>
    </w:p>
    <w:p w:rsidR="00CC5357" w:rsidRPr="00CC5357" w:rsidRDefault="00CC5357" w:rsidP="00323552">
      <w:pPr>
        <w:shd w:val="clear" w:color="auto" w:fill="FFFFFF"/>
        <w:spacing w:after="0" w:line="240" w:lineRule="auto"/>
        <w:ind w:left="709" w:right="-421"/>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Selling and administrative expenses are paid in the quarter incurred.</w:t>
      </w:r>
    </w:p>
    <w:p w:rsidR="00CC5357" w:rsidRPr="00CC5357" w:rsidRDefault="00CC5357" w:rsidP="00323552">
      <w:pPr>
        <w:shd w:val="clear" w:color="auto" w:fill="FFFFFF"/>
        <w:spacing w:after="0" w:line="240" w:lineRule="auto"/>
        <w:ind w:left="709" w:right="-421"/>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   There is </w:t>
      </w:r>
      <w:proofErr w:type="spellStart"/>
      <w:r w:rsidR="00570A03" w:rsidRPr="00CC5357">
        <w:rPr>
          <w:rFonts w:eastAsia="Times New Roman" w:cstheme="minorHAnsi"/>
          <w:color w:val="222222"/>
          <w:sz w:val="24"/>
          <w:szCs w:val="24"/>
          <w:lang w:eastAsia="en-IN"/>
        </w:rPr>
        <w:t>Rs</w:t>
      </w:r>
      <w:proofErr w:type="spellEnd"/>
      <w:r w:rsidR="00570A03" w:rsidRPr="00CC5357">
        <w:rPr>
          <w:rFonts w:eastAsia="Times New Roman" w:cstheme="minorHAnsi"/>
          <w:color w:val="222222"/>
          <w:sz w:val="24"/>
          <w:szCs w:val="24"/>
          <w:lang w:eastAsia="en-IN"/>
        </w:rPr>
        <w:t>. 11,000</w:t>
      </w:r>
      <w:r w:rsidRPr="00CC5357">
        <w:rPr>
          <w:rFonts w:eastAsia="Times New Roman" w:cstheme="minorHAnsi"/>
          <w:color w:val="222222"/>
          <w:sz w:val="24"/>
          <w:szCs w:val="24"/>
          <w:lang w:eastAsia="en-IN"/>
        </w:rPr>
        <w:t xml:space="preserve"> of depreciation included in selling and administrative expense.</w:t>
      </w:r>
    </w:p>
    <w:p w:rsidR="00CC5357" w:rsidRPr="00CC5357" w:rsidRDefault="00CC5357" w:rsidP="00323552">
      <w:pPr>
        <w:shd w:val="clear" w:color="auto" w:fill="FFFFFF"/>
        <w:spacing w:after="0" w:line="240" w:lineRule="auto"/>
        <w:ind w:left="709"/>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   A capital expenditure for </w:t>
      </w:r>
      <w:proofErr w:type="spellStart"/>
      <w:r w:rsidR="00570A03" w:rsidRPr="00CC5357">
        <w:rPr>
          <w:rFonts w:eastAsia="Times New Roman" w:cstheme="minorHAnsi"/>
          <w:color w:val="222222"/>
          <w:sz w:val="24"/>
          <w:szCs w:val="24"/>
          <w:lang w:eastAsia="en-IN"/>
        </w:rPr>
        <w:t>Rs</w:t>
      </w:r>
      <w:proofErr w:type="spellEnd"/>
      <w:r w:rsidR="00570A03" w:rsidRPr="00CC5357">
        <w:rPr>
          <w:rFonts w:eastAsia="Times New Roman" w:cstheme="minorHAnsi"/>
          <w:color w:val="222222"/>
          <w:sz w:val="24"/>
          <w:szCs w:val="24"/>
          <w:lang w:eastAsia="en-IN"/>
        </w:rPr>
        <w:t>. 40,000</w:t>
      </w:r>
      <w:r w:rsidRPr="00CC5357">
        <w:rPr>
          <w:rFonts w:eastAsia="Times New Roman" w:cstheme="minorHAnsi"/>
          <w:color w:val="222222"/>
          <w:sz w:val="24"/>
          <w:szCs w:val="24"/>
          <w:lang w:eastAsia="en-IN"/>
        </w:rPr>
        <w:t xml:space="preserve"> is planned for the fourth quarter of 2015.</w:t>
      </w:r>
    </w:p>
    <w:p w:rsidR="00CC5357" w:rsidRPr="00CC5357" w:rsidRDefault="00CC5357" w:rsidP="00CC5357">
      <w:pPr>
        <w:shd w:val="clear" w:color="auto" w:fill="FFFFFF"/>
        <w:spacing w:after="0" w:line="240" w:lineRule="auto"/>
        <w:ind w:left="72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w:t>
      </w:r>
    </w:p>
    <w:p w:rsidR="00CC5357" w:rsidRPr="00CC5357" w:rsidRDefault="00CC5357" w:rsidP="00CC5357">
      <w:pPr>
        <w:shd w:val="clear" w:color="auto" w:fill="FFFFFF"/>
        <w:spacing w:after="0" w:line="240" w:lineRule="auto"/>
        <w:ind w:left="72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Prepare a cash disbursements budget for the second quarter of 2015.</w:t>
      </w:r>
    </w:p>
    <w:p w:rsidR="0037472C" w:rsidRPr="00570A03" w:rsidRDefault="005711A9" w:rsidP="00F821FA">
      <w:pPr>
        <w:pStyle w:val="ListParagraph"/>
        <w:spacing w:after="0" w:line="240" w:lineRule="auto"/>
        <w:ind w:left="7200" w:firstLine="720"/>
        <w:jc w:val="right"/>
        <w:textAlignment w:val="baseline"/>
        <w:rPr>
          <w:rFonts w:cstheme="minorHAnsi"/>
          <w:b/>
          <w:color w:val="FF0000"/>
          <w:sz w:val="24"/>
          <w:szCs w:val="24"/>
        </w:rPr>
      </w:pPr>
      <w:r>
        <w:rPr>
          <w:rFonts w:cstheme="minorHAnsi"/>
          <w:b/>
          <w:sz w:val="24"/>
          <w:szCs w:val="24"/>
        </w:rPr>
        <w:t>[Marks-15</w:t>
      </w:r>
      <w:r w:rsidR="00F821FA" w:rsidRPr="00570A03">
        <w:rPr>
          <w:rFonts w:cstheme="minorHAnsi"/>
          <w:b/>
          <w:sz w:val="24"/>
          <w:szCs w:val="24"/>
        </w:rPr>
        <w:t>]</w:t>
      </w:r>
    </w:p>
    <w:p w:rsidR="0037472C" w:rsidRPr="00570A03" w:rsidRDefault="0037472C" w:rsidP="0037472C">
      <w:pPr>
        <w:spacing w:after="0" w:line="240" w:lineRule="auto"/>
        <w:jc w:val="both"/>
        <w:textAlignment w:val="baseline"/>
        <w:rPr>
          <w:rFonts w:eastAsia="Times New Roman" w:cstheme="minorHAnsi"/>
          <w:color w:val="333333"/>
          <w:sz w:val="24"/>
          <w:szCs w:val="24"/>
        </w:rPr>
      </w:pPr>
    </w:p>
    <w:p w:rsidR="0037472C" w:rsidRPr="00570A03" w:rsidRDefault="0037472C" w:rsidP="00323552">
      <w:pPr>
        <w:spacing w:after="0" w:line="240" w:lineRule="auto"/>
        <w:jc w:val="both"/>
        <w:textAlignment w:val="baseline"/>
        <w:rPr>
          <w:rFonts w:eastAsia="Times New Roman" w:cstheme="minorHAnsi"/>
          <w:color w:val="333333"/>
          <w:sz w:val="24"/>
          <w:szCs w:val="24"/>
        </w:rPr>
      </w:pPr>
      <w:r w:rsidRPr="00570A03">
        <w:rPr>
          <w:rFonts w:eastAsia="Times New Roman" w:cstheme="minorHAnsi"/>
          <w:b/>
          <w:color w:val="333333"/>
          <w:sz w:val="24"/>
          <w:szCs w:val="24"/>
        </w:rPr>
        <w:lastRenderedPageBreak/>
        <w:t>Q4</w:t>
      </w:r>
      <w:r w:rsidRPr="00570A03">
        <w:rPr>
          <w:rFonts w:eastAsia="Times New Roman" w:cstheme="minorHAnsi"/>
          <w:color w:val="333333"/>
          <w:sz w:val="24"/>
          <w:szCs w:val="24"/>
        </w:rPr>
        <w:t>. Ellis Quilting Company makes blankets that it markets through a variety of department stores. It makes the blankets in batches of 1,000 units. Ellis made 20,000 blankets during the prior accounting period.  Its manufacturing plant has the capacity to produce 30000 blankets. The cost of producing the blankets is summarized here.</w:t>
      </w:r>
    </w:p>
    <w:p w:rsidR="00736DE2" w:rsidRPr="00570A03" w:rsidRDefault="00736DE2" w:rsidP="0037472C">
      <w:pPr>
        <w:spacing w:after="0" w:line="240" w:lineRule="auto"/>
        <w:jc w:val="both"/>
        <w:textAlignment w:val="baseline"/>
        <w:rPr>
          <w:rFonts w:eastAsia="Times New Roman" w:cstheme="minorHAnsi"/>
          <w:sz w:val="24"/>
          <w:szCs w:val="24"/>
        </w:rPr>
      </w:pPr>
      <w:r w:rsidRPr="00570A03">
        <w:rPr>
          <w:rFonts w:eastAsia="Times New Roman" w:cstheme="minorHAnsi"/>
          <w:color w:val="333333"/>
          <w:sz w:val="24"/>
          <w:szCs w:val="24"/>
        </w:rPr>
        <w:t> </w:t>
      </w:r>
    </w:p>
    <w:tbl>
      <w:tblPr>
        <w:tblW w:w="8045" w:type="dxa"/>
        <w:jc w:val="center"/>
        <w:tblCellSpacing w:w="0" w:type="dxa"/>
        <w:tblLayout w:type="fixed"/>
        <w:tblCellMar>
          <w:left w:w="0" w:type="dxa"/>
          <w:right w:w="0" w:type="dxa"/>
        </w:tblCellMar>
        <w:tblLook w:val="04A0" w:firstRow="1" w:lastRow="0" w:firstColumn="1" w:lastColumn="0" w:noHBand="0" w:noVBand="1"/>
      </w:tblPr>
      <w:tblGrid>
        <w:gridCol w:w="5665"/>
        <w:gridCol w:w="900"/>
        <w:gridCol w:w="1440"/>
        <w:gridCol w:w="40"/>
      </w:tblGrid>
      <w:tr w:rsidR="00736DE2" w:rsidRPr="00570A03" w:rsidTr="0037472C">
        <w:trPr>
          <w:gridAfter w:val="1"/>
          <w:wAfter w:w="40" w:type="dxa"/>
          <w:tblCellSpacing w:w="0" w:type="dxa"/>
          <w:jc w:val="center"/>
        </w:trPr>
        <w:tc>
          <w:tcPr>
            <w:tcW w:w="5665" w:type="dxa"/>
            <w:shd w:val="clear" w:color="auto" w:fill="D7DCE6"/>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c>
          <w:tcPr>
            <w:tcW w:w="2340" w:type="dxa"/>
            <w:gridSpan w:val="2"/>
            <w:shd w:val="clear" w:color="auto" w:fill="D7DCE6"/>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r>
      <w:tr w:rsidR="00481FA1" w:rsidRPr="00570A03" w:rsidTr="0037472C">
        <w:trPr>
          <w:tblCellSpacing w:w="0" w:type="dxa"/>
          <w:jc w:val="center"/>
        </w:trPr>
        <w:tc>
          <w:tcPr>
            <w:tcW w:w="5665" w:type="dxa"/>
            <w:vAlign w:val="center"/>
          </w:tcPr>
          <w:p w:rsidR="00481FA1" w:rsidRPr="00570A03" w:rsidRDefault="00481FA1" w:rsidP="0037472C">
            <w:pPr>
              <w:spacing w:after="0" w:line="240" w:lineRule="auto"/>
              <w:jc w:val="both"/>
              <w:rPr>
                <w:rFonts w:eastAsia="Times New Roman" w:cstheme="minorHAnsi"/>
                <w:sz w:val="24"/>
                <w:szCs w:val="24"/>
              </w:rPr>
            </w:pPr>
            <w:r w:rsidRPr="00570A03">
              <w:rPr>
                <w:rFonts w:eastAsia="Times New Roman" w:cstheme="minorHAnsi"/>
                <w:sz w:val="24"/>
                <w:szCs w:val="24"/>
              </w:rPr>
              <w:t>Variable Costs (that vary with units produced)</w:t>
            </w:r>
          </w:p>
        </w:tc>
        <w:tc>
          <w:tcPr>
            <w:tcW w:w="900" w:type="dxa"/>
            <w:vAlign w:val="center"/>
          </w:tcPr>
          <w:p w:rsidR="00481FA1" w:rsidRPr="00570A03" w:rsidRDefault="00481FA1" w:rsidP="0037472C">
            <w:pPr>
              <w:spacing w:after="0" w:line="240" w:lineRule="auto"/>
              <w:jc w:val="both"/>
              <w:rPr>
                <w:rFonts w:eastAsia="Times New Roman" w:cstheme="minorHAnsi"/>
                <w:sz w:val="24"/>
                <w:szCs w:val="24"/>
              </w:rPr>
            </w:pPr>
          </w:p>
        </w:tc>
        <w:tc>
          <w:tcPr>
            <w:tcW w:w="1440" w:type="dxa"/>
            <w:vAlign w:val="center"/>
          </w:tcPr>
          <w:p w:rsidR="00481FA1" w:rsidRPr="00570A03" w:rsidRDefault="00481FA1" w:rsidP="0037472C">
            <w:pPr>
              <w:spacing w:after="0" w:line="240" w:lineRule="auto"/>
              <w:jc w:val="both"/>
              <w:rPr>
                <w:rFonts w:eastAsia="Times New Roman" w:cstheme="minorHAnsi"/>
                <w:sz w:val="24"/>
                <w:szCs w:val="24"/>
              </w:rPr>
            </w:pPr>
          </w:p>
        </w:tc>
        <w:tc>
          <w:tcPr>
            <w:tcW w:w="40" w:type="dxa"/>
            <w:vAlign w:val="center"/>
          </w:tcPr>
          <w:p w:rsidR="00481FA1" w:rsidRPr="00570A03" w:rsidRDefault="00481FA1" w:rsidP="0037472C">
            <w:pPr>
              <w:spacing w:after="0" w:line="240" w:lineRule="auto"/>
              <w:jc w:val="both"/>
              <w:rPr>
                <w:rFonts w:eastAsia="Times New Roman" w:cstheme="minorHAnsi"/>
                <w:sz w:val="24"/>
                <w:szCs w:val="24"/>
              </w:rPr>
            </w:pPr>
          </w:p>
        </w:tc>
      </w:tr>
      <w:tr w:rsidR="00736DE2" w:rsidRPr="00570A03" w:rsidTr="0037472C">
        <w:trPr>
          <w:tblCellSpacing w:w="0" w:type="dxa"/>
          <w:jc w:val="center"/>
        </w:trPr>
        <w:tc>
          <w:tcPr>
            <w:tcW w:w="5665"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Materials cost (Rs.250 per unit × 20,000)</w:t>
            </w:r>
          </w:p>
        </w:tc>
        <w:tc>
          <w:tcPr>
            <w:tcW w:w="900" w:type="dxa"/>
            <w:vAlign w:val="center"/>
            <w:hideMark/>
          </w:tcPr>
          <w:p w:rsidR="00736DE2" w:rsidRPr="00570A03" w:rsidRDefault="00736DE2" w:rsidP="0037472C">
            <w:pPr>
              <w:spacing w:after="0" w:line="240" w:lineRule="auto"/>
              <w:jc w:val="both"/>
              <w:rPr>
                <w:rFonts w:eastAsia="Times New Roman" w:cstheme="minorHAnsi"/>
                <w:sz w:val="24"/>
                <w:szCs w:val="24"/>
              </w:rPr>
            </w:pPr>
            <w:proofErr w:type="spellStart"/>
            <w:r w:rsidRPr="00570A03">
              <w:rPr>
                <w:rFonts w:eastAsia="Times New Roman" w:cstheme="minorHAnsi"/>
                <w:sz w:val="24"/>
                <w:szCs w:val="24"/>
              </w:rPr>
              <w:t>Rs</w:t>
            </w:r>
            <w:proofErr w:type="spellEnd"/>
            <w:r w:rsidRPr="00570A03">
              <w:rPr>
                <w:rFonts w:eastAsia="Times New Roman" w:cstheme="minorHAnsi"/>
                <w:sz w:val="24"/>
                <w:szCs w:val="24"/>
              </w:rPr>
              <w:t>.</w:t>
            </w:r>
          </w:p>
        </w:tc>
        <w:tc>
          <w:tcPr>
            <w:tcW w:w="1440"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5,000,000</w:t>
            </w:r>
          </w:p>
        </w:tc>
        <w:tc>
          <w:tcPr>
            <w:tcW w:w="40"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r>
      <w:tr w:rsidR="00736DE2" w:rsidRPr="00570A03" w:rsidTr="0037472C">
        <w:trPr>
          <w:tblCellSpacing w:w="0" w:type="dxa"/>
          <w:jc w:val="center"/>
        </w:trPr>
        <w:tc>
          <w:tcPr>
            <w:tcW w:w="5665"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Labor cost (Rs.220 per unit × 20,000)</w:t>
            </w:r>
          </w:p>
        </w:tc>
        <w:tc>
          <w:tcPr>
            <w:tcW w:w="90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c>
          <w:tcPr>
            <w:tcW w:w="144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4,400,000</w:t>
            </w:r>
          </w:p>
        </w:tc>
        <w:tc>
          <w:tcPr>
            <w:tcW w:w="4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r>
      <w:tr w:rsidR="00736DE2" w:rsidRPr="00570A03" w:rsidTr="0037472C">
        <w:trPr>
          <w:tblCellSpacing w:w="0" w:type="dxa"/>
          <w:jc w:val="center"/>
        </w:trPr>
        <w:tc>
          <w:tcPr>
            <w:tcW w:w="5665"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Manufacturing supplies (Rs.20 × 20,000)</w:t>
            </w:r>
          </w:p>
        </w:tc>
        <w:tc>
          <w:tcPr>
            <w:tcW w:w="900"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c>
          <w:tcPr>
            <w:tcW w:w="1440"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400,000</w:t>
            </w:r>
          </w:p>
        </w:tc>
        <w:tc>
          <w:tcPr>
            <w:tcW w:w="40"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r>
      <w:tr w:rsidR="00481FA1" w:rsidRPr="00570A03" w:rsidTr="0037472C">
        <w:trPr>
          <w:tblCellSpacing w:w="0" w:type="dxa"/>
          <w:jc w:val="center"/>
        </w:trPr>
        <w:tc>
          <w:tcPr>
            <w:tcW w:w="5665" w:type="dxa"/>
            <w:shd w:val="clear" w:color="auto" w:fill="F7F7F7"/>
            <w:vAlign w:val="center"/>
          </w:tcPr>
          <w:p w:rsidR="00481FA1" w:rsidRPr="00570A03" w:rsidRDefault="00481FA1" w:rsidP="0037472C">
            <w:pPr>
              <w:spacing w:after="0" w:line="240" w:lineRule="auto"/>
              <w:jc w:val="both"/>
              <w:rPr>
                <w:rFonts w:eastAsia="Times New Roman" w:cstheme="minorHAnsi"/>
                <w:sz w:val="24"/>
                <w:szCs w:val="24"/>
              </w:rPr>
            </w:pPr>
            <w:r w:rsidRPr="00570A03">
              <w:rPr>
                <w:rFonts w:eastAsia="Times New Roman" w:cstheme="minorHAnsi"/>
                <w:sz w:val="24"/>
                <w:szCs w:val="24"/>
              </w:rPr>
              <w:t>Variable Cost ( that vary with the number of batches)</w:t>
            </w:r>
          </w:p>
        </w:tc>
        <w:tc>
          <w:tcPr>
            <w:tcW w:w="900" w:type="dxa"/>
            <w:shd w:val="clear" w:color="auto" w:fill="F7F7F7"/>
            <w:vAlign w:val="center"/>
          </w:tcPr>
          <w:p w:rsidR="00481FA1" w:rsidRPr="00570A03" w:rsidRDefault="00481FA1" w:rsidP="0037472C">
            <w:pPr>
              <w:spacing w:after="0" w:line="240" w:lineRule="auto"/>
              <w:jc w:val="both"/>
              <w:rPr>
                <w:rFonts w:eastAsia="Times New Roman" w:cstheme="minorHAnsi"/>
                <w:sz w:val="24"/>
                <w:szCs w:val="24"/>
              </w:rPr>
            </w:pPr>
          </w:p>
        </w:tc>
        <w:tc>
          <w:tcPr>
            <w:tcW w:w="1440" w:type="dxa"/>
            <w:shd w:val="clear" w:color="auto" w:fill="F7F7F7"/>
            <w:vAlign w:val="center"/>
          </w:tcPr>
          <w:p w:rsidR="00481FA1" w:rsidRPr="00570A03" w:rsidRDefault="00481FA1" w:rsidP="0037472C">
            <w:pPr>
              <w:spacing w:after="0" w:line="240" w:lineRule="auto"/>
              <w:jc w:val="both"/>
              <w:rPr>
                <w:rFonts w:eastAsia="Times New Roman" w:cstheme="minorHAnsi"/>
                <w:sz w:val="24"/>
                <w:szCs w:val="24"/>
              </w:rPr>
            </w:pPr>
          </w:p>
        </w:tc>
        <w:tc>
          <w:tcPr>
            <w:tcW w:w="40" w:type="dxa"/>
            <w:shd w:val="clear" w:color="auto" w:fill="F7F7F7"/>
            <w:vAlign w:val="center"/>
          </w:tcPr>
          <w:p w:rsidR="00481FA1" w:rsidRPr="00570A03" w:rsidRDefault="00481FA1" w:rsidP="0037472C">
            <w:pPr>
              <w:spacing w:after="0" w:line="240" w:lineRule="auto"/>
              <w:jc w:val="both"/>
              <w:rPr>
                <w:rFonts w:eastAsia="Times New Roman" w:cstheme="minorHAnsi"/>
                <w:sz w:val="24"/>
                <w:szCs w:val="24"/>
              </w:rPr>
            </w:pPr>
          </w:p>
        </w:tc>
      </w:tr>
      <w:tr w:rsidR="00736DE2" w:rsidRPr="00570A03" w:rsidTr="0037472C">
        <w:trPr>
          <w:tblCellSpacing w:w="0" w:type="dxa"/>
          <w:jc w:val="center"/>
        </w:trPr>
        <w:tc>
          <w:tcPr>
            <w:tcW w:w="5665"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Batch-level costs (20 batches at Rs.4,000 per batch)</w:t>
            </w:r>
          </w:p>
        </w:tc>
        <w:tc>
          <w:tcPr>
            <w:tcW w:w="90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c>
          <w:tcPr>
            <w:tcW w:w="144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80,000</w:t>
            </w:r>
          </w:p>
        </w:tc>
        <w:tc>
          <w:tcPr>
            <w:tcW w:w="4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r>
      <w:tr w:rsidR="00736DE2" w:rsidRPr="00570A03" w:rsidTr="0037472C">
        <w:trPr>
          <w:tblCellSpacing w:w="0" w:type="dxa"/>
          <w:jc w:val="center"/>
        </w:trPr>
        <w:tc>
          <w:tcPr>
            <w:tcW w:w="5665"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Product-level costs</w:t>
            </w:r>
            <w:r w:rsidR="004878B5" w:rsidRPr="00570A03">
              <w:rPr>
                <w:rFonts w:eastAsia="Times New Roman" w:cstheme="minorHAnsi"/>
                <w:sz w:val="24"/>
                <w:szCs w:val="24"/>
              </w:rPr>
              <w:t xml:space="preserve"> (Fixed)</w:t>
            </w:r>
          </w:p>
        </w:tc>
        <w:tc>
          <w:tcPr>
            <w:tcW w:w="900"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c>
          <w:tcPr>
            <w:tcW w:w="1440"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160,000</w:t>
            </w:r>
          </w:p>
        </w:tc>
        <w:tc>
          <w:tcPr>
            <w:tcW w:w="40"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r>
      <w:tr w:rsidR="00736DE2" w:rsidRPr="00570A03" w:rsidTr="0037472C">
        <w:trPr>
          <w:tblCellSpacing w:w="0" w:type="dxa"/>
          <w:jc w:val="center"/>
        </w:trPr>
        <w:tc>
          <w:tcPr>
            <w:tcW w:w="5665"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Facility-level costs</w:t>
            </w:r>
            <w:r w:rsidR="004878B5" w:rsidRPr="00570A03">
              <w:rPr>
                <w:rFonts w:eastAsia="Times New Roman" w:cstheme="minorHAnsi"/>
                <w:sz w:val="24"/>
                <w:szCs w:val="24"/>
              </w:rPr>
              <w:t xml:space="preserve"> (Fixed)</w:t>
            </w:r>
          </w:p>
        </w:tc>
        <w:tc>
          <w:tcPr>
            <w:tcW w:w="90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c>
          <w:tcPr>
            <w:tcW w:w="144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290,000</w:t>
            </w:r>
          </w:p>
        </w:tc>
        <w:tc>
          <w:tcPr>
            <w:tcW w:w="4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r>
      <w:tr w:rsidR="00736DE2" w:rsidRPr="00570A03" w:rsidTr="0037472C">
        <w:trPr>
          <w:tblCellSpacing w:w="0" w:type="dxa"/>
          <w:jc w:val="center"/>
        </w:trPr>
        <w:tc>
          <w:tcPr>
            <w:tcW w:w="5665" w:type="dxa"/>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c>
          <w:tcPr>
            <w:tcW w:w="900" w:type="dxa"/>
            <w:vAlign w:val="center"/>
            <w:hideMark/>
          </w:tcPr>
          <w:p w:rsidR="00736DE2" w:rsidRPr="00570A03" w:rsidRDefault="005711A9" w:rsidP="0037472C">
            <w:pPr>
              <w:spacing w:after="0" w:line="240" w:lineRule="auto"/>
              <w:jc w:val="both"/>
              <w:rPr>
                <w:rFonts w:eastAsia="Times New Roman" w:cstheme="minorHAnsi"/>
                <w:sz w:val="24"/>
                <w:szCs w:val="24"/>
              </w:rPr>
            </w:pPr>
            <w:r>
              <w:rPr>
                <w:rFonts w:eastAsia="Times New Roman" w:cstheme="minorHAnsi"/>
                <w:sz w:val="24"/>
                <w:szCs w:val="24"/>
              </w:rPr>
              <w:pict>
                <v:rect id="_x0000_i1025" style="width:0;height:.75pt" o:hralign="right" o:hrstd="t" o:hrnoshade="t" o:hr="t" fillcolor="#a0a0a0" stroked="f"/>
              </w:pict>
            </w:r>
          </w:p>
        </w:tc>
        <w:tc>
          <w:tcPr>
            <w:tcW w:w="1440" w:type="dxa"/>
            <w:vAlign w:val="center"/>
            <w:hideMark/>
          </w:tcPr>
          <w:p w:rsidR="00736DE2" w:rsidRPr="00570A03" w:rsidRDefault="005711A9" w:rsidP="0037472C">
            <w:pPr>
              <w:spacing w:after="0" w:line="240" w:lineRule="auto"/>
              <w:jc w:val="both"/>
              <w:rPr>
                <w:rFonts w:eastAsia="Times New Roman" w:cstheme="minorHAnsi"/>
                <w:sz w:val="24"/>
                <w:szCs w:val="24"/>
              </w:rPr>
            </w:pPr>
            <w:r>
              <w:rPr>
                <w:rFonts w:eastAsia="Times New Roman" w:cstheme="minorHAnsi"/>
                <w:sz w:val="24"/>
                <w:szCs w:val="24"/>
              </w:rPr>
              <w:pict>
                <v:rect id="_x0000_i1026" style="width:0;height:.75pt" o:hralign="right" o:hrstd="t" o:hrnoshade="t" o:hr="t" fillcolor="#a0a0a0" stroked="f"/>
              </w:pict>
            </w:r>
          </w:p>
        </w:tc>
        <w:tc>
          <w:tcPr>
            <w:tcW w:w="40" w:type="dxa"/>
            <w:vAlign w:val="center"/>
            <w:hideMark/>
          </w:tcPr>
          <w:p w:rsidR="00736DE2" w:rsidRPr="00570A03" w:rsidRDefault="005711A9" w:rsidP="0037472C">
            <w:pPr>
              <w:spacing w:after="0" w:line="240" w:lineRule="auto"/>
              <w:jc w:val="both"/>
              <w:rPr>
                <w:rFonts w:eastAsia="Times New Roman" w:cstheme="minorHAnsi"/>
                <w:sz w:val="24"/>
                <w:szCs w:val="24"/>
              </w:rPr>
            </w:pPr>
            <w:r>
              <w:rPr>
                <w:rFonts w:eastAsia="Times New Roman" w:cstheme="minorHAnsi"/>
                <w:sz w:val="24"/>
                <w:szCs w:val="24"/>
              </w:rPr>
              <w:pict>
                <v:rect id="_x0000_i1027" style="width:0;height:.75pt" o:hralign="right" o:hrstd="t" o:hrnoshade="t" o:hr="t" fillcolor="#a0a0a0" stroked="f"/>
              </w:pict>
            </w:r>
          </w:p>
        </w:tc>
      </w:tr>
      <w:tr w:rsidR="00736DE2" w:rsidRPr="00570A03" w:rsidTr="0037472C">
        <w:trPr>
          <w:tblCellSpacing w:w="0" w:type="dxa"/>
          <w:jc w:val="center"/>
        </w:trPr>
        <w:tc>
          <w:tcPr>
            <w:tcW w:w="5665"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Total costs</w:t>
            </w:r>
          </w:p>
        </w:tc>
        <w:tc>
          <w:tcPr>
            <w:tcW w:w="90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proofErr w:type="spellStart"/>
            <w:r w:rsidRPr="00570A03">
              <w:rPr>
                <w:rFonts w:eastAsia="Times New Roman" w:cstheme="minorHAnsi"/>
                <w:sz w:val="24"/>
                <w:szCs w:val="24"/>
              </w:rPr>
              <w:t>Rs</w:t>
            </w:r>
            <w:proofErr w:type="spellEnd"/>
            <w:r w:rsidRPr="00570A03">
              <w:rPr>
                <w:rFonts w:eastAsia="Times New Roman" w:cstheme="minorHAnsi"/>
                <w:sz w:val="24"/>
                <w:szCs w:val="24"/>
              </w:rPr>
              <w:t>.</w:t>
            </w:r>
          </w:p>
        </w:tc>
        <w:tc>
          <w:tcPr>
            <w:tcW w:w="144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10,330,000</w:t>
            </w:r>
          </w:p>
        </w:tc>
        <w:tc>
          <w:tcPr>
            <w:tcW w:w="40" w:type="dxa"/>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w:t>
            </w:r>
          </w:p>
        </w:tc>
      </w:tr>
      <w:tr w:rsidR="00736DE2" w:rsidRPr="00570A03" w:rsidTr="0037472C">
        <w:trPr>
          <w:tblCellSpacing w:w="0" w:type="dxa"/>
          <w:jc w:val="center"/>
        </w:trPr>
        <w:tc>
          <w:tcPr>
            <w:tcW w:w="5665" w:type="dxa"/>
            <w:vAlign w:val="center"/>
          </w:tcPr>
          <w:p w:rsidR="00736DE2" w:rsidRPr="00570A03" w:rsidRDefault="00736DE2" w:rsidP="0037472C">
            <w:pPr>
              <w:spacing w:after="0" w:line="240" w:lineRule="auto"/>
              <w:jc w:val="both"/>
              <w:rPr>
                <w:rFonts w:eastAsia="Times New Roman" w:cstheme="minorHAnsi"/>
                <w:sz w:val="24"/>
                <w:szCs w:val="24"/>
              </w:rPr>
            </w:pPr>
          </w:p>
        </w:tc>
        <w:tc>
          <w:tcPr>
            <w:tcW w:w="900" w:type="dxa"/>
            <w:vAlign w:val="center"/>
          </w:tcPr>
          <w:p w:rsidR="00736DE2" w:rsidRPr="00570A03" w:rsidRDefault="00736DE2" w:rsidP="0037472C">
            <w:pPr>
              <w:spacing w:after="0" w:line="240" w:lineRule="auto"/>
              <w:jc w:val="both"/>
              <w:rPr>
                <w:rFonts w:eastAsia="Times New Roman" w:cstheme="minorHAnsi"/>
                <w:sz w:val="24"/>
                <w:szCs w:val="24"/>
              </w:rPr>
            </w:pPr>
          </w:p>
        </w:tc>
        <w:tc>
          <w:tcPr>
            <w:tcW w:w="1440" w:type="dxa"/>
            <w:vAlign w:val="center"/>
          </w:tcPr>
          <w:p w:rsidR="00736DE2" w:rsidRPr="00570A03" w:rsidRDefault="00736DE2" w:rsidP="0037472C">
            <w:pPr>
              <w:spacing w:after="0" w:line="240" w:lineRule="auto"/>
              <w:jc w:val="both"/>
              <w:rPr>
                <w:rFonts w:eastAsia="Times New Roman" w:cstheme="minorHAnsi"/>
                <w:sz w:val="24"/>
                <w:szCs w:val="24"/>
              </w:rPr>
            </w:pPr>
          </w:p>
        </w:tc>
        <w:tc>
          <w:tcPr>
            <w:tcW w:w="40" w:type="dxa"/>
            <w:vAlign w:val="center"/>
          </w:tcPr>
          <w:p w:rsidR="00736DE2" w:rsidRPr="00570A03" w:rsidRDefault="00736DE2" w:rsidP="0037472C">
            <w:pPr>
              <w:spacing w:after="0" w:line="240" w:lineRule="auto"/>
              <w:jc w:val="both"/>
              <w:rPr>
                <w:rFonts w:eastAsia="Times New Roman" w:cstheme="minorHAnsi"/>
                <w:sz w:val="24"/>
                <w:szCs w:val="24"/>
              </w:rPr>
            </w:pPr>
          </w:p>
        </w:tc>
      </w:tr>
      <w:tr w:rsidR="00736DE2" w:rsidRPr="00570A03" w:rsidTr="0037472C">
        <w:trPr>
          <w:gridAfter w:val="1"/>
          <w:wAfter w:w="40" w:type="dxa"/>
          <w:tblCellSpacing w:w="0" w:type="dxa"/>
          <w:jc w:val="center"/>
        </w:trPr>
        <w:tc>
          <w:tcPr>
            <w:tcW w:w="8005" w:type="dxa"/>
            <w:gridSpan w:val="3"/>
            <w:shd w:val="clear" w:color="auto" w:fill="F7F7F7"/>
            <w:vAlign w:val="center"/>
            <w:hideMark/>
          </w:tcPr>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  Cost per unit = Rs.10,330,000 ÷ 20,000 = Rs.516.5</w:t>
            </w:r>
          </w:p>
        </w:tc>
      </w:tr>
    </w:tbl>
    <w:p w:rsidR="00736DE2" w:rsidRPr="00570A03" w:rsidRDefault="00736DE2" w:rsidP="0037472C">
      <w:pPr>
        <w:jc w:val="both"/>
        <w:rPr>
          <w:rFonts w:cstheme="minorHAnsi"/>
          <w:sz w:val="24"/>
          <w:szCs w:val="24"/>
        </w:rPr>
      </w:pPr>
    </w:p>
    <w:tbl>
      <w:tblPr>
        <w:tblW w:w="9300" w:type="dxa"/>
        <w:tblCellSpacing w:w="0" w:type="dxa"/>
        <w:tblCellMar>
          <w:left w:w="0" w:type="dxa"/>
          <w:right w:w="0" w:type="dxa"/>
        </w:tblCellMar>
        <w:tblLook w:val="04A0" w:firstRow="1" w:lastRow="0" w:firstColumn="1" w:lastColumn="0" w:noHBand="0" w:noVBand="1"/>
      </w:tblPr>
      <w:tblGrid>
        <w:gridCol w:w="9300"/>
      </w:tblGrid>
      <w:tr w:rsidR="00736DE2" w:rsidRPr="00570A03" w:rsidTr="00187C4F">
        <w:trPr>
          <w:tblCellSpacing w:w="0" w:type="dxa"/>
        </w:trPr>
        <w:tc>
          <w:tcPr>
            <w:tcW w:w="5000" w:type="pct"/>
            <w:vAlign w:val="center"/>
            <w:hideMark/>
          </w:tcPr>
          <w:p w:rsidR="00736DE2" w:rsidRPr="00570A03" w:rsidRDefault="00736DE2" w:rsidP="0037472C">
            <w:pPr>
              <w:spacing w:after="0" w:line="240" w:lineRule="auto"/>
              <w:jc w:val="both"/>
              <w:rPr>
                <w:rFonts w:eastAsia="Times New Roman" w:cstheme="minorHAnsi"/>
                <w:b/>
                <w:bCs/>
                <w:sz w:val="24"/>
                <w:szCs w:val="24"/>
              </w:rPr>
            </w:pPr>
            <w:r w:rsidRPr="00570A03">
              <w:rPr>
                <w:rFonts w:eastAsia="Times New Roman" w:cstheme="minorHAnsi"/>
                <w:b/>
                <w:bCs/>
                <w:sz w:val="24"/>
                <w:szCs w:val="24"/>
              </w:rPr>
              <w:t>Required:</w:t>
            </w:r>
          </w:p>
          <w:p w:rsidR="00736DE2" w:rsidRPr="00570A03" w:rsidRDefault="00736DE2" w:rsidP="0037472C">
            <w:pPr>
              <w:spacing w:after="0" w:line="240" w:lineRule="auto"/>
              <w:jc w:val="both"/>
              <w:rPr>
                <w:rFonts w:eastAsia="Times New Roman" w:cstheme="minorHAnsi"/>
                <w:sz w:val="24"/>
                <w:szCs w:val="24"/>
              </w:rPr>
            </w:pPr>
          </w:p>
        </w:tc>
      </w:tr>
    </w:tbl>
    <w:p w:rsidR="00736DE2" w:rsidRPr="00570A03" w:rsidRDefault="00736DE2" w:rsidP="0037472C">
      <w:pPr>
        <w:spacing w:after="0" w:line="240" w:lineRule="auto"/>
        <w:jc w:val="both"/>
        <w:rPr>
          <w:rFonts w:eastAsia="Times New Roman" w:cstheme="minorHAnsi"/>
          <w:sz w:val="24"/>
          <w:szCs w:val="24"/>
        </w:rPr>
      </w:pPr>
      <w:r w:rsidRPr="00570A03">
        <w:rPr>
          <w:rFonts w:eastAsia="Times New Roman" w:cstheme="minorHAnsi"/>
          <w:sz w:val="24"/>
          <w:szCs w:val="24"/>
        </w:rPr>
        <w:t>A. Kent Motels has offered to buy a batch of 500 blankets for Rs.49</w:t>
      </w:r>
      <w:r w:rsidR="00F31EEA" w:rsidRPr="00570A03">
        <w:rPr>
          <w:rFonts w:eastAsia="Times New Roman" w:cstheme="minorHAnsi"/>
          <w:sz w:val="24"/>
          <w:szCs w:val="24"/>
        </w:rPr>
        <w:t>6</w:t>
      </w:r>
      <w:r w:rsidRPr="00570A03">
        <w:rPr>
          <w:rFonts w:eastAsia="Times New Roman" w:cstheme="minorHAnsi"/>
          <w:sz w:val="24"/>
          <w:szCs w:val="24"/>
        </w:rPr>
        <w:t xml:space="preserve"> each. Ellis normal selling price is Rs.550 per unit, calculate the relevant cost per unit for the special order.</w:t>
      </w:r>
      <w:r w:rsidRPr="00570A03">
        <w:rPr>
          <w:rFonts w:cstheme="minorHAnsi"/>
          <w:sz w:val="24"/>
          <w:szCs w:val="24"/>
        </w:rPr>
        <w:t xml:space="preserve"> </w:t>
      </w:r>
      <w:r w:rsidRPr="00570A03">
        <w:rPr>
          <w:rFonts w:eastAsia="Times New Roman" w:cstheme="minorHAnsi"/>
          <w:sz w:val="24"/>
          <w:szCs w:val="24"/>
        </w:rPr>
        <w:t>Should Ellis accept the special order?</w:t>
      </w:r>
      <w:r w:rsidR="004878B5" w:rsidRPr="00570A03">
        <w:rPr>
          <w:rFonts w:eastAsia="Times New Roman" w:cstheme="minorHAnsi"/>
          <w:sz w:val="24"/>
          <w:szCs w:val="24"/>
        </w:rPr>
        <w:t xml:space="preserve"> Why? Explain briefly.</w:t>
      </w:r>
    </w:p>
    <w:p w:rsidR="00736DE2" w:rsidRPr="00570A03" w:rsidRDefault="00736DE2" w:rsidP="0037472C">
      <w:pPr>
        <w:spacing w:after="0" w:line="240" w:lineRule="auto"/>
        <w:jc w:val="both"/>
        <w:rPr>
          <w:rFonts w:cstheme="minorHAnsi"/>
          <w:color w:val="000000"/>
          <w:sz w:val="24"/>
          <w:szCs w:val="24"/>
        </w:rPr>
      </w:pPr>
      <w:r w:rsidRPr="00570A03">
        <w:rPr>
          <w:rFonts w:cstheme="minorHAnsi"/>
          <w:color w:val="000000"/>
          <w:sz w:val="24"/>
          <w:szCs w:val="24"/>
        </w:rPr>
        <w:t>B. Kent offered to buy a batch of 1,000 blankets for</w:t>
      </w:r>
      <w:r w:rsidR="00F31EEA" w:rsidRPr="00570A03">
        <w:rPr>
          <w:rFonts w:eastAsia="Times New Roman" w:cstheme="minorHAnsi"/>
          <w:sz w:val="24"/>
          <w:szCs w:val="24"/>
        </w:rPr>
        <w:t xml:space="preserve"> Rs.496</w:t>
      </w:r>
      <w:r w:rsidRPr="00570A03">
        <w:rPr>
          <w:rFonts w:eastAsia="Times New Roman" w:cstheme="minorHAnsi"/>
          <w:sz w:val="24"/>
          <w:szCs w:val="24"/>
        </w:rPr>
        <w:t xml:space="preserve"> </w:t>
      </w:r>
      <w:r w:rsidRPr="00570A03">
        <w:rPr>
          <w:rFonts w:cstheme="minorHAnsi"/>
          <w:color w:val="000000"/>
          <w:sz w:val="24"/>
          <w:szCs w:val="24"/>
        </w:rPr>
        <w:t xml:space="preserve">per unit, calculate the relevant cost per unit for the special order. Should Ellis accept the special order?  </w:t>
      </w:r>
      <w:r w:rsidR="004878B5" w:rsidRPr="00570A03">
        <w:rPr>
          <w:rFonts w:eastAsia="Times New Roman" w:cstheme="minorHAnsi"/>
          <w:sz w:val="24"/>
          <w:szCs w:val="24"/>
        </w:rPr>
        <w:t>Why? Explain briefly.</w:t>
      </w:r>
      <w:r w:rsidRPr="00570A03">
        <w:rPr>
          <w:rFonts w:cstheme="minorHAnsi"/>
          <w:color w:val="000000"/>
          <w:sz w:val="24"/>
          <w:szCs w:val="24"/>
        </w:rPr>
        <w:t xml:space="preserve"> </w:t>
      </w:r>
    </w:p>
    <w:p w:rsidR="00736DE2" w:rsidRPr="00570A03" w:rsidRDefault="00155004" w:rsidP="00F821FA">
      <w:pPr>
        <w:pStyle w:val="ListParagraph"/>
        <w:ind w:left="7920"/>
        <w:jc w:val="right"/>
        <w:rPr>
          <w:rFonts w:cstheme="minorHAnsi"/>
          <w:b/>
          <w:sz w:val="24"/>
          <w:szCs w:val="24"/>
        </w:rPr>
      </w:pPr>
      <w:r w:rsidRPr="00570A03">
        <w:rPr>
          <w:rFonts w:cstheme="minorHAnsi"/>
          <w:sz w:val="24"/>
          <w:szCs w:val="24"/>
        </w:rPr>
        <w:t xml:space="preserve">                                                                                                                                                 </w:t>
      </w:r>
      <w:r w:rsidR="005711A9">
        <w:rPr>
          <w:rFonts w:cstheme="minorHAnsi"/>
          <w:b/>
          <w:sz w:val="24"/>
          <w:szCs w:val="24"/>
        </w:rPr>
        <w:t>[Marks-10</w:t>
      </w:r>
      <w:r w:rsidRPr="00570A03">
        <w:rPr>
          <w:rFonts w:cstheme="minorHAnsi"/>
          <w:b/>
          <w:sz w:val="24"/>
          <w:szCs w:val="24"/>
        </w:rPr>
        <w:t>]</w:t>
      </w:r>
    </w:p>
    <w:p w:rsidR="00736DE2" w:rsidRPr="00570A03" w:rsidRDefault="00736DE2" w:rsidP="0037472C">
      <w:pPr>
        <w:pStyle w:val="ListParagraph"/>
        <w:jc w:val="both"/>
        <w:rPr>
          <w:rFonts w:cstheme="minorHAnsi"/>
          <w:sz w:val="24"/>
          <w:szCs w:val="24"/>
        </w:rPr>
      </w:pPr>
    </w:p>
    <w:p w:rsidR="00CC5357" w:rsidRPr="00CC5357" w:rsidRDefault="00570A03" w:rsidP="00CC5357">
      <w:pPr>
        <w:shd w:val="clear" w:color="auto" w:fill="FFFFFF"/>
        <w:spacing w:line="235" w:lineRule="atLeast"/>
        <w:rPr>
          <w:rFonts w:eastAsia="Times New Roman" w:cstheme="minorHAnsi"/>
          <w:color w:val="222222"/>
          <w:sz w:val="24"/>
          <w:szCs w:val="24"/>
          <w:lang w:val="en-IN" w:eastAsia="en-IN"/>
        </w:rPr>
      </w:pPr>
      <w:r>
        <w:rPr>
          <w:rFonts w:eastAsia="Times New Roman" w:cstheme="minorHAnsi"/>
          <w:b/>
          <w:color w:val="222222"/>
          <w:sz w:val="24"/>
          <w:szCs w:val="24"/>
          <w:lang w:eastAsia="en-IN"/>
        </w:rPr>
        <w:t>Q.</w:t>
      </w:r>
      <w:r w:rsidR="00CC5357" w:rsidRPr="00570A03">
        <w:rPr>
          <w:rFonts w:eastAsia="Times New Roman" w:cstheme="minorHAnsi"/>
          <w:b/>
          <w:color w:val="222222"/>
          <w:sz w:val="24"/>
          <w:szCs w:val="24"/>
          <w:lang w:eastAsia="en-IN"/>
        </w:rPr>
        <w:t>5</w:t>
      </w:r>
      <w:r>
        <w:rPr>
          <w:rFonts w:eastAsia="Times New Roman" w:cstheme="minorHAnsi"/>
          <w:b/>
          <w:color w:val="222222"/>
          <w:sz w:val="24"/>
          <w:szCs w:val="24"/>
          <w:lang w:eastAsia="en-IN"/>
        </w:rPr>
        <w:t>.</w:t>
      </w:r>
      <w:r w:rsidR="00CC5357" w:rsidRPr="00570A03">
        <w:rPr>
          <w:rFonts w:eastAsia="Times New Roman" w:cstheme="minorHAnsi"/>
          <w:color w:val="222222"/>
          <w:sz w:val="24"/>
          <w:szCs w:val="24"/>
          <w:lang w:eastAsia="en-IN"/>
        </w:rPr>
        <w:t xml:space="preserve"> </w:t>
      </w:r>
      <w:proofErr w:type="spellStart"/>
      <w:r w:rsidR="00CC5357" w:rsidRPr="00CC5357">
        <w:rPr>
          <w:rFonts w:eastAsia="Times New Roman" w:cstheme="minorHAnsi"/>
          <w:color w:val="222222"/>
          <w:sz w:val="24"/>
          <w:szCs w:val="24"/>
          <w:lang w:eastAsia="en-IN"/>
        </w:rPr>
        <w:t>Sinarest</w:t>
      </w:r>
      <w:proofErr w:type="spellEnd"/>
      <w:r w:rsidR="00CC5357" w:rsidRPr="00CC5357">
        <w:rPr>
          <w:rFonts w:eastAsia="Times New Roman" w:cstheme="minorHAnsi"/>
          <w:color w:val="222222"/>
          <w:sz w:val="24"/>
          <w:szCs w:val="24"/>
          <w:lang w:eastAsia="en-IN"/>
        </w:rPr>
        <w:t xml:space="preserve"> Ltd has the following cost structure for manufacture and sale of 6,000 units:       </w:t>
      </w:r>
    </w:p>
    <w:p w:rsidR="00CC5357" w:rsidRPr="00CC5357" w:rsidRDefault="00CC5357" w:rsidP="00CC5357">
      <w:pPr>
        <w:shd w:val="clear" w:color="auto" w:fill="FFFFFF"/>
        <w:spacing w:line="235" w:lineRule="atLeast"/>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w:t>
      </w:r>
    </w:p>
    <w:tbl>
      <w:tblPr>
        <w:tblW w:w="0" w:type="auto"/>
        <w:tblInd w:w="1440" w:type="dxa"/>
        <w:shd w:val="clear" w:color="auto" w:fill="FFFFFF"/>
        <w:tblCellMar>
          <w:left w:w="0" w:type="dxa"/>
          <w:right w:w="0" w:type="dxa"/>
        </w:tblCellMar>
        <w:tblLook w:val="04A0" w:firstRow="1" w:lastRow="0" w:firstColumn="1" w:lastColumn="0" w:noHBand="0" w:noVBand="1"/>
      </w:tblPr>
      <w:tblGrid>
        <w:gridCol w:w="2808"/>
        <w:gridCol w:w="1440"/>
      </w:tblGrid>
      <w:tr w:rsidR="00CC5357" w:rsidRPr="00CC5357" w:rsidTr="00CC5357">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5357" w:rsidRPr="00CC5357" w:rsidRDefault="00CC5357" w:rsidP="00CC5357">
            <w:pPr>
              <w:spacing w:after="0" w:line="240" w:lineRule="auto"/>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Selling Price  per unit</w:t>
            </w:r>
          </w:p>
        </w:tc>
        <w:tc>
          <w:tcPr>
            <w:tcW w:w="144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C5357" w:rsidRPr="00CC5357" w:rsidRDefault="00CC5357" w:rsidP="00AC4254">
            <w:pPr>
              <w:spacing w:after="0" w:line="240" w:lineRule="auto"/>
              <w:rPr>
                <w:rFonts w:eastAsia="Times New Roman" w:cstheme="minorHAnsi"/>
                <w:color w:val="222222"/>
                <w:sz w:val="24"/>
                <w:szCs w:val="24"/>
                <w:lang w:val="en-IN" w:eastAsia="en-IN"/>
              </w:rPr>
            </w:pPr>
            <w:proofErr w:type="spellStart"/>
            <w:r w:rsidRPr="00CC5357">
              <w:rPr>
                <w:rFonts w:eastAsia="Times New Roman" w:cstheme="minorHAnsi"/>
                <w:color w:val="222222"/>
                <w:sz w:val="24"/>
                <w:szCs w:val="24"/>
                <w:lang w:eastAsia="en-IN"/>
              </w:rPr>
              <w:t>Rs</w:t>
            </w:r>
            <w:proofErr w:type="spellEnd"/>
            <w:r w:rsidRPr="00CC5357">
              <w:rPr>
                <w:rFonts w:eastAsia="Times New Roman" w:cstheme="minorHAnsi"/>
                <w:color w:val="222222"/>
                <w:sz w:val="24"/>
                <w:szCs w:val="24"/>
                <w:lang w:eastAsia="en-IN"/>
              </w:rPr>
              <w:t xml:space="preserve"> 1,000</w:t>
            </w:r>
          </w:p>
        </w:tc>
      </w:tr>
      <w:tr w:rsidR="00CC5357" w:rsidRPr="00CC5357" w:rsidTr="00CC5357">
        <w:tc>
          <w:tcPr>
            <w:tcW w:w="2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5357" w:rsidRPr="00CC5357" w:rsidRDefault="00CC5357" w:rsidP="00CC5357">
            <w:pPr>
              <w:spacing w:after="0" w:line="240" w:lineRule="auto"/>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Direct Material per unit</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5357" w:rsidRPr="00CC5357" w:rsidRDefault="00CC5357" w:rsidP="00AC4254">
            <w:pPr>
              <w:spacing w:after="0" w:line="240" w:lineRule="auto"/>
              <w:rPr>
                <w:rFonts w:eastAsia="Times New Roman" w:cstheme="minorHAnsi"/>
                <w:color w:val="222222"/>
                <w:sz w:val="24"/>
                <w:szCs w:val="24"/>
                <w:lang w:val="en-IN" w:eastAsia="en-IN"/>
              </w:rPr>
            </w:pPr>
            <w:proofErr w:type="spellStart"/>
            <w:r w:rsidRPr="00CC5357">
              <w:rPr>
                <w:rFonts w:eastAsia="Times New Roman" w:cstheme="minorHAnsi"/>
                <w:color w:val="222222"/>
                <w:sz w:val="24"/>
                <w:szCs w:val="24"/>
                <w:lang w:eastAsia="en-IN"/>
              </w:rPr>
              <w:t>Rs</w:t>
            </w:r>
            <w:proofErr w:type="spellEnd"/>
            <w:r w:rsidRPr="00CC5357">
              <w:rPr>
                <w:rFonts w:eastAsia="Times New Roman" w:cstheme="minorHAnsi"/>
                <w:color w:val="222222"/>
                <w:sz w:val="24"/>
                <w:szCs w:val="24"/>
                <w:lang w:eastAsia="en-IN"/>
              </w:rPr>
              <w:t xml:space="preserve"> 300</w:t>
            </w:r>
          </w:p>
        </w:tc>
      </w:tr>
      <w:tr w:rsidR="00CC5357" w:rsidRPr="00CC5357" w:rsidTr="00CC5357">
        <w:tc>
          <w:tcPr>
            <w:tcW w:w="2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5357" w:rsidRPr="00CC5357" w:rsidRDefault="00CC5357" w:rsidP="00CC5357">
            <w:pPr>
              <w:spacing w:after="0" w:line="240" w:lineRule="auto"/>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Direct Wages per unit</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5357" w:rsidRPr="00CC5357" w:rsidRDefault="00CC5357" w:rsidP="00AC4254">
            <w:pPr>
              <w:spacing w:after="0" w:line="240" w:lineRule="auto"/>
              <w:rPr>
                <w:rFonts w:eastAsia="Times New Roman" w:cstheme="minorHAnsi"/>
                <w:color w:val="222222"/>
                <w:sz w:val="24"/>
                <w:szCs w:val="24"/>
                <w:lang w:val="en-IN" w:eastAsia="en-IN"/>
              </w:rPr>
            </w:pPr>
            <w:proofErr w:type="spellStart"/>
            <w:r w:rsidRPr="00CC5357">
              <w:rPr>
                <w:rFonts w:eastAsia="Times New Roman" w:cstheme="minorHAnsi"/>
                <w:color w:val="222222"/>
                <w:sz w:val="24"/>
                <w:szCs w:val="24"/>
                <w:lang w:eastAsia="en-IN"/>
              </w:rPr>
              <w:t>Rs</w:t>
            </w:r>
            <w:proofErr w:type="spellEnd"/>
            <w:r w:rsidRPr="00CC5357">
              <w:rPr>
                <w:rFonts w:eastAsia="Times New Roman" w:cstheme="minorHAnsi"/>
                <w:color w:val="222222"/>
                <w:sz w:val="24"/>
                <w:szCs w:val="24"/>
                <w:lang w:eastAsia="en-IN"/>
              </w:rPr>
              <w:t xml:space="preserve"> 100</w:t>
            </w:r>
          </w:p>
        </w:tc>
      </w:tr>
      <w:tr w:rsidR="00CC5357" w:rsidRPr="00CC5357" w:rsidTr="00CC5357">
        <w:tc>
          <w:tcPr>
            <w:tcW w:w="28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5357" w:rsidRPr="00CC5357" w:rsidRDefault="00CC5357" w:rsidP="00CC5357">
            <w:pPr>
              <w:spacing w:after="0" w:line="240" w:lineRule="auto"/>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Fixed Cost</w:t>
            </w:r>
          </w:p>
        </w:tc>
        <w:tc>
          <w:tcPr>
            <w:tcW w:w="144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5357" w:rsidRPr="00CC5357" w:rsidRDefault="00CC5357" w:rsidP="00AC4254">
            <w:pPr>
              <w:spacing w:after="0" w:line="240" w:lineRule="auto"/>
              <w:rPr>
                <w:rFonts w:eastAsia="Times New Roman" w:cstheme="minorHAnsi"/>
                <w:color w:val="222222"/>
                <w:sz w:val="24"/>
                <w:szCs w:val="24"/>
                <w:lang w:val="en-IN" w:eastAsia="en-IN"/>
              </w:rPr>
            </w:pPr>
            <w:proofErr w:type="spellStart"/>
            <w:r w:rsidRPr="00CC5357">
              <w:rPr>
                <w:rFonts w:eastAsia="Times New Roman" w:cstheme="minorHAnsi"/>
                <w:color w:val="222222"/>
                <w:sz w:val="24"/>
                <w:szCs w:val="24"/>
                <w:lang w:eastAsia="en-IN"/>
              </w:rPr>
              <w:t>Rs</w:t>
            </w:r>
            <w:proofErr w:type="spellEnd"/>
            <w:r w:rsidRPr="00CC5357">
              <w:rPr>
                <w:rFonts w:eastAsia="Times New Roman" w:cstheme="minorHAnsi"/>
                <w:color w:val="222222"/>
                <w:sz w:val="24"/>
                <w:szCs w:val="24"/>
                <w:lang w:eastAsia="en-IN"/>
              </w:rPr>
              <w:t xml:space="preserve"> 27 lac</w:t>
            </w:r>
          </w:p>
        </w:tc>
      </w:tr>
    </w:tbl>
    <w:p w:rsidR="00CC5357" w:rsidRPr="00CC5357" w:rsidRDefault="00CC5357" w:rsidP="00CC5357">
      <w:pPr>
        <w:shd w:val="clear" w:color="auto" w:fill="FFFFFF"/>
        <w:spacing w:line="235" w:lineRule="atLeast"/>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w:t>
      </w:r>
    </w:p>
    <w:p w:rsidR="00CC5357" w:rsidRPr="00CC5357" w:rsidRDefault="00CC5357" w:rsidP="00CC5357">
      <w:pPr>
        <w:shd w:val="clear" w:color="auto" w:fill="FFFFFF"/>
        <w:spacing w:line="235" w:lineRule="atLeast"/>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 xml:space="preserve">  </w:t>
      </w:r>
      <w:proofErr w:type="gramStart"/>
      <w:r w:rsidRPr="00CC5357">
        <w:rPr>
          <w:rFonts w:eastAsia="Times New Roman" w:cstheme="minorHAnsi"/>
          <w:color w:val="222222"/>
          <w:sz w:val="24"/>
          <w:szCs w:val="24"/>
          <w:lang w:eastAsia="en-IN"/>
        </w:rPr>
        <w:t>Calculate :</w:t>
      </w:r>
      <w:proofErr w:type="gramEnd"/>
    </w:p>
    <w:p w:rsidR="00CC5357" w:rsidRPr="00CC5357" w:rsidRDefault="00CC5357" w:rsidP="00CC5357">
      <w:pPr>
        <w:shd w:val="clear" w:color="auto" w:fill="FFFFFF"/>
        <w:spacing w:after="0" w:line="240" w:lineRule="auto"/>
        <w:ind w:left="780"/>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a)     the BEP in units.</w:t>
      </w:r>
    </w:p>
    <w:p w:rsidR="00CC5357" w:rsidRPr="00CC5357" w:rsidRDefault="00CC5357" w:rsidP="00CC5357">
      <w:pPr>
        <w:shd w:val="clear" w:color="auto" w:fill="FFFFFF"/>
        <w:spacing w:after="0" w:line="240" w:lineRule="auto"/>
        <w:ind w:left="780"/>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b)    If variable cost increases by 20% what will be the revised BEP in units?</w:t>
      </w:r>
    </w:p>
    <w:p w:rsidR="00CC5357" w:rsidRPr="00CC5357" w:rsidRDefault="00CC5357" w:rsidP="00CC5357">
      <w:pPr>
        <w:shd w:val="clear" w:color="auto" w:fill="FFFFFF"/>
        <w:spacing w:after="0" w:line="240" w:lineRule="auto"/>
        <w:ind w:left="780"/>
        <w:jc w:val="both"/>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c)     How much is the margin of safety enjoyed by the company?</w:t>
      </w:r>
    </w:p>
    <w:p w:rsidR="00CC5357" w:rsidRPr="00CC5357" w:rsidRDefault="00CC5357" w:rsidP="00F821FA">
      <w:pPr>
        <w:shd w:val="clear" w:color="auto" w:fill="FFFFFF"/>
        <w:spacing w:after="0" w:line="240" w:lineRule="auto"/>
        <w:ind w:left="780"/>
        <w:rPr>
          <w:rFonts w:eastAsia="Times New Roman" w:cstheme="minorHAnsi"/>
          <w:color w:val="222222"/>
          <w:sz w:val="24"/>
          <w:szCs w:val="24"/>
          <w:lang w:val="en-IN" w:eastAsia="en-IN"/>
        </w:rPr>
      </w:pPr>
      <w:r w:rsidRPr="00CC5357">
        <w:rPr>
          <w:rFonts w:eastAsia="Times New Roman" w:cstheme="minorHAnsi"/>
          <w:color w:val="222222"/>
          <w:sz w:val="24"/>
          <w:szCs w:val="24"/>
          <w:lang w:eastAsia="en-IN"/>
        </w:rPr>
        <w:t>d)    If selling price is reduced by 10% by how much should the sales be increased to earn the same amount of profit?                      </w:t>
      </w:r>
      <w:r w:rsidR="005711A9">
        <w:rPr>
          <w:rFonts w:eastAsia="Times New Roman" w:cstheme="minorHAnsi"/>
          <w:color w:val="222222"/>
          <w:sz w:val="24"/>
          <w:szCs w:val="24"/>
          <w:lang w:eastAsia="en-IN"/>
        </w:rPr>
        <w:t>                              </w:t>
      </w:r>
      <w:r w:rsidR="00F821FA" w:rsidRPr="00F821FA">
        <w:rPr>
          <w:rFonts w:eastAsia="Times New Roman" w:cstheme="minorHAnsi"/>
          <w:b/>
          <w:color w:val="222222"/>
          <w:sz w:val="24"/>
          <w:szCs w:val="24"/>
          <w:lang w:eastAsia="en-IN"/>
        </w:rPr>
        <w:t>[2</w:t>
      </w:r>
      <w:r w:rsidR="005711A9">
        <w:rPr>
          <w:rFonts w:eastAsia="Times New Roman" w:cstheme="minorHAnsi"/>
          <w:b/>
          <w:color w:val="222222"/>
          <w:sz w:val="24"/>
          <w:szCs w:val="24"/>
          <w:lang w:eastAsia="en-IN"/>
        </w:rPr>
        <w:t>.5</w:t>
      </w:r>
      <w:r w:rsidR="00F821FA" w:rsidRPr="00F821FA">
        <w:rPr>
          <w:rFonts w:eastAsia="Times New Roman" w:cstheme="minorHAnsi"/>
          <w:b/>
          <w:color w:val="222222"/>
          <w:sz w:val="24"/>
          <w:szCs w:val="24"/>
          <w:lang w:eastAsia="en-IN"/>
        </w:rPr>
        <w:t xml:space="preserve"> Marks *4</w:t>
      </w:r>
      <w:r w:rsidR="005711A9">
        <w:rPr>
          <w:rFonts w:eastAsia="Times New Roman" w:cstheme="minorHAnsi"/>
          <w:b/>
          <w:color w:val="222222"/>
          <w:sz w:val="24"/>
          <w:szCs w:val="24"/>
          <w:lang w:eastAsia="en-IN"/>
        </w:rPr>
        <w:t>= 10</w:t>
      </w:r>
      <w:r w:rsidR="00F821FA" w:rsidRPr="00F821FA">
        <w:rPr>
          <w:rFonts w:eastAsia="Times New Roman" w:cstheme="minorHAnsi"/>
          <w:b/>
          <w:color w:val="222222"/>
          <w:sz w:val="24"/>
          <w:szCs w:val="24"/>
          <w:lang w:eastAsia="en-IN"/>
        </w:rPr>
        <w:t xml:space="preserve"> Marks]</w:t>
      </w:r>
    </w:p>
    <w:p w:rsidR="0037472C" w:rsidRPr="00570A03" w:rsidRDefault="0037472C" w:rsidP="0037472C">
      <w:pPr>
        <w:jc w:val="both"/>
        <w:rPr>
          <w:rFonts w:cstheme="minorHAnsi"/>
          <w:sz w:val="24"/>
          <w:szCs w:val="24"/>
        </w:rPr>
      </w:pPr>
    </w:p>
    <w:p w:rsidR="0037472C" w:rsidRPr="00570A03" w:rsidRDefault="0037472C" w:rsidP="0037472C">
      <w:pPr>
        <w:jc w:val="both"/>
        <w:rPr>
          <w:rFonts w:cstheme="minorHAnsi"/>
          <w:sz w:val="24"/>
          <w:szCs w:val="24"/>
        </w:rPr>
      </w:pPr>
    </w:p>
    <w:p w:rsidR="00A4691C" w:rsidRPr="00570A03" w:rsidRDefault="00A4691C" w:rsidP="0037472C">
      <w:pPr>
        <w:jc w:val="both"/>
        <w:rPr>
          <w:rFonts w:cstheme="minorHAnsi"/>
          <w:sz w:val="24"/>
          <w:szCs w:val="24"/>
        </w:rPr>
      </w:pPr>
    </w:p>
    <w:sectPr w:rsidR="00A4691C" w:rsidRPr="00570A03" w:rsidSect="00570A03">
      <w:pgSz w:w="12240" w:h="15840"/>
      <w:pgMar w:top="568"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45137"/>
    <w:multiLevelType w:val="hybridMultilevel"/>
    <w:tmpl w:val="046CDF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31A3F"/>
    <w:multiLevelType w:val="hybridMultilevel"/>
    <w:tmpl w:val="4462D0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0513F"/>
    <w:multiLevelType w:val="hybridMultilevel"/>
    <w:tmpl w:val="3460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F2F02"/>
    <w:multiLevelType w:val="hybridMultilevel"/>
    <w:tmpl w:val="C4208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C1883"/>
    <w:multiLevelType w:val="hybridMultilevel"/>
    <w:tmpl w:val="DDB85828"/>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2C33B1"/>
    <w:multiLevelType w:val="hybridMultilevel"/>
    <w:tmpl w:val="BDCCC9BA"/>
    <w:lvl w:ilvl="0" w:tplc="9FAC0056">
      <w:start w:val="1"/>
      <w:numFmt w:val="lowerLetter"/>
      <w:lvlText w:val="%1."/>
      <w:lvlJc w:val="left"/>
      <w:pPr>
        <w:ind w:left="72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A5CF6"/>
    <w:multiLevelType w:val="hybridMultilevel"/>
    <w:tmpl w:val="298ADD6C"/>
    <w:lvl w:ilvl="0" w:tplc="04090019">
      <w:start w:val="1"/>
      <w:numFmt w:val="lowerLetter"/>
      <w:lvlText w:val="%1."/>
      <w:lvlJc w:val="left"/>
      <w:pPr>
        <w:ind w:left="720" w:hanging="360"/>
      </w:pPr>
      <w:rPr>
        <w:rFonts w:hint="default"/>
      </w:rPr>
    </w:lvl>
    <w:lvl w:ilvl="1" w:tplc="04090001">
      <w:start w:val="1"/>
      <w:numFmt w:val="bullet"/>
      <w:lvlText w:val=""/>
      <w:lvlJc w:val="left"/>
      <w:pPr>
        <w:ind w:left="1170" w:hanging="72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A7F11"/>
    <w:multiLevelType w:val="hybridMultilevel"/>
    <w:tmpl w:val="290C09D4"/>
    <w:lvl w:ilvl="0" w:tplc="04090019">
      <w:start w:val="1"/>
      <w:numFmt w:val="lowerLetter"/>
      <w:lvlText w:val="%1."/>
      <w:lvlJc w:val="left"/>
      <w:pPr>
        <w:ind w:left="720" w:hanging="360"/>
      </w:pPr>
      <w:rPr>
        <w:rFonts w:hint="default"/>
      </w:rPr>
    </w:lvl>
    <w:lvl w:ilvl="1" w:tplc="54D6E818">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BB04B0"/>
    <w:multiLevelType w:val="hybridMultilevel"/>
    <w:tmpl w:val="15F6C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8"/>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C7"/>
    <w:rsid w:val="0002515A"/>
    <w:rsid w:val="00071D5C"/>
    <w:rsid w:val="000B49CD"/>
    <w:rsid w:val="000B69DC"/>
    <w:rsid w:val="000D2FFB"/>
    <w:rsid w:val="00116223"/>
    <w:rsid w:val="00155004"/>
    <w:rsid w:val="001902FF"/>
    <w:rsid w:val="001E1EC9"/>
    <w:rsid w:val="001E746A"/>
    <w:rsid w:val="002541CA"/>
    <w:rsid w:val="0029368A"/>
    <w:rsid w:val="00323552"/>
    <w:rsid w:val="0037472C"/>
    <w:rsid w:val="00481FA1"/>
    <w:rsid w:val="004878B5"/>
    <w:rsid w:val="004B70C7"/>
    <w:rsid w:val="00570A03"/>
    <w:rsid w:val="005711A9"/>
    <w:rsid w:val="00736DE2"/>
    <w:rsid w:val="007609CB"/>
    <w:rsid w:val="00872169"/>
    <w:rsid w:val="00923658"/>
    <w:rsid w:val="009A4DDF"/>
    <w:rsid w:val="00A4691C"/>
    <w:rsid w:val="00AC4254"/>
    <w:rsid w:val="00AC54C0"/>
    <w:rsid w:val="00B434E0"/>
    <w:rsid w:val="00BD2069"/>
    <w:rsid w:val="00C8652C"/>
    <w:rsid w:val="00CC5357"/>
    <w:rsid w:val="00D60FFB"/>
    <w:rsid w:val="00DA4AC9"/>
    <w:rsid w:val="00E43EC7"/>
    <w:rsid w:val="00F31EEA"/>
    <w:rsid w:val="00F8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B90D"/>
  <w15:chartTrackingRefBased/>
  <w15:docId w15:val="{C0128A8D-EF09-4491-B26C-19CAB948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91C"/>
    <w:pPr>
      <w:ind w:left="720"/>
      <w:contextualSpacing/>
    </w:pPr>
  </w:style>
  <w:style w:type="paragraph" w:styleId="BalloonText">
    <w:name w:val="Balloon Text"/>
    <w:basedOn w:val="Normal"/>
    <w:link w:val="BalloonTextChar"/>
    <w:uiPriority w:val="99"/>
    <w:semiHidden/>
    <w:unhideWhenUsed/>
    <w:rsid w:val="000D2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FFB"/>
    <w:rPr>
      <w:rFonts w:ascii="Segoe UI" w:hAnsi="Segoe UI" w:cs="Segoe UI"/>
      <w:sz w:val="18"/>
      <w:szCs w:val="18"/>
    </w:rPr>
  </w:style>
  <w:style w:type="paragraph" w:styleId="NormalWeb">
    <w:name w:val="Normal (Web)"/>
    <w:basedOn w:val="Normal"/>
    <w:uiPriority w:val="99"/>
    <w:semiHidden/>
    <w:unhideWhenUsed/>
    <w:rsid w:val="00CC535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81385">
      <w:bodyDiv w:val="1"/>
      <w:marLeft w:val="0"/>
      <w:marRight w:val="0"/>
      <w:marTop w:val="0"/>
      <w:marBottom w:val="0"/>
      <w:divBdr>
        <w:top w:val="none" w:sz="0" w:space="0" w:color="auto"/>
        <w:left w:val="none" w:sz="0" w:space="0" w:color="auto"/>
        <w:bottom w:val="none" w:sz="0" w:space="0" w:color="auto"/>
        <w:right w:val="none" w:sz="0" w:space="0" w:color="auto"/>
      </w:divBdr>
    </w:div>
    <w:div w:id="100790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Chaudhary</dc:creator>
  <cp:keywords/>
  <dc:description/>
  <cp:lastModifiedBy>Exam Indore</cp:lastModifiedBy>
  <cp:revision>23</cp:revision>
  <cp:lastPrinted>2019-12-17T04:52:00Z</cp:lastPrinted>
  <dcterms:created xsi:type="dcterms:W3CDTF">2019-12-12T04:50:00Z</dcterms:created>
  <dcterms:modified xsi:type="dcterms:W3CDTF">2020-02-05T09:36:00Z</dcterms:modified>
</cp:coreProperties>
</file>