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F22B6C" w:rsidRPr="00F22B6C" w14:paraId="35249CDA" w14:textId="77777777" w:rsidTr="00000F8C">
        <w:trPr>
          <w:trHeight w:val="827"/>
        </w:trPr>
        <w:tc>
          <w:tcPr>
            <w:tcW w:w="1441" w:type="pct"/>
          </w:tcPr>
          <w:p w14:paraId="2633C889" w14:textId="77777777" w:rsidR="00BB291F" w:rsidRPr="00F22B6C" w:rsidRDefault="00BB291F" w:rsidP="000C6F0D">
            <w:pPr>
              <w:spacing w:after="0"/>
              <w:rPr>
                <w:rFonts w:cstheme="minorHAnsi"/>
                <w:i/>
                <w:szCs w:val="24"/>
                <w:lang w:val="en-IN"/>
              </w:rPr>
            </w:pPr>
            <w:r w:rsidRPr="00F22B6C">
              <w:rPr>
                <w:rFonts w:cstheme="minorHAnsi"/>
                <w:b/>
                <w:noProof/>
                <w:sz w:val="32"/>
                <w:szCs w:val="24"/>
                <w:lang w:val="en-IN" w:eastAsia="en-IN"/>
              </w:rPr>
              <w:drawing>
                <wp:inline distT="0" distB="0" distL="0" distR="0" wp14:anchorId="38EEE636" wp14:editId="400282A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BA0F8D4" w14:textId="77777777" w:rsidR="00BB291F" w:rsidRPr="00F22B6C" w:rsidRDefault="00BB291F" w:rsidP="00BB291F">
            <w:pPr>
              <w:spacing w:after="0"/>
              <w:jc w:val="center"/>
              <w:rPr>
                <w:rFonts w:cstheme="minorHAnsi"/>
                <w:b/>
                <w:sz w:val="32"/>
                <w:szCs w:val="24"/>
                <w:lang w:val="en-IN"/>
              </w:rPr>
            </w:pPr>
            <w:r w:rsidRPr="00F22B6C">
              <w:rPr>
                <w:rFonts w:cstheme="minorHAnsi"/>
                <w:b/>
                <w:sz w:val="32"/>
                <w:szCs w:val="24"/>
                <w:lang w:val="en-IN"/>
              </w:rPr>
              <w:t>JAIPURIA INSTITUE OF MANAGEMENT, INDORE</w:t>
            </w:r>
          </w:p>
          <w:p w14:paraId="59769450" w14:textId="77777777" w:rsidR="00BB291F" w:rsidRPr="00F22B6C" w:rsidRDefault="00BB291F" w:rsidP="00052BC6">
            <w:pPr>
              <w:spacing w:after="0"/>
              <w:jc w:val="center"/>
              <w:rPr>
                <w:rFonts w:cstheme="minorHAnsi"/>
                <w:i/>
                <w:szCs w:val="24"/>
                <w:lang w:val="en-IN"/>
              </w:rPr>
            </w:pPr>
            <w:r w:rsidRPr="00F22B6C">
              <w:rPr>
                <w:rFonts w:cstheme="minorHAnsi"/>
                <w:sz w:val="28"/>
                <w:szCs w:val="32"/>
                <w:lang w:val="en-IN"/>
              </w:rPr>
              <w:t>Post Graduate Diploma in Management</w:t>
            </w:r>
            <w:r w:rsidR="00C8245F" w:rsidRPr="00F22B6C">
              <w:rPr>
                <w:rFonts w:cstheme="minorHAnsi"/>
                <w:sz w:val="28"/>
                <w:szCs w:val="32"/>
                <w:lang w:val="en-IN"/>
              </w:rPr>
              <w:t xml:space="preserve"> (</w:t>
            </w:r>
            <w:r w:rsidR="00C8245F" w:rsidRPr="00F22B6C">
              <w:rPr>
                <w:rFonts w:cstheme="minorHAnsi"/>
                <w:sz w:val="28"/>
                <w:szCs w:val="28"/>
                <w:lang w:val="en-IN"/>
              </w:rPr>
              <w:t>Batch 202</w:t>
            </w:r>
            <w:r w:rsidR="00052BC6">
              <w:rPr>
                <w:rFonts w:cstheme="minorHAnsi"/>
                <w:sz w:val="28"/>
                <w:szCs w:val="28"/>
                <w:lang w:val="en-IN"/>
              </w:rPr>
              <w:t>3</w:t>
            </w:r>
            <w:r w:rsidR="00C8245F" w:rsidRPr="00F22B6C">
              <w:rPr>
                <w:rFonts w:cstheme="minorHAnsi"/>
                <w:sz w:val="28"/>
                <w:szCs w:val="28"/>
                <w:lang w:val="en-IN"/>
              </w:rPr>
              <w:t>-2</w:t>
            </w:r>
            <w:r w:rsidR="00052BC6">
              <w:rPr>
                <w:rFonts w:cstheme="minorHAnsi"/>
                <w:sz w:val="28"/>
                <w:szCs w:val="28"/>
                <w:lang w:val="en-IN"/>
              </w:rPr>
              <w:t>5</w:t>
            </w:r>
            <w:r w:rsidR="00C8245F" w:rsidRPr="00F22B6C">
              <w:rPr>
                <w:rFonts w:cstheme="minorHAnsi"/>
                <w:sz w:val="28"/>
                <w:szCs w:val="28"/>
                <w:lang w:val="en-IN"/>
              </w:rPr>
              <w:t>)</w:t>
            </w:r>
          </w:p>
        </w:tc>
      </w:tr>
      <w:tr w:rsidR="00F22B6C" w:rsidRPr="00F22B6C" w14:paraId="4F0DDF62" w14:textId="77777777" w:rsidTr="00000F8C">
        <w:trPr>
          <w:trHeight w:val="755"/>
        </w:trPr>
        <w:tc>
          <w:tcPr>
            <w:tcW w:w="5000" w:type="pct"/>
            <w:gridSpan w:val="2"/>
          </w:tcPr>
          <w:p w14:paraId="58A21E3A" w14:textId="77777777" w:rsidR="003D5570" w:rsidRPr="00F22B6C" w:rsidRDefault="003D5570" w:rsidP="00BB291F">
            <w:pPr>
              <w:tabs>
                <w:tab w:val="left" w:pos="90"/>
              </w:tabs>
              <w:spacing w:after="0"/>
              <w:jc w:val="center"/>
              <w:rPr>
                <w:rFonts w:cstheme="minorHAnsi"/>
                <w:b/>
                <w:sz w:val="28"/>
                <w:szCs w:val="28"/>
                <w:lang w:val="en-IN"/>
              </w:rPr>
            </w:pPr>
            <w:r w:rsidRPr="00F22B6C">
              <w:rPr>
                <w:rFonts w:cstheme="minorHAnsi"/>
                <w:b/>
                <w:sz w:val="28"/>
                <w:szCs w:val="28"/>
                <w:lang w:val="en-IN"/>
              </w:rPr>
              <w:t>Cours</w:t>
            </w:r>
            <w:r w:rsidR="009231A7" w:rsidRPr="00F22B6C">
              <w:rPr>
                <w:rFonts w:cstheme="minorHAnsi"/>
                <w:b/>
                <w:sz w:val="28"/>
                <w:szCs w:val="28"/>
                <w:lang w:val="en-IN"/>
              </w:rPr>
              <w:t xml:space="preserve">e Title: </w:t>
            </w:r>
            <w:r w:rsidR="00F81943" w:rsidRPr="00F81943">
              <w:rPr>
                <w:rFonts w:cstheme="minorHAnsi"/>
                <w:b/>
                <w:sz w:val="28"/>
                <w:szCs w:val="28"/>
                <w:lang w:val="en-IN"/>
              </w:rPr>
              <w:t>ESG Reporting and Risk Analysis</w:t>
            </w:r>
            <w:r w:rsidR="009231A7" w:rsidRPr="00F22B6C">
              <w:rPr>
                <w:rFonts w:cstheme="minorHAnsi"/>
                <w:b/>
                <w:sz w:val="28"/>
                <w:szCs w:val="28"/>
                <w:lang w:val="en-IN"/>
              </w:rPr>
              <w:t xml:space="preserve">, </w:t>
            </w:r>
            <w:r w:rsidRPr="00F22B6C">
              <w:rPr>
                <w:rFonts w:cstheme="minorHAnsi"/>
                <w:b/>
                <w:sz w:val="28"/>
                <w:szCs w:val="28"/>
                <w:lang w:val="en-IN"/>
              </w:rPr>
              <w:t xml:space="preserve">(Course Code: </w:t>
            </w:r>
            <w:r w:rsidR="00F81943" w:rsidRPr="00F81943">
              <w:rPr>
                <w:rFonts w:cstheme="minorHAnsi"/>
                <w:b/>
                <w:sz w:val="28"/>
                <w:szCs w:val="28"/>
                <w:lang w:val="en-IN"/>
              </w:rPr>
              <w:t>40422</w:t>
            </w:r>
            <w:r w:rsidRPr="00F22B6C">
              <w:rPr>
                <w:rFonts w:cstheme="minorHAnsi"/>
                <w:b/>
                <w:sz w:val="28"/>
                <w:szCs w:val="28"/>
                <w:lang w:val="en-IN"/>
              </w:rPr>
              <w:t>)</w:t>
            </w:r>
          </w:p>
          <w:p w14:paraId="5E6E7867" w14:textId="77777777" w:rsidR="00BB291F" w:rsidRPr="00F22B6C" w:rsidRDefault="00052BC6" w:rsidP="00AD3BF7">
            <w:pPr>
              <w:tabs>
                <w:tab w:val="left" w:pos="90"/>
              </w:tabs>
              <w:spacing w:after="0"/>
              <w:jc w:val="center"/>
              <w:rPr>
                <w:rFonts w:cstheme="minorHAnsi"/>
                <w:b/>
                <w:sz w:val="32"/>
                <w:szCs w:val="24"/>
                <w:lang w:val="en-IN"/>
              </w:rPr>
            </w:pPr>
            <w:r>
              <w:rPr>
                <w:rFonts w:cstheme="minorHAnsi"/>
                <w:b/>
                <w:sz w:val="28"/>
                <w:szCs w:val="28"/>
                <w:lang w:val="en-IN"/>
              </w:rPr>
              <w:t>End-</w:t>
            </w:r>
            <w:r w:rsidR="00C8245F" w:rsidRPr="00F22B6C">
              <w:rPr>
                <w:rFonts w:cstheme="minorHAnsi"/>
                <w:b/>
                <w:sz w:val="28"/>
                <w:szCs w:val="28"/>
                <w:lang w:val="en-IN"/>
              </w:rPr>
              <w:t>Term</w:t>
            </w:r>
            <w:r w:rsidR="00667832" w:rsidRPr="00F22B6C">
              <w:rPr>
                <w:rFonts w:cstheme="minorHAnsi"/>
                <w:b/>
                <w:sz w:val="28"/>
                <w:szCs w:val="28"/>
                <w:lang w:val="en-IN"/>
              </w:rPr>
              <w:t xml:space="preserve"> </w:t>
            </w:r>
            <w:r w:rsidR="00790642" w:rsidRPr="00F22B6C">
              <w:rPr>
                <w:rFonts w:cstheme="minorHAnsi"/>
                <w:b/>
                <w:sz w:val="28"/>
                <w:szCs w:val="28"/>
                <w:lang w:val="en-IN"/>
              </w:rPr>
              <w:t xml:space="preserve">Examination, Term - </w:t>
            </w:r>
            <w:r w:rsidR="00147366" w:rsidRPr="00F22B6C">
              <w:rPr>
                <w:rFonts w:cstheme="minorHAnsi"/>
                <w:b/>
                <w:sz w:val="28"/>
                <w:szCs w:val="28"/>
                <w:lang w:val="en-IN"/>
              </w:rPr>
              <w:t>I</w:t>
            </w:r>
            <w:r w:rsidR="00785A11" w:rsidRPr="00F22B6C">
              <w:rPr>
                <w:rFonts w:cstheme="minorHAnsi"/>
                <w:b/>
                <w:sz w:val="28"/>
                <w:szCs w:val="28"/>
                <w:lang w:val="en-IN"/>
              </w:rPr>
              <w:t>V</w:t>
            </w:r>
            <w:r w:rsidR="00BB291F" w:rsidRPr="00F22B6C">
              <w:rPr>
                <w:rFonts w:cstheme="minorHAnsi"/>
                <w:b/>
                <w:sz w:val="28"/>
                <w:szCs w:val="28"/>
                <w:lang w:val="en-IN"/>
              </w:rPr>
              <w:t xml:space="preserve"> (</w:t>
            </w:r>
            <w:r w:rsidR="00785A11" w:rsidRPr="00F22B6C">
              <w:rPr>
                <w:rFonts w:cstheme="minorHAnsi"/>
                <w:b/>
                <w:sz w:val="28"/>
                <w:szCs w:val="28"/>
                <w:lang w:val="en-IN"/>
              </w:rPr>
              <w:t>Oct</w:t>
            </w:r>
            <w:r w:rsidR="00BB291F" w:rsidRPr="00F22B6C">
              <w:rPr>
                <w:rFonts w:cstheme="minorHAnsi"/>
                <w:b/>
                <w:sz w:val="28"/>
                <w:szCs w:val="28"/>
                <w:lang w:val="en-IN"/>
              </w:rPr>
              <w:t>, 202</w:t>
            </w:r>
            <w:r w:rsidR="00AD3BF7">
              <w:rPr>
                <w:rFonts w:cstheme="minorHAnsi"/>
                <w:b/>
                <w:sz w:val="28"/>
                <w:szCs w:val="28"/>
                <w:lang w:val="en-IN"/>
              </w:rPr>
              <w:t>4</w:t>
            </w:r>
            <w:r w:rsidR="00BB291F" w:rsidRPr="00F22B6C">
              <w:rPr>
                <w:rFonts w:cstheme="minorHAnsi"/>
                <w:b/>
                <w:sz w:val="28"/>
                <w:szCs w:val="28"/>
                <w:lang w:val="en-IN"/>
              </w:rPr>
              <w:t>)</w:t>
            </w:r>
            <w:r w:rsidR="00BB291F" w:rsidRPr="00F22B6C">
              <w:rPr>
                <w:rFonts w:cstheme="minorHAnsi"/>
                <w:b/>
                <w:sz w:val="32"/>
                <w:szCs w:val="24"/>
                <w:lang w:val="en-IN"/>
              </w:rPr>
              <w:t xml:space="preserve"> </w:t>
            </w:r>
          </w:p>
        </w:tc>
      </w:tr>
      <w:tr w:rsidR="00F22B6C" w:rsidRPr="00F22B6C" w14:paraId="3C65CC6E" w14:textId="77777777" w:rsidTr="00000F8C">
        <w:tc>
          <w:tcPr>
            <w:tcW w:w="5000" w:type="pct"/>
            <w:gridSpan w:val="2"/>
          </w:tcPr>
          <w:p w14:paraId="623F95E1" w14:textId="12B7C57F" w:rsidR="00BB291F" w:rsidRPr="00F22B6C" w:rsidRDefault="00903A58" w:rsidP="00BB291F">
            <w:pPr>
              <w:spacing w:after="0"/>
              <w:rPr>
                <w:rFonts w:cstheme="minorHAnsi"/>
                <w:i/>
                <w:szCs w:val="24"/>
                <w:lang w:val="en-IN"/>
              </w:rPr>
            </w:pPr>
            <w:r w:rsidRPr="00F22B6C">
              <w:rPr>
                <w:rFonts w:cstheme="minorHAnsi"/>
                <w:b/>
                <w:sz w:val="24"/>
                <w:szCs w:val="24"/>
                <w:lang w:val="en-IN"/>
              </w:rPr>
              <w:t xml:space="preserve"> </w:t>
            </w:r>
            <w:r w:rsidR="00BB291F" w:rsidRPr="00F22B6C">
              <w:rPr>
                <w:rFonts w:cstheme="minorHAnsi"/>
                <w:b/>
                <w:sz w:val="24"/>
                <w:szCs w:val="24"/>
                <w:lang w:val="en-IN"/>
              </w:rPr>
              <w:t xml:space="preserve">Time Duration: 2 Hours                                                                                 </w:t>
            </w:r>
            <w:r w:rsidR="00B71AD9" w:rsidRPr="00F22B6C">
              <w:rPr>
                <w:rFonts w:cstheme="minorHAnsi"/>
                <w:b/>
                <w:sz w:val="24"/>
                <w:szCs w:val="24"/>
                <w:lang w:val="en-IN"/>
              </w:rPr>
              <w:t xml:space="preserve">      </w:t>
            </w:r>
            <w:r w:rsidRPr="00F22B6C">
              <w:rPr>
                <w:rFonts w:cstheme="minorHAnsi"/>
                <w:b/>
                <w:sz w:val="24"/>
                <w:szCs w:val="24"/>
                <w:lang w:val="en-IN"/>
              </w:rPr>
              <w:t xml:space="preserve">  </w:t>
            </w:r>
            <w:r w:rsidR="00B71AD9" w:rsidRPr="00F22B6C">
              <w:rPr>
                <w:rFonts w:cstheme="minorHAnsi"/>
                <w:b/>
                <w:sz w:val="24"/>
                <w:szCs w:val="24"/>
                <w:lang w:val="en-IN"/>
              </w:rPr>
              <w:t xml:space="preserve"> </w:t>
            </w:r>
            <w:r w:rsidR="00BB291F" w:rsidRPr="00F22B6C">
              <w:rPr>
                <w:rFonts w:cstheme="minorHAnsi"/>
                <w:b/>
                <w:sz w:val="24"/>
                <w:szCs w:val="24"/>
                <w:lang w:val="en-IN"/>
              </w:rPr>
              <w:t>Total Marks: 40</w:t>
            </w:r>
          </w:p>
        </w:tc>
      </w:tr>
    </w:tbl>
    <w:p w14:paraId="28605CD2" w14:textId="77777777" w:rsidR="00E61C02" w:rsidRPr="00052BC6" w:rsidRDefault="000C6F0D" w:rsidP="00052BC6">
      <w:pPr>
        <w:spacing w:after="60" w:line="240" w:lineRule="auto"/>
        <w:jc w:val="both"/>
        <w:rPr>
          <w:rFonts w:cstheme="minorHAnsi"/>
          <w:b/>
          <w:sz w:val="24"/>
          <w:szCs w:val="24"/>
        </w:rPr>
      </w:pPr>
      <w:r w:rsidRPr="00052BC6">
        <w:rPr>
          <w:rFonts w:cstheme="minorHAnsi"/>
          <w:b/>
          <w:i/>
          <w:iCs/>
          <w:sz w:val="24"/>
          <w:szCs w:val="24"/>
        </w:rPr>
        <w:t xml:space="preserve">General </w:t>
      </w:r>
      <w:r w:rsidR="00E61C02" w:rsidRPr="00052BC6">
        <w:rPr>
          <w:rFonts w:cstheme="minorHAnsi"/>
          <w:b/>
          <w:i/>
          <w:iCs/>
          <w:sz w:val="24"/>
          <w:szCs w:val="24"/>
        </w:rPr>
        <w:t>Instructions</w:t>
      </w:r>
      <w:r w:rsidR="00E61C02" w:rsidRPr="00052BC6">
        <w:rPr>
          <w:rFonts w:cstheme="minorHAnsi"/>
          <w:b/>
          <w:sz w:val="24"/>
          <w:szCs w:val="24"/>
        </w:rPr>
        <w:t>:</w:t>
      </w:r>
    </w:p>
    <w:p w14:paraId="13D5BB5C" w14:textId="77777777" w:rsidR="0064207E" w:rsidRPr="00052BC6" w:rsidRDefault="00AF7654" w:rsidP="00052BC6">
      <w:pPr>
        <w:pStyle w:val="ListParagraph"/>
        <w:numPr>
          <w:ilvl w:val="0"/>
          <w:numId w:val="1"/>
        </w:numPr>
        <w:spacing w:after="60" w:line="240" w:lineRule="auto"/>
        <w:jc w:val="both"/>
        <w:rPr>
          <w:rFonts w:cstheme="minorHAnsi"/>
          <w:bCs/>
          <w:i/>
          <w:sz w:val="24"/>
          <w:szCs w:val="24"/>
        </w:rPr>
      </w:pPr>
      <w:r w:rsidRPr="00052BC6">
        <w:rPr>
          <w:rFonts w:cstheme="minorHAnsi"/>
          <w:bCs/>
          <w:i/>
          <w:sz w:val="24"/>
          <w:szCs w:val="24"/>
        </w:rPr>
        <w:t xml:space="preserve">Answer the questions as directed. </w:t>
      </w:r>
    </w:p>
    <w:p w14:paraId="09816E73" w14:textId="77777777" w:rsidR="00AF7654" w:rsidRPr="00052BC6" w:rsidRDefault="00AF7654" w:rsidP="00052BC6">
      <w:pPr>
        <w:pStyle w:val="ListParagraph"/>
        <w:numPr>
          <w:ilvl w:val="0"/>
          <w:numId w:val="1"/>
        </w:numPr>
        <w:spacing w:after="60" w:line="240" w:lineRule="auto"/>
        <w:jc w:val="both"/>
        <w:rPr>
          <w:rFonts w:cstheme="minorHAnsi"/>
          <w:bCs/>
          <w:i/>
          <w:sz w:val="24"/>
          <w:szCs w:val="24"/>
        </w:rPr>
      </w:pPr>
      <w:r w:rsidRPr="00052BC6">
        <w:rPr>
          <w:rFonts w:cstheme="minorHAnsi"/>
          <w:bCs/>
          <w:i/>
          <w:sz w:val="24"/>
          <w:szCs w:val="24"/>
        </w:rPr>
        <w:t xml:space="preserve">Marks against each question </w:t>
      </w:r>
      <w:proofErr w:type="gramStart"/>
      <w:r w:rsidRPr="00052BC6">
        <w:rPr>
          <w:rFonts w:cstheme="minorHAnsi"/>
          <w:bCs/>
          <w:i/>
          <w:sz w:val="24"/>
          <w:szCs w:val="24"/>
        </w:rPr>
        <w:t>is indicated</w:t>
      </w:r>
      <w:proofErr w:type="gramEnd"/>
      <w:r w:rsidRPr="00052BC6">
        <w:rPr>
          <w:rFonts w:cstheme="minorHAnsi"/>
          <w:bCs/>
          <w:i/>
          <w:sz w:val="24"/>
          <w:szCs w:val="24"/>
        </w:rPr>
        <w:t xml:space="preserve"> to its right.</w:t>
      </w:r>
    </w:p>
    <w:p w14:paraId="4576E3D4" w14:textId="77777777" w:rsidR="00AF7654" w:rsidRPr="00052BC6" w:rsidRDefault="00AF7654" w:rsidP="00052BC6">
      <w:pPr>
        <w:pStyle w:val="ListParagraph"/>
        <w:numPr>
          <w:ilvl w:val="0"/>
          <w:numId w:val="1"/>
        </w:numPr>
        <w:spacing w:after="60" w:line="240" w:lineRule="auto"/>
        <w:jc w:val="both"/>
        <w:rPr>
          <w:rFonts w:cstheme="minorHAnsi"/>
          <w:bCs/>
          <w:i/>
          <w:sz w:val="24"/>
          <w:szCs w:val="24"/>
        </w:rPr>
      </w:pPr>
      <w:r w:rsidRPr="00052BC6">
        <w:rPr>
          <w:rFonts w:cstheme="minorHAnsi"/>
          <w:bCs/>
          <w:i/>
          <w:sz w:val="24"/>
          <w:szCs w:val="24"/>
        </w:rPr>
        <w:t>Answer all the questions of a ‘Section/Question’ at one place in continuation.</w:t>
      </w:r>
    </w:p>
    <w:p w14:paraId="7D0F22BD" w14:textId="77777777" w:rsidR="00AF7654" w:rsidRPr="00052BC6" w:rsidRDefault="00AF7654" w:rsidP="00052BC6">
      <w:pPr>
        <w:pStyle w:val="ListParagraph"/>
        <w:numPr>
          <w:ilvl w:val="0"/>
          <w:numId w:val="1"/>
        </w:numPr>
        <w:spacing w:after="60" w:line="240" w:lineRule="auto"/>
        <w:jc w:val="both"/>
        <w:rPr>
          <w:rFonts w:cstheme="minorHAnsi"/>
          <w:bCs/>
          <w:i/>
          <w:sz w:val="24"/>
          <w:szCs w:val="24"/>
        </w:rPr>
      </w:pPr>
      <w:r w:rsidRPr="00052BC6">
        <w:rPr>
          <w:rFonts w:cstheme="minorHAnsi"/>
          <w:bCs/>
          <w:i/>
          <w:sz w:val="24"/>
          <w:szCs w:val="24"/>
        </w:rPr>
        <w:t xml:space="preserve">Answers should be brief and to the point. </w:t>
      </w:r>
    </w:p>
    <w:p w14:paraId="48B4ADFC" w14:textId="77777777" w:rsidR="000C6F0D" w:rsidRPr="00052BC6" w:rsidRDefault="000C6F0D" w:rsidP="00052BC6">
      <w:pPr>
        <w:pStyle w:val="ListParagraph"/>
        <w:numPr>
          <w:ilvl w:val="0"/>
          <w:numId w:val="1"/>
        </w:numPr>
        <w:pBdr>
          <w:bottom w:val="single" w:sz="6" w:space="10" w:color="auto"/>
        </w:pBdr>
        <w:spacing w:after="60" w:line="240" w:lineRule="auto"/>
        <w:jc w:val="both"/>
        <w:rPr>
          <w:rFonts w:cstheme="minorHAnsi"/>
          <w:bCs/>
          <w:i/>
          <w:sz w:val="24"/>
          <w:szCs w:val="24"/>
        </w:rPr>
      </w:pPr>
      <w:r w:rsidRPr="00052BC6">
        <w:rPr>
          <w:rFonts w:cstheme="minorHAnsi"/>
          <w:bCs/>
          <w:i/>
          <w:sz w:val="24"/>
          <w:szCs w:val="24"/>
        </w:rPr>
        <w:t>Do not write on the question paper except your roll number</w:t>
      </w:r>
      <w:r w:rsidR="00AF7654" w:rsidRPr="00052BC6">
        <w:rPr>
          <w:rFonts w:cstheme="minorHAnsi"/>
          <w:bCs/>
          <w:i/>
          <w:sz w:val="24"/>
          <w:szCs w:val="24"/>
        </w:rPr>
        <w:t>.</w:t>
      </w:r>
    </w:p>
    <w:p w14:paraId="56838A2A" w14:textId="77777777" w:rsidR="003D4F70" w:rsidRPr="003D4F70" w:rsidRDefault="003D4F70" w:rsidP="00052BC6">
      <w:pPr>
        <w:spacing w:after="60"/>
        <w:jc w:val="center"/>
        <w:rPr>
          <w:rFonts w:eastAsia="Times New Roman" w:cstheme="minorHAnsi"/>
          <w:b/>
          <w:sz w:val="10"/>
          <w:szCs w:val="24"/>
          <w:u w:val="single"/>
        </w:rPr>
      </w:pPr>
    </w:p>
    <w:p w14:paraId="0F58637F" w14:textId="77777777" w:rsidR="00052BC6" w:rsidRPr="007072FD" w:rsidRDefault="009531FB" w:rsidP="003D4F70">
      <w:pPr>
        <w:spacing w:after="60"/>
        <w:jc w:val="center"/>
        <w:rPr>
          <w:rFonts w:eastAsia="Times New Roman" w:cstheme="minorHAnsi"/>
          <w:b/>
          <w:sz w:val="26"/>
          <w:szCs w:val="26"/>
          <w:u w:val="single"/>
        </w:rPr>
      </w:pPr>
      <w:r w:rsidRPr="007072FD">
        <w:rPr>
          <w:rFonts w:eastAsia="Times New Roman" w:cstheme="minorHAnsi"/>
          <w:b/>
          <w:sz w:val="26"/>
          <w:szCs w:val="26"/>
          <w:u w:val="single"/>
        </w:rPr>
        <w:t xml:space="preserve">Case/Situation-Based Questions </w:t>
      </w:r>
    </w:p>
    <w:p w14:paraId="4CEDCABD" w14:textId="77777777" w:rsidR="003D4F70" w:rsidRPr="003D4F70" w:rsidRDefault="003D4F70" w:rsidP="003D4F70">
      <w:pPr>
        <w:spacing w:after="60"/>
        <w:jc w:val="center"/>
        <w:rPr>
          <w:rFonts w:eastAsia="Times New Roman" w:cstheme="minorHAnsi"/>
          <w:b/>
          <w:sz w:val="10"/>
          <w:szCs w:val="24"/>
          <w:u w:val="single"/>
        </w:rPr>
      </w:pPr>
    </w:p>
    <w:p w14:paraId="59879910" w14:textId="59E38958" w:rsidR="00D92456" w:rsidRPr="00151184" w:rsidRDefault="000D10E4" w:rsidP="00052BC6">
      <w:pPr>
        <w:spacing w:after="60"/>
        <w:jc w:val="both"/>
        <w:rPr>
          <w:rFonts w:eastAsiaTheme="minorHAnsi" w:cstheme="minorHAnsi"/>
          <w:b/>
          <w:sz w:val="24"/>
          <w:szCs w:val="24"/>
        </w:rPr>
      </w:pPr>
      <w:r w:rsidRPr="00151184">
        <w:rPr>
          <w:rFonts w:eastAsiaTheme="minorHAnsi" w:cstheme="minorHAnsi"/>
          <w:b/>
          <w:sz w:val="24"/>
          <w:szCs w:val="24"/>
        </w:rPr>
        <w:t>Case/Situation</w:t>
      </w:r>
    </w:p>
    <w:p w14:paraId="4207E3F0" w14:textId="77777777" w:rsidR="00726EE7" w:rsidRPr="00151184" w:rsidRDefault="00726EE7" w:rsidP="00602FF8">
      <w:pPr>
        <w:spacing w:after="120"/>
        <w:jc w:val="both"/>
        <w:rPr>
          <w:rFonts w:eastAsia="Times New Roman" w:cstheme="minorHAnsi"/>
          <w:bCs/>
          <w:sz w:val="24"/>
          <w:szCs w:val="24"/>
          <w:lang w:eastAsia="en-IN"/>
        </w:rPr>
      </w:pPr>
      <w:proofErr w:type="spellStart"/>
      <w:r w:rsidRPr="00151184">
        <w:rPr>
          <w:rFonts w:eastAsia="Times New Roman" w:cstheme="minorHAnsi"/>
          <w:bCs/>
          <w:sz w:val="24"/>
          <w:szCs w:val="24"/>
          <w:lang w:eastAsia="en-IN"/>
        </w:rPr>
        <w:t>EcoWear</w:t>
      </w:r>
      <w:proofErr w:type="spellEnd"/>
      <w:r w:rsidRPr="00151184">
        <w:rPr>
          <w:rFonts w:eastAsia="Times New Roman" w:cstheme="minorHAnsi"/>
          <w:bCs/>
          <w:sz w:val="24"/>
          <w:szCs w:val="24"/>
          <w:lang w:eastAsia="en-IN"/>
        </w:rPr>
        <w:t xml:space="preserve">, a clothing manufacturer, plans to move its production to a new facility that emphasizes renewable energy and sustainability. However, this transition involves higher upfront costs and </w:t>
      </w:r>
      <w:proofErr w:type="gramStart"/>
      <w:r w:rsidRPr="00151184">
        <w:rPr>
          <w:rFonts w:eastAsia="Times New Roman" w:cstheme="minorHAnsi"/>
          <w:bCs/>
          <w:sz w:val="24"/>
          <w:szCs w:val="24"/>
          <w:lang w:eastAsia="en-IN"/>
        </w:rPr>
        <w:t>potential</w:t>
      </w:r>
      <w:proofErr w:type="gramEnd"/>
      <w:r w:rsidRPr="00151184">
        <w:rPr>
          <w:rFonts w:eastAsia="Times New Roman" w:cstheme="minorHAnsi"/>
          <w:bCs/>
          <w:sz w:val="24"/>
          <w:szCs w:val="24"/>
          <w:lang w:eastAsia="en-IN"/>
        </w:rPr>
        <w:t xml:space="preserve"> disruptions to existing supply chains. The company is concerned about the financial impact of these initial </w:t>
      </w:r>
      <w:proofErr w:type="gramStart"/>
      <w:r w:rsidRPr="00151184">
        <w:rPr>
          <w:rFonts w:eastAsia="Times New Roman" w:cstheme="minorHAnsi"/>
          <w:bCs/>
          <w:sz w:val="24"/>
          <w:szCs w:val="24"/>
          <w:lang w:eastAsia="en-IN"/>
        </w:rPr>
        <w:t>costs</w:t>
      </w:r>
      <w:r w:rsidR="009D1ADF">
        <w:rPr>
          <w:rFonts w:eastAsia="Times New Roman" w:cstheme="minorHAnsi"/>
          <w:bCs/>
          <w:sz w:val="24"/>
          <w:szCs w:val="24"/>
          <w:lang w:eastAsia="en-IN"/>
        </w:rPr>
        <w:t>,</w:t>
      </w:r>
      <w:proofErr w:type="gramEnd"/>
      <w:r w:rsidRPr="00151184">
        <w:rPr>
          <w:rFonts w:eastAsia="Times New Roman" w:cstheme="minorHAnsi"/>
          <w:bCs/>
          <w:sz w:val="24"/>
          <w:szCs w:val="24"/>
          <w:lang w:eastAsia="en-IN"/>
        </w:rPr>
        <w:t xml:space="preserve"> and the risk of operational disruptions during the transition. They also need to comply with new environmental regulations that require detailed reporting of their carbon footprint and sustainability efforts.</w:t>
      </w:r>
    </w:p>
    <w:p w14:paraId="0DA7DE65" w14:textId="77777777" w:rsidR="00782854" w:rsidRDefault="00726EE7" w:rsidP="00602FF8">
      <w:pPr>
        <w:spacing w:after="120"/>
        <w:jc w:val="both"/>
        <w:rPr>
          <w:rStyle w:val="Emphasis"/>
          <w:rFonts w:cstheme="minorHAnsi"/>
          <w:i w:val="0"/>
          <w:sz w:val="24"/>
          <w:szCs w:val="24"/>
        </w:rPr>
      </w:pPr>
      <w:r w:rsidRPr="00151184">
        <w:rPr>
          <w:rFonts w:eastAsia="Times New Roman" w:cstheme="minorHAnsi"/>
          <w:b/>
          <w:bCs/>
          <w:sz w:val="24"/>
          <w:szCs w:val="24"/>
          <w:lang w:eastAsia="en-IN"/>
        </w:rPr>
        <w:t>Q1.</w:t>
      </w:r>
      <w:r w:rsidRPr="00151184">
        <w:rPr>
          <w:rFonts w:eastAsia="Times New Roman" w:cstheme="minorHAnsi"/>
          <w:bCs/>
          <w:i/>
          <w:sz w:val="24"/>
          <w:szCs w:val="24"/>
          <w:lang w:eastAsia="en-IN"/>
        </w:rPr>
        <w:t xml:space="preserve"> </w:t>
      </w:r>
      <w:r w:rsidRPr="00151184">
        <w:rPr>
          <w:rStyle w:val="Emphasis"/>
          <w:rFonts w:cstheme="minorHAnsi"/>
          <w:i w:val="0"/>
          <w:sz w:val="24"/>
          <w:szCs w:val="24"/>
        </w:rPr>
        <w:t xml:space="preserve">What potential consequences might </w:t>
      </w:r>
      <w:proofErr w:type="spellStart"/>
      <w:r w:rsidRPr="00151184">
        <w:rPr>
          <w:rStyle w:val="Emphasis"/>
          <w:rFonts w:cstheme="minorHAnsi"/>
          <w:i w:val="0"/>
          <w:sz w:val="24"/>
          <w:szCs w:val="24"/>
        </w:rPr>
        <w:t>EcoWear</w:t>
      </w:r>
      <w:proofErr w:type="spellEnd"/>
      <w:r w:rsidRPr="00151184">
        <w:rPr>
          <w:rStyle w:val="Emphasis"/>
          <w:rFonts w:cstheme="minorHAnsi"/>
          <w:i w:val="0"/>
          <w:sz w:val="24"/>
          <w:szCs w:val="24"/>
        </w:rPr>
        <w:t xml:space="preserve"> face due to the higher upfront costs</w:t>
      </w:r>
      <w:r w:rsidR="00211D9A">
        <w:rPr>
          <w:rStyle w:val="Emphasis"/>
          <w:rFonts w:cstheme="minorHAnsi"/>
          <w:i w:val="0"/>
          <w:sz w:val="24"/>
          <w:szCs w:val="24"/>
        </w:rPr>
        <w:t>,</w:t>
      </w:r>
      <w:r w:rsidRPr="00151184">
        <w:rPr>
          <w:rStyle w:val="Emphasis"/>
          <w:rFonts w:cstheme="minorHAnsi"/>
          <w:i w:val="0"/>
          <w:sz w:val="24"/>
          <w:szCs w:val="24"/>
        </w:rPr>
        <w:t xml:space="preserve"> and operational disruptions associated with moving to </w:t>
      </w:r>
      <w:r w:rsidR="0083776B" w:rsidRPr="00151184">
        <w:rPr>
          <w:rStyle w:val="Emphasis"/>
          <w:rFonts w:cstheme="minorHAnsi"/>
          <w:i w:val="0"/>
          <w:sz w:val="24"/>
          <w:szCs w:val="24"/>
        </w:rPr>
        <w:t>an eco-friendlier</w:t>
      </w:r>
      <w:r w:rsidRPr="00151184">
        <w:rPr>
          <w:rStyle w:val="Emphasis"/>
          <w:rFonts w:cstheme="minorHAnsi"/>
          <w:i w:val="0"/>
          <w:sz w:val="24"/>
          <w:szCs w:val="24"/>
        </w:rPr>
        <w:t xml:space="preserve"> facility? How can the company mitigate these challenges while ensuring compliance with environmental regulations and effectively reducing </w:t>
      </w:r>
      <w:r w:rsidR="0083776B">
        <w:rPr>
          <w:rStyle w:val="Emphasis"/>
          <w:rFonts w:cstheme="minorHAnsi"/>
          <w:i w:val="0"/>
          <w:sz w:val="24"/>
          <w:szCs w:val="24"/>
        </w:rPr>
        <w:t>its</w:t>
      </w:r>
      <w:r w:rsidRPr="00151184">
        <w:rPr>
          <w:rStyle w:val="Emphasis"/>
          <w:rFonts w:cstheme="minorHAnsi"/>
          <w:i w:val="0"/>
          <w:sz w:val="24"/>
          <w:szCs w:val="24"/>
        </w:rPr>
        <w:t xml:space="preserve"> carbon footprint? </w:t>
      </w:r>
    </w:p>
    <w:p w14:paraId="43C041F5" w14:textId="3C2FB7B8" w:rsidR="00726EE7" w:rsidRPr="00151184" w:rsidRDefault="00782854" w:rsidP="00782854">
      <w:pPr>
        <w:spacing w:after="120"/>
        <w:jc w:val="right"/>
        <w:rPr>
          <w:rFonts w:eastAsia="Times New Roman" w:cstheme="minorHAnsi"/>
          <w:b/>
          <w:sz w:val="24"/>
          <w:szCs w:val="24"/>
        </w:rPr>
      </w:pPr>
      <w:r>
        <w:rPr>
          <w:rFonts w:eastAsia="Times New Roman" w:cstheme="minorHAnsi"/>
          <w:b/>
          <w:sz w:val="24"/>
          <w:szCs w:val="24"/>
        </w:rPr>
        <w:t>[</w:t>
      </w:r>
      <w:r w:rsidR="00726EE7" w:rsidRPr="00151184">
        <w:rPr>
          <w:rFonts w:eastAsia="Times New Roman" w:cstheme="minorHAnsi"/>
          <w:b/>
          <w:sz w:val="24"/>
          <w:szCs w:val="24"/>
        </w:rPr>
        <w:t>10 Marks</w:t>
      </w:r>
      <w:r>
        <w:rPr>
          <w:rFonts w:eastAsia="Times New Roman" w:cstheme="minorHAnsi"/>
          <w:b/>
          <w:sz w:val="24"/>
          <w:szCs w:val="24"/>
        </w:rPr>
        <w:t>]</w:t>
      </w:r>
    </w:p>
    <w:p w14:paraId="78EBC439" w14:textId="17A47E45" w:rsidR="000D10E4" w:rsidRPr="00151184" w:rsidRDefault="000D10E4" w:rsidP="00602FF8">
      <w:pPr>
        <w:spacing w:after="120"/>
        <w:jc w:val="both"/>
        <w:rPr>
          <w:rFonts w:eastAsiaTheme="minorHAnsi" w:cstheme="minorHAnsi"/>
          <w:b/>
          <w:sz w:val="24"/>
          <w:szCs w:val="24"/>
        </w:rPr>
      </w:pPr>
      <w:r w:rsidRPr="00151184">
        <w:rPr>
          <w:rFonts w:eastAsiaTheme="minorHAnsi" w:cstheme="minorHAnsi"/>
          <w:b/>
          <w:sz w:val="24"/>
          <w:szCs w:val="24"/>
        </w:rPr>
        <w:t>Case/Situation</w:t>
      </w:r>
    </w:p>
    <w:p w14:paraId="07D3BB51" w14:textId="006087E4" w:rsidR="000D10E4" w:rsidRPr="00151184" w:rsidRDefault="000D10E4" w:rsidP="00602FF8">
      <w:pPr>
        <w:spacing w:after="120"/>
        <w:jc w:val="both"/>
        <w:rPr>
          <w:rStyle w:val="Emphasis"/>
          <w:rFonts w:cstheme="minorHAnsi"/>
          <w:i w:val="0"/>
          <w:sz w:val="24"/>
          <w:szCs w:val="24"/>
        </w:rPr>
      </w:pPr>
      <w:proofErr w:type="spellStart"/>
      <w:r w:rsidRPr="00151184">
        <w:rPr>
          <w:rStyle w:val="Emphasis"/>
          <w:rFonts w:cstheme="minorHAnsi"/>
          <w:i w:val="0"/>
          <w:sz w:val="24"/>
          <w:szCs w:val="24"/>
        </w:rPr>
        <w:t>JaiIndore</w:t>
      </w:r>
      <w:proofErr w:type="spellEnd"/>
      <w:r w:rsidRPr="00151184">
        <w:rPr>
          <w:rStyle w:val="Emphasis"/>
          <w:rFonts w:cstheme="minorHAnsi"/>
          <w:i w:val="0"/>
          <w:sz w:val="24"/>
          <w:szCs w:val="24"/>
        </w:rPr>
        <w:t xml:space="preserve"> Solutions is revising its ESG (Environmental, Social, and Governance) reporting strategy to stay current with evolving standards as it expands its operations in India</w:t>
      </w:r>
      <w:r w:rsidR="009C300D">
        <w:rPr>
          <w:rStyle w:val="Emphasis"/>
          <w:rFonts w:cstheme="minorHAnsi"/>
          <w:i w:val="0"/>
          <w:sz w:val="24"/>
          <w:szCs w:val="24"/>
        </w:rPr>
        <w:t>,</w:t>
      </w:r>
      <w:r w:rsidRPr="00151184">
        <w:rPr>
          <w:rStyle w:val="Emphasis"/>
          <w:rFonts w:cstheme="minorHAnsi"/>
          <w:i w:val="0"/>
          <w:sz w:val="24"/>
          <w:szCs w:val="24"/>
        </w:rPr>
        <w:t xml:space="preserve"> and internationally. The company is evaluating the evolution of ESG reporting standards in India compared to global frameworks. The local standards have been developing rapidly, while </w:t>
      </w:r>
      <w:r w:rsidR="00903FC1">
        <w:rPr>
          <w:rStyle w:val="Emphasis"/>
          <w:rFonts w:cstheme="minorHAnsi"/>
          <w:i w:val="0"/>
          <w:sz w:val="24"/>
          <w:szCs w:val="24"/>
        </w:rPr>
        <w:t xml:space="preserve">the </w:t>
      </w:r>
      <w:r w:rsidRPr="00151184">
        <w:rPr>
          <w:rStyle w:val="Emphasis"/>
          <w:rFonts w:cstheme="minorHAnsi"/>
          <w:i w:val="0"/>
          <w:sz w:val="24"/>
          <w:szCs w:val="24"/>
        </w:rPr>
        <w:t>global standards have also undergone significant changes to address emerging sustainability issues.</w:t>
      </w:r>
    </w:p>
    <w:p w14:paraId="541A6BAF" w14:textId="77777777" w:rsidR="00782854" w:rsidRDefault="000D10E4" w:rsidP="00602FF8">
      <w:pPr>
        <w:spacing w:after="120"/>
        <w:jc w:val="both"/>
        <w:rPr>
          <w:rStyle w:val="Emphasis"/>
          <w:rFonts w:cstheme="minorHAnsi"/>
          <w:i w:val="0"/>
          <w:sz w:val="24"/>
          <w:szCs w:val="24"/>
        </w:rPr>
      </w:pPr>
      <w:r w:rsidRPr="00151184">
        <w:rPr>
          <w:rStyle w:val="Emphasis"/>
          <w:rFonts w:cstheme="minorHAnsi"/>
          <w:b/>
          <w:i w:val="0"/>
          <w:sz w:val="24"/>
          <w:szCs w:val="24"/>
        </w:rPr>
        <w:t>Q2.</w:t>
      </w:r>
      <w:r w:rsidRPr="00151184">
        <w:rPr>
          <w:rStyle w:val="Emphasis"/>
          <w:rFonts w:cstheme="minorHAnsi"/>
          <w:i w:val="0"/>
          <w:sz w:val="24"/>
          <w:szCs w:val="24"/>
        </w:rPr>
        <w:t xml:space="preserve"> </w:t>
      </w:r>
      <w:r w:rsidRPr="00151184">
        <w:rPr>
          <w:rStyle w:val="Emphasis"/>
          <w:rFonts w:cstheme="minorHAnsi"/>
          <w:i w:val="0"/>
          <w:iCs w:val="0"/>
          <w:sz w:val="24"/>
          <w:szCs w:val="24"/>
        </w:rPr>
        <w:t xml:space="preserve">How have ESG reporting standards evolved in India compared to global frameworks over recent years? What steps should </w:t>
      </w:r>
      <w:proofErr w:type="spellStart"/>
      <w:r w:rsidRPr="00151184">
        <w:rPr>
          <w:rStyle w:val="Emphasis"/>
          <w:rFonts w:cstheme="minorHAnsi"/>
          <w:i w:val="0"/>
          <w:sz w:val="24"/>
          <w:szCs w:val="24"/>
        </w:rPr>
        <w:t>JaiIndore</w:t>
      </w:r>
      <w:proofErr w:type="spellEnd"/>
      <w:r w:rsidRPr="00151184">
        <w:rPr>
          <w:rStyle w:val="Emphasis"/>
          <w:rFonts w:cstheme="minorHAnsi"/>
          <w:i w:val="0"/>
          <w:iCs w:val="0"/>
          <w:sz w:val="24"/>
          <w:szCs w:val="24"/>
        </w:rPr>
        <w:t xml:space="preserve"> Solutions take to align its reporting practices with these evolving standards to ensure compliance and effectiveness both locally and globally?</w:t>
      </w:r>
      <w:r w:rsidRPr="00151184">
        <w:rPr>
          <w:rStyle w:val="Emphasis"/>
          <w:rFonts w:cstheme="minorHAnsi"/>
          <w:i w:val="0"/>
          <w:sz w:val="24"/>
          <w:szCs w:val="24"/>
        </w:rPr>
        <w:t xml:space="preserve"> </w:t>
      </w:r>
    </w:p>
    <w:p w14:paraId="60C5C899" w14:textId="4E84FEC6" w:rsidR="000D10E4" w:rsidRPr="00151184" w:rsidRDefault="00782854" w:rsidP="00782854">
      <w:pPr>
        <w:spacing w:after="120"/>
        <w:jc w:val="right"/>
        <w:rPr>
          <w:rStyle w:val="Emphasis"/>
          <w:rFonts w:cstheme="minorHAnsi"/>
          <w:i w:val="0"/>
          <w:sz w:val="24"/>
          <w:szCs w:val="24"/>
        </w:rPr>
      </w:pPr>
      <w:r>
        <w:rPr>
          <w:rStyle w:val="Emphasis"/>
          <w:rFonts w:cstheme="minorHAnsi"/>
          <w:b/>
          <w:i w:val="0"/>
          <w:sz w:val="24"/>
          <w:szCs w:val="24"/>
        </w:rPr>
        <w:t>[</w:t>
      </w:r>
      <w:r w:rsidR="000D10E4" w:rsidRPr="00151184">
        <w:rPr>
          <w:rStyle w:val="Emphasis"/>
          <w:rFonts w:cstheme="minorHAnsi"/>
          <w:b/>
          <w:i w:val="0"/>
          <w:sz w:val="24"/>
          <w:szCs w:val="24"/>
        </w:rPr>
        <w:t>10 Marks</w:t>
      </w:r>
      <w:r>
        <w:rPr>
          <w:rStyle w:val="Emphasis"/>
          <w:rFonts w:cstheme="minorHAnsi"/>
          <w:b/>
          <w:i w:val="0"/>
          <w:sz w:val="24"/>
          <w:szCs w:val="24"/>
        </w:rPr>
        <w:t>]</w:t>
      </w:r>
    </w:p>
    <w:p w14:paraId="6057D912" w14:textId="5645BF93" w:rsidR="00FB0D3E" w:rsidRPr="00CA34B3" w:rsidRDefault="00FB0D3E" w:rsidP="009A6921">
      <w:pPr>
        <w:pStyle w:val="NormalWeb"/>
        <w:spacing w:before="0" w:beforeAutospacing="0" w:after="60" w:afterAutospacing="0" w:line="276" w:lineRule="auto"/>
        <w:jc w:val="both"/>
        <w:rPr>
          <w:b/>
          <w:bCs/>
        </w:rPr>
      </w:pPr>
      <w:r w:rsidRPr="00FB0D3E">
        <w:rPr>
          <w:rFonts w:asciiTheme="minorHAnsi" w:hAnsiTheme="minorHAnsi" w:cstheme="minorHAnsi"/>
          <w:b/>
        </w:rPr>
        <w:lastRenderedPageBreak/>
        <w:t>Q</w:t>
      </w:r>
      <w:proofErr w:type="gramStart"/>
      <w:r w:rsidRPr="00FB0D3E">
        <w:rPr>
          <w:rFonts w:asciiTheme="minorHAnsi" w:hAnsiTheme="minorHAnsi" w:cstheme="minorHAnsi"/>
          <w:b/>
        </w:rPr>
        <w:t>:3</w:t>
      </w:r>
      <w:proofErr w:type="gramEnd"/>
      <w:r w:rsidR="009A6921">
        <w:rPr>
          <w:rFonts w:asciiTheme="minorHAnsi" w:hAnsiTheme="minorHAnsi" w:cstheme="minorHAnsi"/>
          <w:b/>
        </w:rPr>
        <w:t xml:space="preserve">  </w:t>
      </w:r>
      <w:proofErr w:type="spellStart"/>
      <w:r w:rsidRPr="00CA34B3">
        <w:rPr>
          <w:b/>
          <w:bCs/>
        </w:rPr>
        <w:t>SuryaTech</w:t>
      </w:r>
      <w:proofErr w:type="spellEnd"/>
      <w:r w:rsidRPr="00CA34B3">
        <w:rPr>
          <w:b/>
          <w:bCs/>
        </w:rPr>
        <w:t xml:space="preserve"> Energies - Navigating ESG Reporting in India's Renewable Energy Sector</w:t>
      </w:r>
    </w:p>
    <w:p w14:paraId="252F6A5F" w14:textId="77777777" w:rsidR="00FB0D3E" w:rsidRPr="00CA34B3" w:rsidRDefault="00FB0D3E" w:rsidP="00FB0D3E">
      <w:pPr>
        <w:jc w:val="both"/>
        <w:rPr>
          <w:b/>
          <w:bCs/>
          <w:sz w:val="24"/>
          <w:szCs w:val="24"/>
        </w:rPr>
      </w:pPr>
      <w:r w:rsidRPr="00CA34B3">
        <w:rPr>
          <w:b/>
          <w:bCs/>
          <w:sz w:val="24"/>
          <w:szCs w:val="24"/>
        </w:rPr>
        <w:t>Company Background</w:t>
      </w:r>
    </w:p>
    <w:p w14:paraId="27108865" w14:textId="28ACCAC0" w:rsidR="00FB0D3E" w:rsidRPr="00CA34B3" w:rsidRDefault="00FB0D3E" w:rsidP="00FB0D3E">
      <w:pPr>
        <w:jc w:val="both"/>
        <w:rPr>
          <w:sz w:val="24"/>
          <w:szCs w:val="24"/>
        </w:rPr>
      </w:pPr>
      <w:proofErr w:type="spellStart"/>
      <w:r w:rsidRPr="00CA34B3">
        <w:rPr>
          <w:sz w:val="24"/>
          <w:szCs w:val="24"/>
        </w:rPr>
        <w:t>SuryaTech</w:t>
      </w:r>
      <w:proofErr w:type="spellEnd"/>
      <w:r w:rsidRPr="00CA34B3">
        <w:rPr>
          <w:sz w:val="24"/>
          <w:szCs w:val="24"/>
        </w:rPr>
        <w:t xml:space="preserve"> Energies is a mid-sized renewable energy company headquartered in Bengaluru, India. Founded in 2010, the company specializes in developing and manufacturing solar panels and small-scale wind turbines. With a workforce of 800 employees and </w:t>
      </w:r>
      <w:r>
        <w:rPr>
          <w:sz w:val="24"/>
          <w:szCs w:val="24"/>
        </w:rPr>
        <w:t xml:space="preserve">an </w:t>
      </w:r>
      <w:r w:rsidRPr="00CA34B3">
        <w:rPr>
          <w:sz w:val="24"/>
          <w:szCs w:val="24"/>
        </w:rPr>
        <w:t xml:space="preserve">annual revenue of ₹1,200 crore (approximately $150 million), </w:t>
      </w:r>
      <w:proofErr w:type="spellStart"/>
      <w:r w:rsidRPr="00CA34B3">
        <w:rPr>
          <w:sz w:val="24"/>
          <w:szCs w:val="24"/>
        </w:rPr>
        <w:t>SuryaTech</w:t>
      </w:r>
      <w:proofErr w:type="spellEnd"/>
      <w:r w:rsidRPr="00CA34B3">
        <w:rPr>
          <w:sz w:val="24"/>
          <w:szCs w:val="24"/>
        </w:rPr>
        <w:t xml:space="preserve"> has been experiencing steady growth over the past five years, capitalizing on India's push for clean energy.</w:t>
      </w:r>
    </w:p>
    <w:p w14:paraId="404D41EA" w14:textId="77777777" w:rsidR="00FB0D3E" w:rsidRPr="00CA34B3" w:rsidRDefault="00FB0D3E" w:rsidP="00FB0D3E">
      <w:pPr>
        <w:jc w:val="both"/>
        <w:rPr>
          <w:b/>
          <w:bCs/>
          <w:sz w:val="24"/>
          <w:szCs w:val="24"/>
        </w:rPr>
      </w:pPr>
      <w:r w:rsidRPr="00CA34B3">
        <w:rPr>
          <w:b/>
          <w:bCs/>
          <w:sz w:val="24"/>
          <w:szCs w:val="24"/>
        </w:rPr>
        <w:t>Current Situation</w:t>
      </w:r>
    </w:p>
    <w:p w14:paraId="6EE682D3" w14:textId="2EAE827A" w:rsidR="00FB0D3E" w:rsidRPr="00CA34B3" w:rsidRDefault="00FB0D3E" w:rsidP="00FB0D3E">
      <w:pPr>
        <w:jc w:val="both"/>
        <w:rPr>
          <w:sz w:val="24"/>
          <w:szCs w:val="24"/>
        </w:rPr>
      </w:pPr>
      <w:r w:rsidRPr="00CA34B3">
        <w:rPr>
          <w:sz w:val="24"/>
          <w:szCs w:val="24"/>
        </w:rPr>
        <w:t xml:space="preserve">As India commits to ambitious renewable energy targets and sustainable development goals, </w:t>
      </w:r>
      <w:proofErr w:type="spellStart"/>
      <w:r w:rsidRPr="00CA34B3">
        <w:rPr>
          <w:sz w:val="24"/>
          <w:szCs w:val="24"/>
        </w:rPr>
        <w:t>SuryaTech's</w:t>
      </w:r>
      <w:proofErr w:type="spellEnd"/>
      <w:r w:rsidRPr="00CA34B3">
        <w:rPr>
          <w:sz w:val="24"/>
          <w:szCs w:val="24"/>
        </w:rPr>
        <w:t xml:space="preserve"> Board of Directors </w:t>
      </w:r>
      <w:r>
        <w:rPr>
          <w:sz w:val="24"/>
          <w:szCs w:val="24"/>
        </w:rPr>
        <w:t>has</w:t>
      </w:r>
      <w:r w:rsidRPr="00CA34B3">
        <w:rPr>
          <w:sz w:val="24"/>
          <w:szCs w:val="24"/>
        </w:rPr>
        <w:t xml:space="preserve"> decided to enhance the company's ESG reporting to attract more domestic and international investors and improve its market position. The CEO, Priya Sharma, has tasked you, the newly appointed ESG Manager, with developing a comprehensive ESG report that aligns with global standards, addresses the concerns of various stakeholders, and complies with Indian regulatory requirements.</w:t>
      </w:r>
    </w:p>
    <w:p w14:paraId="1C35CA2C" w14:textId="77777777" w:rsidR="00FB0D3E" w:rsidRPr="00CA34B3" w:rsidRDefault="00FB0D3E" w:rsidP="00FB0D3E">
      <w:pPr>
        <w:jc w:val="both"/>
        <w:rPr>
          <w:b/>
          <w:bCs/>
          <w:sz w:val="24"/>
          <w:szCs w:val="24"/>
        </w:rPr>
      </w:pPr>
      <w:r w:rsidRPr="00CA34B3">
        <w:rPr>
          <w:b/>
          <w:bCs/>
          <w:sz w:val="24"/>
          <w:szCs w:val="24"/>
        </w:rPr>
        <w:t>Key Challenges</w:t>
      </w:r>
    </w:p>
    <w:p w14:paraId="5699B4A7" w14:textId="77777777" w:rsidR="00FB0D3E" w:rsidRPr="00CA34B3" w:rsidRDefault="00FB0D3E" w:rsidP="00FB0D3E">
      <w:pPr>
        <w:jc w:val="both"/>
        <w:rPr>
          <w:sz w:val="24"/>
          <w:szCs w:val="24"/>
        </w:rPr>
      </w:pPr>
      <w:r w:rsidRPr="00CA34B3">
        <w:rPr>
          <w:sz w:val="24"/>
          <w:szCs w:val="24"/>
        </w:rPr>
        <w:t xml:space="preserve">1. Stakeholder Identification: </w:t>
      </w:r>
      <w:proofErr w:type="spellStart"/>
      <w:r w:rsidRPr="00CA34B3">
        <w:rPr>
          <w:sz w:val="24"/>
          <w:szCs w:val="24"/>
        </w:rPr>
        <w:t>SuryaTech</w:t>
      </w:r>
      <w:proofErr w:type="spellEnd"/>
      <w:r w:rsidRPr="00CA34B3">
        <w:rPr>
          <w:sz w:val="24"/>
          <w:szCs w:val="24"/>
        </w:rPr>
        <w:t xml:space="preserve"> has never conducted a formal stakeholder analysis, making it difficult to understand its stakeholders' diverse needs and expectations in the Indian context.</w:t>
      </w:r>
    </w:p>
    <w:p w14:paraId="61B44D1F" w14:textId="77777777" w:rsidR="00FB0D3E" w:rsidRPr="00CA34B3" w:rsidRDefault="00FB0D3E" w:rsidP="00FB0D3E">
      <w:pPr>
        <w:jc w:val="both"/>
        <w:rPr>
          <w:sz w:val="24"/>
          <w:szCs w:val="24"/>
        </w:rPr>
      </w:pPr>
      <w:r w:rsidRPr="00CA34B3">
        <w:rPr>
          <w:sz w:val="24"/>
          <w:szCs w:val="24"/>
        </w:rPr>
        <w:t xml:space="preserve">2. Materiality Assessment: The </w:t>
      </w:r>
      <w:proofErr w:type="gramStart"/>
      <w:r w:rsidRPr="00CA34B3">
        <w:rPr>
          <w:sz w:val="24"/>
          <w:szCs w:val="24"/>
        </w:rPr>
        <w:t>company</w:t>
      </w:r>
      <w:proofErr w:type="gramEnd"/>
      <w:r w:rsidRPr="00CA34B3">
        <w:rPr>
          <w:sz w:val="24"/>
          <w:szCs w:val="24"/>
        </w:rPr>
        <w:t xml:space="preserve"> lacks a structured approach to determining which ESG factors are most material to its business and stakeholders, considering global and India-specific issues.</w:t>
      </w:r>
    </w:p>
    <w:p w14:paraId="5CFF9206" w14:textId="77777777" w:rsidR="00FB0D3E" w:rsidRPr="00CA34B3" w:rsidRDefault="00FB0D3E" w:rsidP="00FB0D3E">
      <w:pPr>
        <w:jc w:val="both"/>
        <w:rPr>
          <w:sz w:val="24"/>
          <w:szCs w:val="24"/>
        </w:rPr>
      </w:pPr>
      <w:r w:rsidRPr="00CA34B3">
        <w:rPr>
          <w:sz w:val="24"/>
          <w:szCs w:val="24"/>
        </w:rPr>
        <w:t xml:space="preserve">3. Data Collection: </w:t>
      </w:r>
      <w:proofErr w:type="spellStart"/>
      <w:r w:rsidRPr="00CA34B3">
        <w:rPr>
          <w:sz w:val="24"/>
          <w:szCs w:val="24"/>
        </w:rPr>
        <w:t>SuryaTech's</w:t>
      </w:r>
      <w:proofErr w:type="spellEnd"/>
      <w:r w:rsidRPr="00CA34B3">
        <w:rPr>
          <w:sz w:val="24"/>
          <w:szCs w:val="24"/>
        </w:rPr>
        <w:t xml:space="preserve"> current data collection processes are inconsistent across departments, making it challenging to gather accurate and comprehensive ESG data, particularly in remote installation sites.</w:t>
      </w:r>
    </w:p>
    <w:p w14:paraId="5391E25F" w14:textId="77777777" w:rsidR="00FB0D3E" w:rsidRPr="00CA34B3" w:rsidRDefault="00FB0D3E" w:rsidP="00FB0D3E">
      <w:pPr>
        <w:jc w:val="both"/>
        <w:rPr>
          <w:sz w:val="24"/>
          <w:szCs w:val="24"/>
        </w:rPr>
      </w:pPr>
      <w:r w:rsidRPr="00CA34B3">
        <w:rPr>
          <w:sz w:val="24"/>
          <w:szCs w:val="24"/>
        </w:rPr>
        <w:t xml:space="preserve">4. Strategic Integration: There is </w:t>
      </w:r>
      <w:proofErr w:type="gramStart"/>
      <w:r w:rsidRPr="00CA34B3">
        <w:rPr>
          <w:sz w:val="24"/>
          <w:szCs w:val="24"/>
        </w:rPr>
        <w:t>a disconnect</w:t>
      </w:r>
      <w:proofErr w:type="gramEnd"/>
      <w:r w:rsidRPr="00CA34B3">
        <w:rPr>
          <w:sz w:val="24"/>
          <w:szCs w:val="24"/>
        </w:rPr>
        <w:t xml:space="preserve"> between the company's sustainability initiatives and overall business strategy, including alignment with national policies like the National Solar Mission.</w:t>
      </w:r>
    </w:p>
    <w:p w14:paraId="1EA62976" w14:textId="77777777" w:rsidR="00FB0D3E" w:rsidRPr="00CA34B3" w:rsidRDefault="00FB0D3E" w:rsidP="00FB0D3E">
      <w:pPr>
        <w:jc w:val="both"/>
        <w:rPr>
          <w:sz w:val="24"/>
          <w:szCs w:val="24"/>
        </w:rPr>
      </w:pPr>
      <w:r w:rsidRPr="00CA34B3">
        <w:rPr>
          <w:sz w:val="24"/>
          <w:szCs w:val="24"/>
        </w:rPr>
        <w:t xml:space="preserve">5. Risk Analysis: </w:t>
      </w:r>
      <w:proofErr w:type="spellStart"/>
      <w:r w:rsidRPr="00CA34B3">
        <w:rPr>
          <w:sz w:val="24"/>
          <w:szCs w:val="24"/>
        </w:rPr>
        <w:t>SuryaTech</w:t>
      </w:r>
      <w:proofErr w:type="spellEnd"/>
      <w:r w:rsidRPr="00CA34B3">
        <w:rPr>
          <w:sz w:val="24"/>
          <w:szCs w:val="24"/>
        </w:rPr>
        <w:t xml:space="preserve"> has not thoroughly assessed the ESG-related risks and opportunities that could </w:t>
      </w:r>
      <w:proofErr w:type="gramStart"/>
      <w:r w:rsidRPr="00CA34B3">
        <w:rPr>
          <w:sz w:val="24"/>
          <w:szCs w:val="24"/>
        </w:rPr>
        <w:t>impact</w:t>
      </w:r>
      <w:proofErr w:type="gramEnd"/>
      <w:r w:rsidRPr="00CA34B3">
        <w:rPr>
          <w:sz w:val="24"/>
          <w:szCs w:val="24"/>
        </w:rPr>
        <w:t xml:space="preserve"> its long-term success in the Indian market and potential international expansion.</w:t>
      </w:r>
    </w:p>
    <w:p w14:paraId="53CB0E8E" w14:textId="26545488" w:rsidR="009A6921" w:rsidRDefault="009A6921" w:rsidP="00FB0D3E">
      <w:pPr>
        <w:jc w:val="both"/>
        <w:rPr>
          <w:b/>
          <w:bCs/>
          <w:sz w:val="24"/>
          <w:szCs w:val="24"/>
        </w:rPr>
      </w:pPr>
    </w:p>
    <w:p w14:paraId="0C3BA0FA" w14:textId="77777777" w:rsidR="00FF3241" w:rsidRDefault="00FF3241" w:rsidP="00FB0D3E">
      <w:pPr>
        <w:jc w:val="both"/>
        <w:rPr>
          <w:b/>
          <w:bCs/>
          <w:sz w:val="24"/>
          <w:szCs w:val="24"/>
        </w:rPr>
      </w:pPr>
    </w:p>
    <w:p w14:paraId="67914A43" w14:textId="71B55000" w:rsidR="00FB0D3E" w:rsidRPr="00CA34B3" w:rsidRDefault="00FB0D3E" w:rsidP="00FB0D3E">
      <w:pPr>
        <w:jc w:val="both"/>
        <w:rPr>
          <w:b/>
          <w:bCs/>
          <w:sz w:val="24"/>
          <w:szCs w:val="24"/>
        </w:rPr>
      </w:pPr>
      <w:proofErr w:type="gramStart"/>
      <w:r w:rsidRPr="00CA34B3">
        <w:rPr>
          <w:b/>
          <w:bCs/>
          <w:sz w:val="24"/>
          <w:szCs w:val="24"/>
        </w:rPr>
        <w:lastRenderedPageBreak/>
        <w:t>Your</w:t>
      </w:r>
      <w:proofErr w:type="gramEnd"/>
      <w:r w:rsidRPr="00CA34B3">
        <w:rPr>
          <w:b/>
          <w:bCs/>
          <w:sz w:val="24"/>
          <w:szCs w:val="24"/>
        </w:rPr>
        <w:t xml:space="preserve"> Task</w:t>
      </w:r>
    </w:p>
    <w:p w14:paraId="4BDAE799" w14:textId="77777777" w:rsidR="00FB0D3E" w:rsidRPr="00CA34B3" w:rsidRDefault="00FB0D3E" w:rsidP="00FB0D3E">
      <w:pPr>
        <w:jc w:val="both"/>
        <w:rPr>
          <w:sz w:val="24"/>
          <w:szCs w:val="24"/>
        </w:rPr>
      </w:pPr>
      <w:r w:rsidRPr="00CA34B3">
        <w:rPr>
          <w:sz w:val="24"/>
          <w:szCs w:val="24"/>
        </w:rPr>
        <w:t>As the ESG Manager, you need to:</w:t>
      </w:r>
    </w:p>
    <w:p w14:paraId="27F3AAB5" w14:textId="0F702DE0" w:rsidR="00FB0D3E" w:rsidRPr="00CA34B3" w:rsidRDefault="00FB0D3E" w:rsidP="00FB0D3E">
      <w:pPr>
        <w:jc w:val="both"/>
        <w:rPr>
          <w:sz w:val="24"/>
          <w:szCs w:val="24"/>
        </w:rPr>
      </w:pPr>
      <w:r w:rsidRPr="00CA34B3">
        <w:rPr>
          <w:b/>
          <w:bCs/>
          <w:sz w:val="24"/>
          <w:szCs w:val="24"/>
        </w:rPr>
        <w:t>1.</w:t>
      </w:r>
      <w:r w:rsidRPr="00CA34B3">
        <w:rPr>
          <w:sz w:val="24"/>
          <w:szCs w:val="24"/>
        </w:rPr>
        <w:t xml:space="preserve"> Identify and prioritize </w:t>
      </w:r>
      <w:proofErr w:type="spellStart"/>
      <w:r w:rsidRPr="00CA34B3">
        <w:rPr>
          <w:sz w:val="24"/>
          <w:szCs w:val="24"/>
        </w:rPr>
        <w:t>SuryaTech's</w:t>
      </w:r>
      <w:proofErr w:type="spellEnd"/>
      <w:r w:rsidRPr="00CA34B3">
        <w:rPr>
          <w:sz w:val="24"/>
          <w:szCs w:val="24"/>
        </w:rPr>
        <w:t xml:space="preserve"> key stakeholders. It is also important for you to record the systematic process of how you identified your stakeholders. You </w:t>
      </w:r>
      <w:proofErr w:type="gramStart"/>
      <w:r w:rsidRPr="00CA34B3">
        <w:rPr>
          <w:sz w:val="24"/>
          <w:szCs w:val="24"/>
        </w:rPr>
        <w:t>are also expected</w:t>
      </w:r>
      <w:proofErr w:type="gramEnd"/>
      <w:r w:rsidRPr="00CA34B3">
        <w:rPr>
          <w:sz w:val="24"/>
          <w:szCs w:val="24"/>
        </w:rPr>
        <w:t xml:space="preserve"> to categorize the stakeholders into stakeholders with high, medium, and low importance.</w:t>
      </w:r>
      <w:r w:rsidR="00D6690D">
        <w:rPr>
          <w:sz w:val="24"/>
          <w:szCs w:val="24"/>
        </w:rPr>
        <w:t xml:space="preserve"> Comment on </w:t>
      </w:r>
      <w:r w:rsidR="00D25D55">
        <w:rPr>
          <w:sz w:val="24"/>
          <w:szCs w:val="24"/>
        </w:rPr>
        <w:t>a few activities that could be important for the identified stakeholders’ engagement.</w:t>
      </w:r>
    </w:p>
    <w:p w14:paraId="49E8983A" w14:textId="77777777" w:rsidR="00FB0D3E" w:rsidRPr="00CA34B3" w:rsidRDefault="00FB0D3E" w:rsidP="00FB0D3E">
      <w:pPr>
        <w:jc w:val="both"/>
        <w:rPr>
          <w:sz w:val="24"/>
          <w:szCs w:val="24"/>
        </w:rPr>
      </w:pPr>
      <w:r w:rsidRPr="00CA34B3">
        <w:rPr>
          <w:b/>
          <w:bCs/>
          <w:sz w:val="24"/>
          <w:szCs w:val="24"/>
        </w:rPr>
        <w:t>2.</w:t>
      </w:r>
      <w:r w:rsidRPr="00CA34B3">
        <w:rPr>
          <w:sz w:val="24"/>
          <w:szCs w:val="24"/>
        </w:rPr>
        <w:t xml:space="preserve"> Conduct a materiality assessment to determine the most significant ESG factors for the stakeholders as well as company in the Indian and global context. Chart these material factors on the Materiality Matrix specifically highlighting the issues of high importance for the company and the stakeholders. Declare the methods that you would adopt to identify these material factors.</w:t>
      </w:r>
    </w:p>
    <w:p w14:paraId="4CA3D2D3" w14:textId="67C030B5" w:rsidR="00FB0D3E" w:rsidRPr="00CA34B3" w:rsidRDefault="00D25D55" w:rsidP="00FB0D3E">
      <w:pPr>
        <w:jc w:val="both"/>
        <w:rPr>
          <w:sz w:val="24"/>
          <w:szCs w:val="24"/>
        </w:rPr>
      </w:pPr>
      <w:r>
        <w:rPr>
          <w:b/>
          <w:bCs/>
          <w:sz w:val="24"/>
          <w:szCs w:val="24"/>
        </w:rPr>
        <w:t>3</w:t>
      </w:r>
      <w:r w:rsidR="00FB0D3E" w:rsidRPr="00CA34B3">
        <w:rPr>
          <w:b/>
          <w:bCs/>
          <w:sz w:val="24"/>
          <w:szCs w:val="24"/>
        </w:rPr>
        <w:t>.</w:t>
      </w:r>
      <w:r w:rsidR="00FB0D3E" w:rsidRPr="00CA34B3">
        <w:rPr>
          <w:sz w:val="24"/>
          <w:szCs w:val="24"/>
        </w:rPr>
        <w:t xml:space="preserve"> Develop a strategy to integrate ESG considerations into </w:t>
      </w:r>
      <w:proofErr w:type="spellStart"/>
      <w:r w:rsidR="00FB0D3E" w:rsidRPr="00CA34B3">
        <w:rPr>
          <w:sz w:val="24"/>
          <w:szCs w:val="24"/>
        </w:rPr>
        <w:t>SuryaTech's</w:t>
      </w:r>
      <w:proofErr w:type="spellEnd"/>
      <w:r w:rsidR="00FB0D3E" w:rsidRPr="00CA34B3">
        <w:rPr>
          <w:sz w:val="24"/>
          <w:szCs w:val="24"/>
        </w:rPr>
        <w:t xml:space="preserve"> overall business strategy and investment decisions, aligning with India's renewable energy goals.</w:t>
      </w:r>
      <w:r w:rsidR="004E1963">
        <w:rPr>
          <w:sz w:val="24"/>
          <w:szCs w:val="24"/>
        </w:rPr>
        <w:t xml:space="preserve"> Ensure</w:t>
      </w:r>
      <w:r w:rsidR="00D62450">
        <w:rPr>
          <w:sz w:val="24"/>
          <w:szCs w:val="24"/>
        </w:rPr>
        <w:t>,</w:t>
      </w:r>
      <w:r w:rsidR="004E1963">
        <w:rPr>
          <w:sz w:val="24"/>
          <w:szCs w:val="24"/>
        </w:rPr>
        <w:t xml:space="preserve"> to assess the potential risks and opportunities while d</w:t>
      </w:r>
      <w:r w:rsidR="00D62450">
        <w:rPr>
          <w:sz w:val="24"/>
          <w:szCs w:val="24"/>
        </w:rPr>
        <w:t>eveloping the strategic plan.</w:t>
      </w:r>
    </w:p>
    <w:p w14:paraId="6145677F" w14:textId="160243B2" w:rsidR="00FB0D3E" w:rsidRPr="00CA34B3" w:rsidRDefault="00D62450" w:rsidP="00FB0D3E">
      <w:pPr>
        <w:jc w:val="both"/>
        <w:rPr>
          <w:sz w:val="24"/>
          <w:szCs w:val="24"/>
        </w:rPr>
      </w:pPr>
      <w:r>
        <w:rPr>
          <w:b/>
          <w:bCs/>
          <w:sz w:val="24"/>
          <w:szCs w:val="24"/>
        </w:rPr>
        <w:t>4</w:t>
      </w:r>
      <w:r w:rsidR="00FB0D3E" w:rsidRPr="00CA34B3">
        <w:rPr>
          <w:b/>
          <w:bCs/>
          <w:sz w:val="24"/>
          <w:szCs w:val="24"/>
        </w:rPr>
        <w:t>.</w:t>
      </w:r>
      <w:r w:rsidR="00FB0D3E" w:rsidRPr="00CA34B3">
        <w:rPr>
          <w:sz w:val="24"/>
          <w:szCs w:val="24"/>
        </w:rPr>
        <w:t xml:space="preserve"> Propose a framework for ESG reporting that addresses the identified material issues and stakeholder</w:t>
      </w:r>
      <w:r w:rsidR="003E75F4">
        <w:rPr>
          <w:sz w:val="24"/>
          <w:szCs w:val="24"/>
        </w:rPr>
        <w:t>s’</w:t>
      </w:r>
      <w:r w:rsidR="00FB0D3E" w:rsidRPr="00CA34B3">
        <w:rPr>
          <w:sz w:val="24"/>
          <w:szCs w:val="24"/>
        </w:rPr>
        <w:t xml:space="preserve"> concerns </w:t>
      </w:r>
      <w:r w:rsidR="003E75F4">
        <w:rPr>
          <w:sz w:val="24"/>
          <w:szCs w:val="24"/>
        </w:rPr>
        <w:t xml:space="preserve">and has the potential to seek attention from global investors. </w:t>
      </w:r>
      <w:r w:rsidR="00FB0D3E" w:rsidRPr="00CA34B3">
        <w:rPr>
          <w:sz w:val="24"/>
          <w:szCs w:val="24"/>
        </w:rPr>
        <w:t>Share the basic structure of the proposed reporting standard.</w:t>
      </w:r>
    </w:p>
    <w:p w14:paraId="3EA04EC6" w14:textId="77777777" w:rsidR="00FB0D3E" w:rsidRPr="00CA34B3" w:rsidRDefault="00FB0D3E" w:rsidP="00FB0D3E">
      <w:pPr>
        <w:jc w:val="both"/>
        <w:rPr>
          <w:b/>
          <w:bCs/>
          <w:sz w:val="24"/>
          <w:szCs w:val="24"/>
        </w:rPr>
      </w:pPr>
      <w:r w:rsidRPr="00CA34B3">
        <w:rPr>
          <w:b/>
          <w:bCs/>
          <w:sz w:val="24"/>
          <w:szCs w:val="24"/>
        </w:rPr>
        <w:t>Additional Information</w:t>
      </w:r>
    </w:p>
    <w:p w14:paraId="26FAE164" w14:textId="77777777" w:rsidR="00FB0D3E" w:rsidRPr="00CA34B3" w:rsidRDefault="00FB0D3E" w:rsidP="00FB0D3E">
      <w:pPr>
        <w:jc w:val="both"/>
        <w:rPr>
          <w:b/>
          <w:bCs/>
          <w:sz w:val="24"/>
          <w:szCs w:val="24"/>
        </w:rPr>
      </w:pPr>
      <w:r w:rsidRPr="00CA34B3">
        <w:rPr>
          <w:b/>
          <w:bCs/>
          <w:sz w:val="24"/>
          <w:szCs w:val="24"/>
        </w:rPr>
        <w:t>Market Context</w:t>
      </w:r>
    </w:p>
    <w:p w14:paraId="01A57C8B" w14:textId="7BBC83FF" w:rsidR="00FB0D3E" w:rsidRPr="00CA34B3" w:rsidRDefault="00FB0D3E" w:rsidP="00FB0D3E">
      <w:pPr>
        <w:jc w:val="both"/>
        <w:rPr>
          <w:sz w:val="24"/>
          <w:szCs w:val="24"/>
        </w:rPr>
      </w:pPr>
      <w:r w:rsidRPr="00CA34B3">
        <w:rPr>
          <w:sz w:val="24"/>
          <w:szCs w:val="24"/>
        </w:rPr>
        <w:t>- India has set ambitious renewable energy targets, aiming for 450</w:t>
      </w:r>
      <w:r w:rsidR="0049302D">
        <w:rPr>
          <w:sz w:val="24"/>
          <w:szCs w:val="24"/>
        </w:rPr>
        <w:t>-500</w:t>
      </w:r>
      <w:r w:rsidRPr="00CA34B3">
        <w:rPr>
          <w:sz w:val="24"/>
          <w:szCs w:val="24"/>
        </w:rPr>
        <w:t xml:space="preserve"> GW of renewable energy capacity by 2030.</w:t>
      </w:r>
    </w:p>
    <w:p w14:paraId="44A79159" w14:textId="77777777" w:rsidR="00FB0D3E" w:rsidRPr="00CA34B3" w:rsidRDefault="00FB0D3E" w:rsidP="00FB0D3E">
      <w:pPr>
        <w:jc w:val="both"/>
        <w:rPr>
          <w:sz w:val="24"/>
          <w:szCs w:val="24"/>
        </w:rPr>
      </w:pPr>
      <w:r w:rsidRPr="00CA34B3">
        <w:rPr>
          <w:sz w:val="24"/>
          <w:szCs w:val="24"/>
        </w:rPr>
        <w:t>- The Indian government is promoting domestic manufacturing in the renewable energy sector through initiatives like "Make in India" and Production Linked Incentive (PLI) schemes.</w:t>
      </w:r>
    </w:p>
    <w:p w14:paraId="6B7FEDA7" w14:textId="77777777" w:rsidR="00FB0D3E" w:rsidRPr="00CA34B3" w:rsidRDefault="00FB0D3E" w:rsidP="00FB0D3E">
      <w:pPr>
        <w:jc w:val="both"/>
        <w:rPr>
          <w:sz w:val="24"/>
          <w:szCs w:val="24"/>
        </w:rPr>
      </w:pPr>
      <w:r w:rsidRPr="00CA34B3">
        <w:rPr>
          <w:sz w:val="24"/>
          <w:szCs w:val="24"/>
        </w:rPr>
        <w:t>- International investors are showing increased interest in India's renewable energy sector, but with heightened ESG expectations.</w:t>
      </w:r>
    </w:p>
    <w:p w14:paraId="25CD21AC" w14:textId="77777777" w:rsidR="00FB0D3E" w:rsidRPr="00CA34B3" w:rsidRDefault="00FB0D3E" w:rsidP="00FB0D3E">
      <w:pPr>
        <w:jc w:val="both"/>
        <w:rPr>
          <w:b/>
          <w:bCs/>
          <w:sz w:val="24"/>
          <w:szCs w:val="24"/>
        </w:rPr>
      </w:pPr>
      <w:r w:rsidRPr="00CA34B3">
        <w:rPr>
          <w:b/>
          <w:bCs/>
          <w:sz w:val="24"/>
          <w:szCs w:val="24"/>
        </w:rPr>
        <w:t>Company Operations</w:t>
      </w:r>
    </w:p>
    <w:p w14:paraId="49917CA8" w14:textId="77777777" w:rsidR="00FB0D3E" w:rsidRPr="00CA34B3" w:rsidRDefault="00FB0D3E" w:rsidP="00FB0D3E">
      <w:pPr>
        <w:jc w:val="both"/>
        <w:rPr>
          <w:sz w:val="24"/>
          <w:szCs w:val="24"/>
        </w:rPr>
      </w:pPr>
      <w:r w:rsidRPr="00CA34B3">
        <w:rPr>
          <w:sz w:val="24"/>
          <w:szCs w:val="24"/>
        </w:rPr>
        <w:t xml:space="preserve">- </w:t>
      </w:r>
      <w:proofErr w:type="spellStart"/>
      <w:r w:rsidRPr="00CA34B3">
        <w:rPr>
          <w:sz w:val="24"/>
          <w:szCs w:val="24"/>
        </w:rPr>
        <w:t>SuryaTech's</w:t>
      </w:r>
      <w:proofErr w:type="spellEnd"/>
      <w:r w:rsidRPr="00CA34B3">
        <w:rPr>
          <w:sz w:val="24"/>
          <w:szCs w:val="24"/>
        </w:rPr>
        <w:t xml:space="preserve"> supply chain includes components from both domestic and international suppliers, including some from regions with geopolitical tensions.</w:t>
      </w:r>
    </w:p>
    <w:p w14:paraId="6D680335" w14:textId="77777777" w:rsidR="00FB0D3E" w:rsidRPr="00CA34B3" w:rsidRDefault="00FB0D3E" w:rsidP="00FB0D3E">
      <w:pPr>
        <w:jc w:val="both"/>
        <w:rPr>
          <w:sz w:val="24"/>
          <w:szCs w:val="24"/>
        </w:rPr>
      </w:pPr>
      <w:r w:rsidRPr="00CA34B3">
        <w:rPr>
          <w:sz w:val="24"/>
          <w:szCs w:val="24"/>
        </w:rPr>
        <w:t>- The company's manufacturing processes involve the use of raw materials that have potential environmental impacts if not managed properly.</w:t>
      </w:r>
    </w:p>
    <w:p w14:paraId="4A5001B6" w14:textId="77777777" w:rsidR="00FB0D3E" w:rsidRPr="00CA34B3" w:rsidRDefault="00FB0D3E" w:rsidP="00FB0D3E">
      <w:pPr>
        <w:jc w:val="both"/>
        <w:rPr>
          <w:sz w:val="24"/>
          <w:szCs w:val="24"/>
        </w:rPr>
      </w:pPr>
      <w:r w:rsidRPr="00CA34B3">
        <w:rPr>
          <w:sz w:val="24"/>
          <w:szCs w:val="24"/>
        </w:rPr>
        <w:t xml:space="preserve">- </w:t>
      </w:r>
      <w:proofErr w:type="spellStart"/>
      <w:r w:rsidRPr="00CA34B3">
        <w:rPr>
          <w:sz w:val="24"/>
          <w:szCs w:val="24"/>
        </w:rPr>
        <w:t>SuryaTech</w:t>
      </w:r>
      <w:proofErr w:type="spellEnd"/>
      <w:r w:rsidRPr="00CA34B3">
        <w:rPr>
          <w:sz w:val="24"/>
          <w:szCs w:val="24"/>
        </w:rPr>
        <w:t xml:space="preserve"> has set a goal to become carbon neutral by 2040 but has not yet developed a detailed plan to achieve this target.</w:t>
      </w:r>
    </w:p>
    <w:p w14:paraId="7A5E8DE3" w14:textId="77777777" w:rsidR="00FB0D3E" w:rsidRPr="00CA34B3" w:rsidRDefault="00FB0D3E" w:rsidP="00FB0D3E">
      <w:pPr>
        <w:jc w:val="both"/>
        <w:rPr>
          <w:b/>
          <w:bCs/>
          <w:sz w:val="24"/>
          <w:szCs w:val="24"/>
        </w:rPr>
      </w:pPr>
      <w:r w:rsidRPr="00CA34B3">
        <w:rPr>
          <w:b/>
          <w:bCs/>
          <w:sz w:val="24"/>
          <w:szCs w:val="24"/>
        </w:rPr>
        <w:lastRenderedPageBreak/>
        <w:t>Stakeholder Concerns</w:t>
      </w:r>
    </w:p>
    <w:p w14:paraId="18763773" w14:textId="77777777" w:rsidR="00FB0D3E" w:rsidRPr="00CA34B3" w:rsidRDefault="00FB0D3E" w:rsidP="00FB0D3E">
      <w:pPr>
        <w:jc w:val="both"/>
        <w:rPr>
          <w:sz w:val="24"/>
          <w:szCs w:val="24"/>
        </w:rPr>
      </w:pPr>
      <w:r w:rsidRPr="00CA34B3">
        <w:rPr>
          <w:sz w:val="24"/>
          <w:szCs w:val="24"/>
        </w:rPr>
        <w:t>- Employees have expressed interest in more comprehensive skill development programs and better work-life balance.</w:t>
      </w:r>
    </w:p>
    <w:p w14:paraId="0A3A0588" w14:textId="77777777" w:rsidR="00FB0D3E" w:rsidRPr="00CA34B3" w:rsidRDefault="00FB0D3E" w:rsidP="00FB0D3E">
      <w:pPr>
        <w:jc w:val="both"/>
        <w:rPr>
          <w:sz w:val="24"/>
          <w:szCs w:val="24"/>
        </w:rPr>
      </w:pPr>
      <w:r w:rsidRPr="00CA34B3">
        <w:rPr>
          <w:sz w:val="24"/>
          <w:szCs w:val="24"/>
        </w:rPr>
        <w:t>- Rural communities near solar and wind farm installations have raised concerns about land use and potential impacts on local agriculture.</w:t>
      </w:r>
    </w:p>
    <w:p w14:paraId="6EF2E235" w14:textId="77777777" w:rsidR="00FB0D3E" w:rsidRPr="00CA34B3" w:rsidRDefault="00FB0D3E" w:rsidP="00FB0D3E">
      <w:pPr>
        <w:jc w:val="both"/>
        <w:rPr>
          <w:sz w:val="24"/>
          <w:szCs w:val="24"/>
        </w:rPr>
      </w:pPr>
      <w:r w:rsidRPr="00CA34B3">
        <w:rPr>
          <w:sz w:val="24"/>
          <w:szCs w:val="24"/>
        </w:rPr>
        <w:t>- Investors are seeking more transparent reporting on climate-related risks, water management, and alignment with India's Nationally Determined Contributions (NDCs) under the Paris Agreement.</w:t>
      </w:r>
    </w:p>
    <w:p w14:paraId="76DD071B" w14:textId="77777777" w:rsidR="00FB0D3E" w:rsidRPr="00CA34B3" w:rsidRDefault="00FB0D3E" w:rsidP="00FB0D3E">
      <w:pPr>
        <w:jc w:val="both"/>
        <w:rPr>
          <w:sz w:val="24"/>
          <w:szCs w:val="24"/>
        </w:rPr>
      </w:pPr>
      <w:r w:rsidRPr="00CA34B3">
        <w:rPr>
          <w:sz w:val="24"/>
          <w:szCs w:val="24"/>
        </w:rPr>
        <w:t xml:space="preserve">- Government stakeholders are interested in </w:t>
      </w:r>
      <w:proofErr w:type="spellStart"/>
      <w:r w:rsidRPr="00CA34B3">
        <w:rPr>
          <w:sz w:val="24"/>
          <w:szCs w:val="24"/>
        </w:rPr>
        <w:t>SuryaTech's</w:t>
      </w:r>
      <w:proofErr w:type="spellEnd"/>
      <w:r w:rsidRPr="00CA34B3">
        <w:rPr>
          <w:sz w:val="24"/>
          <w:szCs w:val="24"/>
        </w:rPr>
        <w:t xml:space="preserve"> contribution to local employment and technology transfer.</w:t>
      </w:r>
    </w:p>
    <w:p w14:paraId="1866A0C1" w14:textId="5ABC6BE4" w:rsidR="00FB0D3E" w:rsidRDefault="00FB0D3E" w:rsidP="003B4305">
      <w:pPr>
        <w:jc w:val="right"/>
        <w:rPr>
          <w:b/>
          <w:bCs/>
          <w:sz w:val="24"/>
          <w:szCs w:val="24"/>
        </w:rPr>
      </w:pPr>
      <w:r w:rsidRPr="00CA34B3">
        <w:rPr>
          <w:b/>
          <w:bCs/>
          <w:sz w:val="24"/>
          <w:szCs w:val="24"/>
        </w:rPr>
        <w:t>[</w:t>
      </w:r>
      <w:r w:rsidR="00E725A8">
        <w:rPr>
          <w:b/>
          <w:bCs/>
          <w:sz w:val="24"/>
          <w:szCs w:val="24"/>
        </w:rPr>
        <w:t xml:space="preserve">4 * </w:t>
      </w:r>
      <w:r w:rsidR="004E1963">
        <w:rPr>
          <w:b/>
          <w:bCs/>
          <w:sz w:val="24"/>
          <w:szCs w:val="24"/>
        </w:rPr>
        <w:t>5</w:t>
      </w:r>
      <w:r w:rsidRPr="00CA34B3">
        <w:rPr>
          <w:b/>
          <w:bCs/>
          <w:sz w:val="24"/>
          <w:szCs w:val="24"/>
        </w:rPr>
        <w:t xml:space="preserve"> = 20 Marks]</w:t>
      </w:r>
    </w:p>
    <w:p w14:paraId="214890EC" w14:textId="77777777" w:rsidR="002B0813" w:rsidRDefault="002B0813" w:rsidP="002B0813">
      <w:pPr>
        <w:jc w:val="center"/>
        <w:rPr>
          <w:b/>
          <w:bCs/>
          <w:sz w:val="30"/>
          <w:szCs w:val="30"/>
        </w:rPr>
      </w:pPr>
    </w:p>
    <w:p w14:paraId="478FEA48" w14:textId="77777777" w:rsidR="002B0813" w:rsidRDefault="002B0813" w:rsidP="002B0813">
      <w:pPr>
        <w:jc w:val="center"/>
        <w:rPr>
          <w:b/>
          <w:bCs/>
          <w:sz w:val="30"/>
          <w:szCs w:val="30"/>
        </w:rPr>
      </w:pPr>
    </w:p>
    <w:p w14:paraId="567325E1" w14:textId="77777777" w:rsidR="00FB0D3E" w:rsidRPr="00151184" w:rsidRDefault="00FB0D3E" w:rsidP="00052BC6">
      <w:pPr>
        <w:pStyle w:val="NormalWeb"/>
        <w:spacing w:before="0" w:beforeAutospacing="0" w:after="60" w:afterAutospacing="0" w:line="276" w:lineRule="auto"/>
        <w:jc w:val="both"/>
        <w:rPr>
          <w:rFonts w:asciiTheme="minorHAnsi" w:hAnsiTheme="minorHAnsi" w:cstheme="minorHAnsi"/>
          <w:b/>
        </w:rPr>
      </w:pPr>
    </w:p>
    <w:p w14:paraId="7B691A92" w14:textId="77777777" w:rsidR="001A0B1D" w:rsidRPr="00151184" w:rsidRDefault="001A0B1D" w:rsidP="00D24471">
      <w:pPr>
        <w:pStyle w:val="NormalWeb"/>
        <w:spacing w:before="0" w:beforeAutospacing="0" w:after="60" w:afterAutospacing="0" w:line="276" w:lineRule="auto"/>
        <w:jc w:val="both"/>
        <w:rPr>
          <w:rFonts w:asciiTheme="minorHAnsi" w:hAnsiTheme="minorHAnsi" w:cstheme="minorHAnsi"/>
          <w:b/>
        </w:rPr>
      </w:pPr>
    </w:p>
    <w:p w14:paraId="6355E3FD" w14:textId="77777777" w:rsidR="00FB0D3E" w:rsidRDefault="00FB0D3E" w:rsidP="00726EE7">
      <w:pPr>
        <w:tabs>
          <w:tab w:val="left" w:pos="90"/>
        </w:tabs>
        <w:spacing w:after="0"/>
        <w:jc w:val="center"/>
        <w:rPr>
          <w:rFonts w:cstheme="minorHAnsi"/>
          <w:b/>
          <w:sz w:val="28"/>
          <w:szCs w:val="24"/>
          <w:lang w:val="en-IN"/>
        </w:rPr>
      </w:pPr>
    </w:p>
    <w:p w14:paraId="4E19154E" w14:textId="77777777" w:rsidR="00FB0D3E" w:rsidRDefault="00FB0D3E" w:rsidP="00726EE7">
      <w:pPr>
        <w:tabs>
          <w:tab w:val="left" w:pos="90"/>
        </w:tabs>
        <w:spacing w:after="0"/>
        <w:jc w:val="center"/>
        <w:rPr>
          <w:rFonts w:cstheme="minorHAnsi"/>
          <w:b/>
          <w:sz w:val="28"/>
          <w:szCs w:val="24"/>
          <w:lang w:val="en-IN"/>
        </w:rPr>
      </w:pPr>
    </w:p>
    <w:p w14:paraId="16F182F0" w14:textId="77777777" w:rsidR="00FB0D3E" w:rsidRDefault="00FB0D3E" w:rsidP="00726EE7">
      <w:pPr>
        <w:tabs>
          <w:tab w:val="left" w:pos="90"/>
        </w:tabs>
        <w:spacing w:after="0"/>
        <w:jc w:val="center"/>
        <w:rPr>
          <w:rFonts w:cstheme="minorHAnsi"/>
          <w:b/>
          <w:sz w:val="28"/>
          <w:szCs w:val="24"/>
          <w:lang w:val="en-IN"/>
        </w:rPr>
      </w:pPr>
    </w:p>
    <w:p w14:paraId="06B6FC42" w14:textId="77777777" w:rsidR="00FB0D3E" w:rsidRDefault="00FB0D3E" w:rsidP="00726EE7">
      <w:pPr>
        <w:tabs>
          <w:tab w:val="left" w:pos="90"/>
        </w:tabs>
        <w:spacing w:after="0"/>
        <w:jc w:val="center"/>
        <w:rPr>
          <w:rFonts w:cstheme="minorHAnsi"/>
          <w:b/>
          <w:sz w:val="28"/>
          <w:szCs w:val="24"/>
          <w:lang w:val="en-IN"/>
        </w:rPr>
      </w:pPr>
    </w:p>
    <w:p w14:paraId="2D21BA13" w14:textId="77777777" w:rsidR="00FB0D3E" w:rsidRDefault="00FB0D3E" w:rsidP="00726EE7">
      <w:pPr>
        <w:tabs>
          <w:tab w:val="left" w:pos="90"/>
        </w:tabs>
        <w:spacing w:after="0"/>
        <w:jc w:val="center"/>
        <w:rPr>
          <w:rFonts w:cstheme="minorHAnsi"/>
          <w:b/>
          <w:sz w:val="28"/>
          <w:szCs w:val="24"/>
          <w:lang w:val="en-IN"/>
        </w:rPr>
      </w:pPr>
      <w:bookmarkStart w:id="0" w:name="_GoBack"/>
      <w:bookmarkEnd w:id="0"/>
    </w:p>
    <w:p w14:paraId="5E2794F0" w14:textId="77777777" w:rsidR="00FB0D3E" w:rsidRDefault="00FB0D3E" w:rsidP="00726EE7">
      <w:pPr>
        <w:tabs>
          <w:tab w:val="left" w:pos="90"/>
        </w:tabs>
        <w:spacing w:after="0"/>
        <w:jc w:val="center"/>
        <w:rPr>
          <w:rFonts w:cstheme="minorHAnsi"/>
          <w:b/>
          <w:sz w:val="28"/>
          <w:szCs w:val="24"/>
          <w:lang w:val="en-IN"/>
        </w:rPr>
      </w:pPr>
    </w:p>
    <w:p w14:paraId="4ED33770" w14:textId="77777777" w:rsidR="00FB0D3E" w:rsidRDefault="00FB0D3E" w:rsidP="00726EE7">
      <w:pPr>
        <w:tabs>
          <w:tab w:val="left" w:pos="90"/>
        </w:tabs>
        <w:spacing w:after="0"/>
        <w:jc w:val="center"/>
        <w:rPr>
          <w:rFonts w:cstheme="minorHAnsi"/>
          <w:b/>
          <w:sz w:val="28"/>
          <w:szCs w:val="24"/>
          <w:lang w:val="en-IN"/>
        </w:rPr>
      </w:pPr>
    </w:p>
    <w:p w14:paraId="3873296E" w14:textId="77777777" w:rsidR="00FB0D3E" w:rsidRDefault="00FB0D3E" w:rsidP="00726EE7">
      <w:pPr>
        <w:tabs>
          <w:tab w:val="left" w:pos="90"/>
        </w:tabs>
        <w:spacing w:after="0"/>
        <w:jc w:val="center"/>
        <w:rPr>
          <w:rFonts w:cstheme="minorHAnsi"/>
          <w:b/>
          <w:sz w:val="28"/>
          <w:szCs w:val="24"/>
          <w:lang w:val="en-IN"/>
        </w:rPr>
      </w:pPr>
    </w:p>
    <w:p w14:paraId="3CE28A80" w14:textId="77777777" w:rsidR="00FB0D3E" w:rsidRDefault="00FB0D3E" w:rsidP="00726EE7">
      <w:pPr>
        <w:tabs>
          <w:tab w:val="left" w:pos="90"/>
        </w:tabs>
        <w:spacing w:after="0"/>
        <w:jc w:val="center"/>
        <w:rPr>
          <w:rFonts w:cstheme="minorHAnsi"/>
          <w:b/>
          <w:sz w:val="28"/>
          <w:szCs w:val="24"/>
          <w:lang w:val="en-IN"/>
        </w:rPr>
      </w:pPr>
    </w:p>
    <w:p w14:paraId="3A2BC319" w14:textId="77777777" w:rsidR="00FB0D3E" w:rsidRDefault="00FB0D3E" w:rsidP="00726EE7">
      <w:pPr>
        <w:tabs>
          <w:tab w:val="left" w:pos="90"/>
        </w:tabs>
        <w:spacing w:after="0"/>
        <w:jc w:val="center"/>
        <w:rPr>
          <w:rFonts w:cstheme="minorHAnsi"/>
          <w:b/>
          <w:sz w:val="28"/>
          <w:szCs w:val="24"/>
          <w:lang w:val="en-IN"/>
        </w:rPr>
      </w:pPr>
    </w:p>
    <w:p w14:paraId="5E14EE2C" w14:textId="77777777" w:rsidR="00FB0D3E" w:rsidRDefault="00FB0D3E" w:rsidP="00726EE7">
      <w:pPr>
        <w:tabs>
          <w:tab w:val="left" w:pos="90"/>
        </w:tabs>
        <w:spacing w:after="0"/>
        <w:jc w:val="center"/>
        <w:rPr>
          <w:rFonts w:cstheme="minorHAnsi"/>
          <w:b/>
          <w:sz w:val="28"/>
          <w:szCs w:val="24"/>
          <w:lang w:val="en-IN"/>
        </w:rPr>
      </w:pPr>
    </w:p>
    <w:p w14:paraId="3C8B48C2" w14:textId="77777777" w:rsidR="00FB0D3E" w:rsidRDefault="00FB0D3E" w:rsidP="00726EE7">
      <w:pPr>
        <w:tabs>
          <w:tab w:val="left" w:pos="90"/>
        </w:tabs>
        <w:spacing w:after="0"/>
        <w:jc w:val="center"/>
        <w:rPr>
          <w:rFonts w:cstheme="minorHAnsi"/>
          <w:b/>
          <w:sz w:val="28"/>
          <w:szCs w:val="24"/>
          <w:lang w:val="en-IN"/>
        </w:rPr>
      </w:pPr>
    </w:p>
    <w:p w14:paraId="47CB1A01" w14:textId="77777777" w:rsidR="00FB0D3E" w:rsidRDefault="00FB0D3E" w:rsidP="00726EE7">
      <w:pPr>
        <w:tabs>
          <w:tab w:val="left" w:pos="90"/>
        </w:tabs>
        <w:spacing w:after="0"/>
        <w:jc w:val="center"/>
        <w:rPr>
          <w:rFonts w:cstheme="minorHAnsi"/>
          <w:b/>
          <w:sz w:val="28"/>
          <w:szCs w:val="24"/>
          <w:lang w:val="en-IN"/>
        </w:rPr>
      </w:pPr>
    </w:p>
    <w:sectPr w:rsidR="00FB0D3E" w:rsidSect="006853DA">
      <w:headerReference w:type="default" r:id="rId9"/>
      <w:footerReference w:type="default" r:id="rId10"/>
      <w:pgSz w:w="12240" w:h="15840"/>
      <w:pgMar w:top="1440" w:right="1440" w:bottom="851"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E0D76" w14:textId="77777777" w:rsidR="00280840" w:rsidRDefault="00280840" w:rsidP="00565F93">
      <w:pPr>
        <w:spacing w:after="0" w:line="240" w:lineRule="auto"/>
      </w:pPr>
      <w:r>
        <w:separator/>
      </w:r>
    </w:p>
  </w:endnote>
  <w:endnote w:type="continuationSeparator" w:id="0">
    <w:p w14:paraId="3A98BC10" w14:textId="77777777" w:rsidR="00280840" w:rsidRDefault="00280840"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33251792"/>
      <w:docPartObj>
        <w:docPartGallery w:val="Page Numbers (Bottom of Page)"/>
        <w:docPartUnique/>
      </w:docPartObj>
    </w:sdtPr>
    <w:sdtEndPr/>
    <w:sdtContent>
      <w:sdt>
        <w:sdtPr>
          <w:rPr>
            <w:sz w:val="20"/>
          </w:rPr>
          <w:id w:val="1451440964"/>
          <w:docPartObj>
            <w:docPartGallery w:val="Page Numbers (Top of Page)"/>
            <w:docPartUnique/>
          </w:docPartObj>
        </w:sdtPr>
        <w:sdtEndPr/>
        <w:sdtContent>
          <w:p w14:paraId="19A9926E" w14:textId="155A83A4"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FF3241">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FF3241">
              <w:rPr>
                <w:b/>
                <w:bCs/>
                <w:noProof/>
                <w:sz w:val="20"/>
              </w:rPr>
              <w:t>4</w:t>
            </w:r>
            <w:r w:rsidRPr="00BB291F">
              <w:rPr>
                <w:b/>
                <w:bCs/>
                <w:szCs w:val="24"/>
              </w:rPr>
              <w:fldChar w:fldCharType="end"/>
            </w:r>
          </w:p>
        </w:sdtContent>
      </w:sdt>
    </w:sdtContent>
  </w:sdt>
  <w:p w14:paraId="19634940"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7D4AE" w14:textId="77777777" w:rsidR="00280840" w:rsidRDefault="00280840" w:rsidP="00565F93">
      <w:pPr>
        <w:spacing w:after="0" w:line="240" w:lineRule="auto"/>
      </w:pPr>
      <w:r>
        <w:separator/>
      </w:r>
    </w:p>
  </w:footnote>
  <w:footnote w:type="continuationSeparator" w:id="0">
    <w:p w14:paraId="17632D13" w14:textId="77777777" w:rsidR="00280840" w:rsidRDefault="00280840"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53D4" w14:textId="77777777" w:rsidR="00BB291F" w:rsidRDefault="00BB291F" w:rsidP="00BB291F">
    <w:pPr>
      <w:pStyle w:val="Header"/>
    </w:pPr>
    <w:r>
      <w:t xml:space="preserve">                                                                                                                                                 </w:t>
    </w:r>
  </w:p>
  <w:p w14:paraId="7A73DAAE"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88769E"/>
    <w:multiLevelType w:val="hybridMultilevel"/>
    <w:tmpl w:val="B4D00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DE5A4C"/>
    <w:multiLevelType w:val="multilevel"/>
    <w:tmpl w:val="98E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04C92"/>
    <w:multiLevelType w:val="multilevel"/>
    <w:tmpl w:val="6AC4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22543"/>
    <w:rsid w:val="00031DE4"/>
    <w:rsid w:val="000421CB"/>
    <w:rsid w:val="00042616"/>
    <w:rsid w:val="00052BC6"/>
    <w:rsid w:val="0006056C"/>
    <w:rsid w:val="000C6F0D"/>
    <w:rsid w:val="000D10E4"/>
    <w:rsid w:val="0010790D"/>
    <w:rsid w:val="00136AA4"/>
    <w:rsid w:val="00147366"/>
    <w:rsid w:val="00151184"/>
    <w:rsid w:val="001607CB"/>
    <w:rsid w:val="00183E15"/>
    <w:rsid w:val="00194326"/>
    <w:rsid w:val="001A0B1D"/>
    <w:rsid w:val="001B0A4D"/>
    <w:rsid w:val="001B411B"/>
    <w:rsid w:val="001D30EC"/>
    <w:rsid w:val="001E2EBC"/>
    <w:rsid w:val="001F3CE0"/>
    <w:rsid w:val="001F4339"/>
    <w:rsid w:val="001F6BE9"/>
    <w:rsid w:val="002063BF"/>
    <w:rsid w:val="00211D9A"/>
    <w:rsid w:val="00216C08"/>
    <w:rsid w:val="00233790"/>
    <w:rsid w:val="00235BE5"/>
    <w:rsid w:val="0026143D"/>
    <w:rsid w:val="00271A36"/>
    <w:rsid w:val="00280840"/>
    <w:rsid w:val="002969DB"/>
    <w:rsid w:val="002B0813"/>
    <w:rsid w:val="002C6316"/>
    <w:rsid w:val="002D47B4"/>
    <w:rsid w:val="002F58BF"/>
    <w:rsid w:val="00351F04"/>
    <w:rsid w:val="0035360D"/>
    <w:rsid w:val="00394D92"/>
    <w:rsid w:val="003B4305"/>
    <w:rsid w:val="003D4F70"/>
    <w:rsid w:val="003D5570"/>
    <w:rsid w:val="003E75F4"/>
    <w:rsid w:val="004058EE"/>
    <w:rsid w:val="004233A8"/>
    <w:rsid w:val="00470A63"/>
    <w:rsid w:val="00472918"/>
    <w:rsid w:val="004817D9"/>
    <w:rsid w:val="0049302D"/>
    <w:rsid w:val="004E1963"/>
    <w:rsid w:val="005544AB"/>
    <w:rsid w:val="0055796D"/>
    <w:rsid w:val="00565F93"/>
    <w:rsid w:val="005730F9"/>
    <w:rsid w:val="005A337D"/>
    <w:rsid w:val="005F18E0"/>
    <w:rsid w:val="00601815"/>
    <w:rsid w:val="00602FF8"/>
    <w:rsid w:val="00634A47"/>
    <w:rsid w:val="0064207E"/>
    <w:rsid w:val="006645BE"/>
    <w:rsid w:val="00667832"/>
    <w:rsid w:val="00684635"/>
    <w:rsid w:val="006853DA"/>
    <w:rsid w:val="006917C5"/>
    <w:rsid w:val="006D149C"/>
    <w:rsid w:val="0070146B"/>
    <w:rsid w:val="007072FD"/>
    <w:rsid w:val="00715377"/>
    <w:rsid w:val="00726EE7"/>
    <w:rsid w:val="00782854"/>
    <w:rsid w:val="00785A11"/>
    <w:rsid w:val="00787A39"/>
    <w:rsid w:val="00790642"/>
    <w:rsid w:val="007A6508"/>
    <w:rsid w:val="007B1149"/>
    <w:rsid w:val="007B135A"/>
    <w:rsid w:val="007C7546"/>
    <w:rsid w:val="0083776B"/>
    <w:rsid w:val="00844367"/>
    <w:rsid w:val="008825E6"/>
    <w:rsid w:val="008D36F5"/>
    <w:rsid w:val="008E37CF"/>
    <w:rsid w:val="009012A2"/>
    <w:rsid w:val="00903A58"/>
    <w:rsid w:val="00903FC1"/>
    <w:rsid w:val="00912E08"/>
    <w:rsid w:val="0091524B"/>
    <w:rsid w:val="00921E9B"/>
    <w:rsid w:val="009231A7"/>
    <w:rsid w:val="00923DCD"/>
    <w:rsid w:val="00932F63"/>
    <w:rsid w:val="009531FB"/>
    <w:rsid w:val="00956BDE"/>
    <w:rsid w:val="00956E30"/>
    <w:rsid w:val="009A6921"/>
    <w:rsid w:val="009B0E35"/>
    <w:rsid w:val="009C0BFF"/>
    <w:rsid w:val="009C300D"/>
    <w:rsid w:val="009D1ADF"/>
    <w:rsid w:val="009D4385"/>
    <w:rsid w:val="009E38F9"/>
    <w:rsid w:val="009E635D"/>
    <w:rsid w:val="009E67BB"/>
    <w:rsid w:val="00A03018"/>
    <w:rsid w:val="00A327E8"/>
    <w:rsid w:val="00A43834"/>
    <w:rsid w:val="00A643CA"/>
    <w:rsid w:val="00A704EC"/>
    <w:rsid w:val="00A964EE"/>
    <w:rsid w:val="00AA0EE8"/>
    <w:rsid w:val="00AA3FCF"/>
    <w:rsid w:val="00AC0895"/>
    <w:rsid w:val="00AD043F"/>
    <w:rsid w:val="00AD3BF7"/>
    <w:rsid w:val="00AF4D29"/>
    <w:rsid w:val="00AF7654"/>
    <w:rsid w:val="00B35E53"/>
    <w:rsid w:val="00B44A19"/>
    <w:rsid w:val="00B47676"/>
    <w:rsid w:val="00B54346"/>
    <w:rsid w:val="00B661A3"/>
    <w:rsid w:val="00B71AD9"/>
    <w:rsid w:val="00BA7920"/>
    <w:rsid w:val="00BB291F"/>
    <w:rsid w:val="00BC7269"/>
    <w:rsid w:val="00BF24E1"/>
    <w:rsid w:val="00C50F02"/>
    <w:rsid w:val="00C52051"/>
    <w:rsid w:val="00C75468"/>
    <w:rsid w:val="00C8245F"/>
    <w:rsid w:val="00CA3A61"/>
    <w:rsid w:val="00CA734A"/>
    <w:rsid w:val="00D24471"/>
    <w:rsid w:val="00D25D55"/>
    <w:rsid w:val="00D60726"/>
    <w:rsid w:val="00D62450"/>
    <w:rsid w:val="00D62BED"/>
    <w:rsid w:val="00D6690D"/>
    <w:rsid w:val="00D70820"/>
    <w:rsid w:val="00D92456"/>
    <w:rsid w:val="00DD234B"/>
    <w:rsid w:val="00DF4A34"/>
    <w:rsid w:val="00E0384F"/>
    <w:rsid w:val="00E16B63"/>
    <w:rsid w:val="00E16D71"/>
    <w:rsid w:val="00E405E5"/>
    <w:rsid w:val="00E42502"/>
    <w:rsid w:val="00E60FAE"/>
    <w:rsid w:val="00E61C02"/>
    <w:rsid w:val="00E725A8"/>
    <w:rsid w:val="00EB6FEC"/>
    <w:rsid w:val="00EC1932"/>
    <w:rsid w:val="00F015FB"/>
    <w:rsid w:val="00F22B6C"/>
    <w:rsid w:val="00F3140C"/>
    <w:rsid w:val="00F32426"/>
    <w:rsid w:val="00F443C0"/>
    <w:rsid w:val="00F81943"/>
    <w:rsid w:val="00FA52F9"/>
    <w:rsid w:val="00FB0D3E"/>
    <w:rsid w:val="00FC58D2"/>
    <w:rsid w:val="00FF3241"/>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3C612"/>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47291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72918"/>
    <w:rPr>
      <w:b/>
      <w:bCs/>
    </w:rPr>
  </w:style>
  <w:style w:type="character" w:styleId="Emphasis">
    <w:name w:val="Emphasis"/>
    <w:basedOn w:val="DefaultParagraphFont"/>
    <w:uiPriority w:val="20"/>
    <w:qFormat/>
    <w:rsid w:val="00726EE7"/>
    <w:rPr>
      <w:i/>
      <w:iCs/>
    </w:rPr>
  </w:style>
  <w:style w:type="paragraph" w:styleId="BalloonText">
    <w:name w:val="Balloon Text"/>
    <w:basedOn w:val="Normal"/>
    <w:link w:val="BalloonTextChar"/>
    <w:uiPriority w:val="99"/>
    <w:semiHidden/>
    <w:unhideWhenUsed/>
    <w:rsid w:val="009A6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92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702292626">
      <w:bodyDiv w:val="1"/>
      <w:marLeft w:val="0"/>
      <w:marRight w:val="0"/>
      <w:marTop w:val="0"/>
      <w:marBottom w:val="0"/>
      <w:divBdr>
        <w:top w:val="none" w:sz="0" w:space="0" w:color="auto"/>
        <w:left w:val="none" w:sz="0" w:space="0" w:color="auto"/>
        <w:bottom w:val="none" w:sz="0" w:space="0" w:color="auto"/>
        <w:right w:val="none" w:sz="0" w:space="0" w:color="auto"/>
      </w:divBdr>
    </w:div>
    <w:div w:id="1255897565">
      <w:bodyDiv w:val="1"/>
      <w:marLeft w:val="0"/>
      <w:marRight w:val="0"/>
      <w:marTop w:val="0"/>
      <w:marBottom w:val="0"/>
      <w:divBdr>
        <w:top w:val="none" w:sz="0" w:space="0" w:color="auto"/>
        <w:left w:val="none" w:sz="0" w:space="0" w:color="auto"/>
        <w:bottom w:val="none" w:sz="0" w:space="0" w:color="auto"/>
        <w:right w:val="none" w:sz="0" w:space="0" w:color="auto"/>
      </w:divBdr>
    </w:div>
    <w:div w:id="1599874575">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7212-BB44-4051-A916-33785B69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13</cp:revision>
  <cp:lastPrinted>2024-09-26T04:23:00Z</cp:lastPrinted>
  <dcterms:created xsi:type="dcterms:W3CDTF">2024-09-25T11:53:00Z</dcterms:created>
  <dcterms:modified xsi:type="dcterms:W3CDTF">2024-09-27T09:08:00Z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