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95"/>
        <w:gridCol w:w="6655"/>
      </w:tblGrid>
      <w:tr w:rsidR="00921E9B" w:rsidRPr="00921E9B" w14:paraId="012B6AC4" w14:textId="77777777" w:rsidTr="00000F8C">
        <w:trPr>
          <w:trHeight w:val="827"/>
        </w:trPr>
        <w:tc>
          <w:tcPr>
            <w:tcW w:w="1441" w:type="pct"/>
          </w:tcPr>
          <w:p w14:paraId="49D734AE" w14:textId="77777777"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58B0326E" wp14:editId="7A8B7D53">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14:paraId="600CE474" w14:textId="77777777"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14:paraId="69A52FE6" w14:textId="77777777" w:rsidR="00BB291F" w:rsidRPr="00921E9B" w:rsidRDefault="00BB291F" w:rsidP="00BB291F">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r w:rsidR="00645010">
              <w:rPr>
                <w:rFonts w:ascii="Calibri" w:hAnsi="Calibri" w:cs="Calibri"/>
                <w:sz w:val="28"/>
                <w:szCs w:val="32"/>
                <w:lang w:val="en-IN"/>
              </w:rPr>
              <w:t xml:space="preserve"> (Batch 2023-25</w:t>
            </w:r>
            <w:r w:rsidR="003C746A">
              <w:rPr>
                <w:rFonts w:ascii="Calibri" w:hAnsi="Calibri" w:cs="Calibri"/>
                <w:sz w:val="28"/>
                <w:szCs w:val="32"/>
                <w:lang w:val="en-IN"/>
              </w:rPr>
              <w:t>)</w:t>
            </w:r>
          </w:p>
        </w:tc>
      </w:tr>
      <w:tr w:rsidR="00921E9B" w:rsidRPr="00921E9B" w14:paraId="560AC659" w14:textId="77777777" w:rsidTr="00000F8C">
        <w:trPr>
          <w:trHeight w:val="755"/>
        </w:trPr>
        <w:tc>
          <w:tcPr>
            <w:tcW w:w="5000" w:type="pct"/>
            <w:gridSpan w:val="2"/>
          </w:tcPr>
          <w:p w14:paraId="79AB9D5E" w14:textId="77777777" w:rsidR="003D5570" w:rsidRPr="00921E9B" w:rsidRDefault="003D5570" w:rsidP="00BB291F">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Title: </w:t>
            </w:r>
            <w:r w:rsidR="0035261D">
              <w:rPr>
                <w:rFonts w:ascii="Calibri" w:hAnsi="Calibri" w:cs="Calibri"/>
                <w:b/>
                <w:color w:val="000000" w:themeColor="text1"/>
                <w:sz w:val="28"/>
                <w:szCs w:val="28"/>
                <w:lang w:val="en-IN"/>
              </w:rPr>
              <w:t>Investment Banking</w:t>
            </w:r>
            <w:r w:rsidR="0035261D">
              <w:rPr>
                <w:rFonts w:ascii="Calibri" w:hAnsi="Calibri" w:cs="Calibri"/>
                <w:b/>
                <w:sz w:val="28"/>
                <w:szCs w:val="28"/>
                <w:lang w:val="en-IN"/>
              </w:rPr>
              <w:t xml:space="preserve"> </w:t>
            </w:r>
            <w:r w:rsidRPr="00921E9B">
              <w:rPr>
                <w:rFonts w:ascii="Calibri" w:hAnsi="Calibri" w:cs="Calibri"/>
                <w:b/>
                <w:sz w:val="28"/>
                <w:szCs w:val="28"/>
                <w:lang w:val="en-IN"/>
              </w:rPr>
              <w:t xml:space="preserve">(Course Code: </w:t>
            </w:r>
            <w:r w:rsidR="0035261D">
              <w:rPr>
                <w:rFonts w:ascii="Calibri" w:hAnsi="Calibri" w:cs="Calibri"/>
                <w:b/>
                <w:sz w:val="28"/>
                <w:szCs w:val="28"/>
                <w:lang w:val="en-IN"/>
              </w:rPr>
              <w:t>40244</w:t>
            </w:r>
            <w:r w:rsidRPr="00921E9B">
              <w:rPr>
                <w:rFonts w:ascii="Calibri" w:hAnsi="Calibri" w:cs="Calibri"/>
                <w:b/>
                <w:sz w:val="28"/>
                <w:szCs w:val="28"/>
                <w:lang w:val="en-IN"/>
              </w:rPr>
              <w:t>)</w:t>
            </w:r>
          </w:p>
          <w:p w14:paraId="47C119E2" w14:textId="77777777" w:rsidR="00BB291F" w:rsidRPr="00921E9B" w:rsidRDefault="00477D39" w:rsidP="00500DAB">
            <w:pPr>
              <w:tabs>
                <w:tab w:val="left" w:pos="90"/>
              </w:tabs>
              <w:spacing w:after="0"/>
              <w:jc w:val="center"/>
              <w:rPr>
                <w:rFonts w:ascii="Calibri" w:hAnsi="Calibri" w:cs="Calibri"/>
                <w:b/>
                <w:sz w:val="32"/>
                <w:szCs w:val="24"/>
                <w:lang w:val="en-IN"/>
              </w:rPr>
            </w:pPr>
            <w:r>
              <w:rPr>
                <w:rFonts w:ascii="Calibri" w:hAnsi="Calibri" w:cs="Calibri"/>
                <w:b/>
                <w:sz w:val="28"/>
                <w:szCs w:val="28"/>
                <w:lang w:val="en-IN"/>
              </w:rPr>
              <w:t>Term-End</w:t>
            </w:r>
            <w:r w:rsidR="000E546F">
              <w:rPr>
                <w:rFonts w:ascii="Calibri" w:hAnsi="Calibri" w:cs="Calibri"/>
                <w:b/>
                <w:sz w:val="28"/>
                <w:szCs w:val="28"/>
                <w:lang w:val="en-IN"/>
              </w:rPr>
              <w:t xml:space="preserve"> Examination, Term </w:t>
            </w:r>
            <w:r w:rsidR="00500DAB">
              <w:rPr>
                <w:rFonts w:ascii="Calibri" w:hAnsi="Calibri" w:cs="Calibri"/>
                <w:b/>
                <w:sz w:val="28"/>
                <w:szCs w:val="28"/>
                <w:lang w:val="en-IN"/>
              </w:rPr>
              <w:t>–</w:t>
            </w:r>
            <w:r w:rsidR="000E546F">
              <w:rPr>
                <w:rFonts w:ascii="Calibri" w:hAnsi="Calibri" w:cs="Calibri"/>
                <w:b/>
                <w:sz w:val="28"/>
                <w:szCs w:val="28"/>
                <w:lang w:val="en-IN"/>
              </w:rPr>
              <w:t xml:space="preserve"> </w:t>
            </w:r>
            <w:r w:rsidR="00500DAB">
              <w:rPr>
                <w:rFonts w:ascii="Calibri" w:hAnsi="Calibri" w:cs="Calibri"/>
                <w:b/>
                <w:sz w:val="28"/>
                <w:szCs w:val="28"/>
                <w:lang w:val="en-IN"/>
              </w:rPr>
              <w:t>I</w:t>
            </w:r>
            <w:r w:rsidR="000E546F">
              <w:rPr>
                <w:rFonts w:ascii="Calibri" w:hAnsi="Calibri" w:cs="Calibri"/>
                <w:b/>
                <w:sz w:val="28"/>
                <w:szCs w:val="28"/>
                <w:lang w:val="en-IN"/>
              </w:rPr>
              <w:t>V</w:t>
            </w:r>
            <w:r w:rsidR="00500DAB">
              <w:rPr>
                <w:rFonts w:ascii="Calibri" w:hAnsi="Calibri" w:cs="Calibri"/>
                <w:b/>
                <w:sz w:val="28"/>
                <w:szCs w:val="28"/>
                <w:lang w:val="en-IN"/>
              </w:rPr>
              <w:t xml:space="preserve"> </w:t>
            </w:r>
            <w:r w:rsidR="00BB291F" w:rsidRPr="00921E9B">
              <w:rPr>
                <w:rFonts w:ascii="Calibri" w:hAnsi="Calibri" w:cs="Calibri"/>
                <w:b/>
                <w:sz w:val="28"/>
                <w:szCs w:val="28"/>
                <w:lang w:val="en-IN"/>
              </w:rPr>
              <w:t>(</w:t>
            </w:r>
            <w:r w:rsidR="00645010">
              <w:rPr>
                <w:rFonts w:ascii="Calibri" w:hAnsi="Calibri" w:cs="Calibri"/>
                <w:b/>
                <w:sz w:val="28"/>
                <w:szCs w:val="28"/>
                <w:lang w:val="en-IN"/>
              </w:rPr>
              <w:t>3</w:t>
            </w:r>
            <w:r w:rsidR="00645010" w:rsidRPr="00645010">
              <w:rPr>
                <w:rFonts w:ascii="Calibri" w:hAnsi="Calibri" w:cs="Calibri"/>
                <w:b/>
                <w:sz w:val="28"/>
                <w:szCs w:val="28"/>
                <w:vertAlign w:val="superscript"/>
                <w:lang w:val="en-IN"/>
              </w:rPr>
              <w:t>rd</w:t>
            </w:r>
            <w:r w:rsidR="00645010">
              <w:rPr>
                <w:rFonts w:ascii="Calibri" w:hAnsi="Calibri" w:cs="Calibri"/>
                <w:b/>
                <w:sz w:val="28"/>
                <w:szCs w:val="28"/>
                <w:lang w:val="en-IN"/>
              </w:rPr>
              <w:t xml:space="preserve"> </w:t>
            </w:r>
            <w:r w:rsidR="00500DAB">
              <w:rPr>
                <w:rFonts w:ascii="Calibri" w:hAnsi="Calibri" w:cs="Calibri"/>
                <w:b/>
                <w:sz w:val="28"/>
                <w:szCs w:val="28"/>
                <w:lang w:val="en-IN"/>
              </w:rPr>
              <w:t>October</w:t>
            </w:r>
            <w:r w:rsidR="00D12FBB">
              <w:rPr>
                <w:rFonts w:ascii="Calibri" w:hAnsi="Calibri" w:cs="Calibri"/>
                <w:b/>
                <w:sz w:val="28"/>
                <w:szCs w:val="28"/>
                <w:lang w:val="en-IN"/>
              </w:rPr>
              <w:t xml:space="preserve"> </w:t>
            </w:r>
            <w:r w:rsidR="00BB291F" w:rsidRPr="00921E9B">
              <w:rPr>
                <w:rFonts w:ascii="Calibri" w:hAnsi="Calibri" w:cs="Calibri"/>
                <w:b/>
                <w:sz w:val="28"/>
                <w:szCs w:val="28"/>
                <w:lang w:val="en-IN"/>
              </w:rPr>
              <w:t>202</w:t>
            </w:r>
            <w:r w:rsidR="00D12FBB">
              <w:rPr>
                <w:rFonts w:ascii="Calibri" w:hAnsi="Calibri" w:cs="Calibri"/>
                <w:b/>
                <w:sz w:val="28"/>
                <w:szCs w:val="28"/>
                <w:lang w:val="en-IN"/>
              </w:rPr>
              <w:t>4</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14:paraId="1237FCB9" w14:textId="77777777" w:rsidTr="00000F8C">
        <w:tc>
          <w:tcPr>
            <w:tcW w:w="5000" w:type="pct"/>
            <w:gridSpan w:val="2"/>
          </w:tcPr>
          <w:p w14:paraId="7668169A" w14:textId="77777777" w:rsidR="00BB291F" w:rsidRPr="00921E9B" w:rsidRDefault="00903A58" w:rsidP="007C78B7">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14:paraId="08E6F28B" w14:textId="77777777" w:rsidR="00000F8C" w:rsidRDefault="00000F8C" w:rsidP="00000F8C">
      <w:pPr>
        <w:spacing w:after="0" w:line="240" w:lineRule="auto"/>
        <w:jc w:val="both"/>
        <w:rPr>
          <w:rFonts w:ascii="Calibri" w:hAnsi="Calibri" w:cs="Calibri"/>
          <w:b/>
          <w:i/>
          <w:iCs/>
          <w:sz w:val="14"/>
          <w:szCs w:val="24"/>
        </w:rPr>
      </w:pPr>
    </w:p>
    <w:p w14:paraId="1EF36DDA" w14:textId="77777777" w:rsidR="00E61C02" w:rsidRDefault="000C6F0D" w:rsidP="00000F8C">
      <w:pPr>
        <w:spacing w:after="0" w:line="240" w:lineRule="auto"/>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p>
    <w:p w14:paraId="7BCA163D" w14:textId="77777777" w:rsidR="007C78B7" w:rsidRPr="00921E9B" w:rsidRDefault="007C78B7" w:rsidP="00000F8C">
      <w:pPr>
        <w:spacing w:after="0" w:line="240" w:lineRule="auto"/>
        <w:jc w:val="both"/>
        <w:rPr>
          <w:rFonts w:ascii="Calibri" w:hAnsi="Calibri" w:cs="Calibri"/>
          <w:b/>
          <w:sz w:val="24"/>
          <w:szCs w:val="24"/>
        </w:rPr>
      </w:pPr>
    </w:p>
    <w:p w14:paraId="12C41E65" w14:textId="77777777" w:rsidR="00AF7654" w:rsidRDefault="0035261D" w:rsidP="00AF7654">
      <w:pPr>
        <w:pStyle w:val="ListParagraph"/>
        <w:numPr>
          <w:ilvl w:val="0"/>
          <w:numId w:val="1"/>
        </w:numPr>
        <w:spacing w:after="0"/>
        <w:jc w:val="both"/>
        <w:rPr>
          <w:rFonts w:ascii="Calibri" w:hAnsi="Calibri" w:cs="Calibri"/>
          <w:bCs/>
          <w:i/>
          <w:sz w:val="24"/>
          <w:szCs w:val="24"/>
        </w:rPr>
      </w:pPr>
      <w:r>
        <w:rPr>
          <w:rFonts w:ascii="Calibri" w:hAnsi="Calibri" w:cs="Calibri"/>
          <w:bCs/>
          <w:i/>
          <w:sz w:val="24"/>
          <w:szCs w:val="24"/>
        </w:rPr>
        <w:t xml:space="preserve">This is a </w:t>
      </w:r>
      <w:r w:rsidR="002561A5">
        <w:rPr>
          <w:rFonts w:ascii="Calibri" w:hAnsi="Calibri" w:cs="Calibri"/>
          <w:bCs/>
          <w:i/>
          <w:sz w:val="24"/>
          <w:szCs w:val="24"/>
        </w:rPr>
        <w:t>pen-and-paper</w:t>
      </w:r>
      <w:r w:rsidR="004A27C6">
        <w:rPr>
          <w:rFonts w:ascii="Calibri" w:hAnsi="Calibri" w:cs="Calibri"/>
          <w:bCs/>
          <w:i/>
          <w:sz w:val="24"/>
          <w:szCs w:val="24"/>
        </w:rPr>
        <w:t xml:space="preserve"> exam</w:t>
      </w:r>
      <w:r w:rsidR="00ED23FB">
        <w:rPr>
          <w:rFonts w:ascii="Calibri" w:hAnsi="Calibri" w:cs="Calibri"/>
          <w:bCs/>
          <w:i/>
          <w:sz w:val="24"/>
          <w:szCs w:val="24"/>
        </w:rPr>
        <w:t>.</w:t>
      </w:r>
    </w:p>
    <w:p w14:paraId="08CEC277" w14:textId="77777777" w:rsidR="00ED23FB" w:rsidRDefault="00ED23FB" w:rsidP="00AF7654">
      <w:pPr>
        <w:pStyle w:val="ListParagraph"/>
        <w:numPr>
          <w:ilvl w:val="0"/>
          <w:numId w:val="1"/>
        </w:numPr>
        <w:spacing w:after="0"/>
        <w:jc w:val="both"/>
        <w:rPr>
          <w:rFonts w:ascii="Calibri" w:hAnsi="Calibri" w:cs="Calibri"/>
          <w:bCs/>
          <w:i/>
          <w:sz w:val="24"/>
          <w:szCs w:val="24"/>
        </w:rPr>
      </w:pPr>
      <w:r>
        <w:rPr>
          <w:rFonts w:ascii="Calibri" w:hAnsi="Calibri" w:cs="Calibri"/>
          <w:bCs/>
          <w:i/>
          <w:sz w:val="24"/>
          <w:szCs w:val="24"/>
        </w:rPr>
        <w:t xml:space="preserve">This is a </w:t>
      </w:r>
      <w:r w:rsidRPr="00ED23FB">
        <w:rPr>
          <w:rFonts w:ascii="Calibri" w:hAnsi="Calibri" w:cs="Calibri"/>
          <w:b/>
          <w:bCs/>
          <w:i/>
          <w:sz w:val="24"/>
          <w:szCs w:val="24"/>
        </w:rPr>
        <w:t>closed book exam</w:t>
      </w:r>
      <w:r>
        <w:rPr>
          <w:rFonts w:ascii="Calibri" w:hAnsi="Calibri" w:cs="Calibri"/>
          <w:bCs/>
          <w:i/>
          <w:sz w:val="24"/>
          <w:szCs w:val="24"/>
        </w:rPr>
        <w:t>.</w:t>
      </w:r>
    </w:p>
    <w:p w14:paraId="7F07046D" w14:textId="77777777" w:rsidR="0035261D" w:rsidRDefault="0035261D" w:rsidP="0035261D">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 the questions as directed. The break-up of the marks </w:t>
      </w:r>
      <w:proofErr w:type="gramStart"/>
      <w:r w:rsidRPr="00921E9B">
        <w:rPr>
          <w:rFonts w:ascii="Calibri" w:hAnsi="Calibri" w:cs="Calibri"/>
          <w:bCs/>
          <w:i/>
          <w:sz w:val="24"/>
          <w:szCs w:val="24"/>
        </w:rPr>
        <w:t>is given</w:t>
      </w:r>
      <w:proofErr w:type="gramEnd"/>
      <w:r w:rsidRPr="00921E9B">
        <w:rPr>
          <w:rFonts w:ascii="Calibri" w:hAnsi="Calibri" w:cs="Calibri"/>
          <w:bCs/>
          <w:i/>
          <w:sz w:val="24"/>
          <w:szCs w:val="24"/>
        </w:rPr>
        <w:t xml:space="preserve"> wherever necessary.</w:t>
      </w:r>
    </w:p>
    <w:p w14:paraId="4B41C873" w14:textId="77777777" w:rsidR="0035261D" w:rsidRDefault="00D13599" w:rsidP="0035261D">
      <w:pPr>
        <w:pStyle w:val="ListParagraph"/>
        <w:numPr>
          <w:ilvl w:val="0"/>
          <w:numId w:val="1"/>
        </w:numPr>
        <w:spacing w:after="0"/>
        <w:jc w:val="both"/>
        <w:rPr>
          <w:rFonts w:ascii="Calibri" w:hAnsi="Calibri" w:cs="Calibri"/>
          <w:bCs/>
          <w:i/>
          <w:sz w:val="24"/>
          <w:szCs w:val="24"/>
        </w:rPr>
      </w:pPr>
      <w:r>
        <w:rPr>
          <w:rFonts w:ascii="Calibri" w:hAnsi="Calibri" w:cs="Calibri"/>
          <w:bCs/>
          <w:i/>
          <w:sz w:val="24"/>
          <w:szCs w:val="24"/>
        </w:rPr>
        <w:t xml:space="preserve">Students can make use of </w:t>
      </w:r>
      <w:r w:rsidR="00ED23FB">
        <w:rPr>
          <w:rFonts w:ascii="Calibri" w:hAnsi="Calibri" w:cs="Calibri"/>
          <w:bCs/>
          <w:i/>
          <w:sz w:val="24"/>
          <w:szCs w:val="24"/>
        </w:rPr>
        <w:t xml:space="preserve">any type of </w:t>
      </w:r>
      <w:r>
        <w:rPr>
          <w:rFonts w:ascii="Calibri" w:hAnsi="Calibri" w:cs="Calibri"/>
          <w:bCs/>
          <w:i/>
          <w:sz w:val="24"/>
          <w:szCs w:val="24"/>
        </w:rPr>
        <w:t>calculators</w:t>
      </w:r>
      <w:r w:rsidR="0035261D">
        <w:rPr>
          <w:rFonts w:ascii="Calibri" w:hAnsi="Calibri" w:cs="Calibri"/>
          <w:bCs/>
          <w:i/>
          <w:sz w:val="24"/>
          <w:szCs w:val="24"/>
        </w:rPr>
        <w:t xml:space="preserve">. </w:t>
      </w:r>
    </w:p>
    <w:p w14:paraId="35B3D18C" w14:textId="77777777" w:rsidR="00ED23FB" w:rsidRDefault="00ED23FB" w:rsidP="0035261D">
      <w:pPr>
        <w:pStyle w:val="ListParagraph"/>
        <w:numPr>
          <w:ilvl w:val="0"/>
          <w:numId w:val="1"/>
        </w:numPr>
        <w:spacing w:after="0"/>
        <w:jc w:val="both"/>
        <w:rPr>
          <w:rFonts w:ascii="Calibri" w:hAnsi="Calibri" w:cs="Calibri"/>
          <w:bCs/>
          <w:i/>
          <w:sz w:val="24"/>
          <w:szCs w:val="24"/>
        </w:rPr>
      </w:pPr>
      <w:r>
        <w:rPr>
          <w:rFonts w:ascii="Calibri" w:hAnsi="Calibri" w:cs="Calibri"/>
          <w:bCs/>
          <w:i/>
          <w:sz w:val="24"/>
          <w:szCs w:val="24"/>
        </w:rPr>
        <w:t>For theoretical questions, cite suitable contemporary examples.</w:t>
      </w:r>
    </w:p>
    <w:p w14:paraId="4E7AC5AB" w14:textId="77777777" w:rsidR="000C6F0D" w:rsidRPr="00921E9B" w:rsidRDefault="000C6F0D" w:rsidP="00AA0EE8">
      <w:pPr>
        <w:pStyle w:val="ListParagraph"/>
        <w:numPr>
          <w:ilvl w:val="0"/>
          <w:numId w:val="1"/>
        </w:numPr>
        <w:pBdr>
          <w:bottom w:val="single" w:sz="6" w:space="10" w:color="auto"/>
        </w:pBdr>
        <w:spacing w:after="0"/>
        <w:jc w:val="both"/>
        <w:rPr>
          <w:rFonts w:ascii="Calibri" w:hAnsi="Calibri" w:cs="Calibri"/>
          <w:bCs/>
          <w:i/>
          <w:sz w:val="24"/>
          <w:szCs w:val="24"/>
        </w:rPr>
      </w:pPr>
      <w:r w:rsidRPr="00921E9B">
        <w:rPr>
          <w:rFonts w:ascii="Calibri" w:hAnsi="Calibri" w:cs="Calibri"/>
          <w:bCs/>
          <w:i/>
          <w:sz w:val="24"/>
          <w:szCs w:val="24"/>
        </w:rPr>
        <w:t>Do not write</w:t>
      </w:r>
      <w:r w:rsidR="0035261D">
        <w:rPr>
          <w:rFonts w:ascii="Calibri" w:hAnsi="Calibri" w:cs="Calibri"/>
          <w:bCs/>
          <w:i/>
          <w:sz w:val="24"/>
          <w:szCs w:val="24"/>
        </w:rPr>
        <w:t xml:space="preserve"> anything </w:t>
      </w:r>
      <w:r w:rsidRPr="00921E9B">
        <w:rPr>
          <w:rFonts w:ascii="Calibri" w:hAnsi="Calibri" w:cs="Calibri"/>
          <w:bCs/>
          <w:i/>
          <w:sz w:val="24"/>
          <w:szCs w:val="24"/>
        </w:rPr>
        <w:t>on the question paper except your roll number</w:t>
      </w:r>
      <w:r w:rsidR="00AF7654" w:rsidRPr="00921E9B">
        <w:rPr>
          <w:rFonts w:ascii="Calibri" w:hAnsi="Calibri" w:cs="Calibri"/>
          <w:bCs/>
          <w:i/>
          <w:sz w:val="24"/>
          <w:szCs w:val="24"/>
        </w:rPr>
        <w:t>.</w:t>
      </w:r>
    </w:p>
    <w:p w14:paraId="56FE1AD8" w14:textId="77777777" w:rsidR="00AF7654" w:rsidRPr="00AF7654" w:rsidRDefault="00AF7654" w:rsidP="00AF7654">
      <w:pPr>
        <w:spacing w:after="0"/>
        <w:ind w:left="360"/>
        <w:jc w:val="both"/>
        <w:rPr>
          <w:rFonts w:ascii="Calibri" w:hAnsi="Calibri" w:cs="Calibri"/>
          <w:bCs/>
          <w:i/>
          <w:sz w:val="24"/>
          <w:szCs w:val="24"/>
        </w:rPr>
      </w:pPr>
    </w:p>
    <w:p w14:paraId="6D58B59F" w14:textId="77777777" w:rsidR="00A0088B" w:rsidRPr="00867A31" w:rsidRDefault="00581D24" w:rsidP="00A0088B">
      <w:pPr>
        <w:pStyle w:val="NormalWeb"/>
        <w:spacing w:before="0" w:beforeAutospacing="0" w:after="0" w:afterAutospacing="0" w:line="360" w:lineRule="auto"/>
        <w:jc w:val="both"/>
        <w:rPr>
          <w:rFonts w:asciiTheme="minorHAnsi" w:hAnsiTheme="minorHAnsi" w:cstheme="minorHAnsi"/>
          <w:color w:val="0E101A"/>
        </w:rPr>
      </w:pPr>
      <w:r w:rsidRPr="00867A31">
        <w:rPr>
          <w:rFonts w:asciiTheme="minorHAnsi" w:hAnsiTheme="minorHAnsi" w:cstheme="minorHAnsi"/>
        </w:rPr>
        <w:t>Q1</w:t>
      </w:r>
      <w:r w:rsidR="00A0088B" w:rsidRPr="00867A31">
        <w:rPr>
          <w:rFonts w:asciiTheme="minorHAnsi" w:hAnsiTheme="minorHAnsi" w:cstheme="minorHAnsi"/>
        </w:rPr>
        <w:t xml:space="preserve"> </w:t>
      </w:r>
      <w:r w:rsidR="00A0088B" w:rsidRPr="00867A31">
        <w:rPr>
          <w:rFonts w:asciiTheme="minorHAnsi" w:hAnsiTheme="minorHAnsi" w:cstheme="minorHAnsi"/>
          <w:bCs/>
          <w:color w:val="0E101A"/>
        </w:rPr>
        <w:t>C</w:t>
      </w:r>
      <w:r w:rsidR="00A0088B" w:rsidRPr="00867A31">
        <w:rPr>
          <w:rFonts w:asciiTheme="minorHAnsi" w:hAnsiTheme="minorHAnsi" w:cstheme="minorHAnsi"/>
          <w:bCs/>
          <w:i/>
          <w:color w:val="0E101A"/>
        </w:rPr>
        <w:t>ritically dissect</w:t>
      </w:r>
      <w:r w:rsidR="00A0088B" w:rsidRPr="00867A31">
        <w:rPr>
          <w:rFonts w:asciiTheme="minorHAnsi" w:hAnsiTheme="minorHAnsi" w:cstheme="minorHAnsi"/>
          <w:i/>
          <w:color w:val="0E101A"/>
        </w:rPr>
        <w:t xml:space="preserve"> </w:t>
      </w:r>
      <w:r w:rsidR="00A0088B" w:rsidRPr="00867A31">
        <w:rPr>
          <w:rFonts w:asciiTheme="minorHAnsi" w:hAnsiTheme="minorHAnsi" w:cstheme="minorHAnsi"/>
          <w:color w:val="0E101A"/>
        </w:rPr>
        <w:t xml:space="preserve">the interrelationships between investment banks, buy-side analysts, sell-side analysts, and regulatory bodies within the framework of the capital markets.  </w:t>
      </w:r>
    </w:p>
    <w:p w14:paraId="7F3C76D7" w14:textId="77777777" w:rsidR="00A0088B" w:rsidRPr="00A0088B" w:rsidRDefault="00A0088B" w:rsidP="00A0088B">
      <w:pPr>
        <w:spacing w:after="0" w:line="360" w:lineRule="auto"/>
        <w:ind w:left="720"/>
        <w:jc w:val="both"/>
        <w:rPr>
          <w:rFonts w:eastAsia="Times New Roman" w:cstheme="minorHAnsi"/>
          <w:color w:val="0E101A"/>
          <w:sz w:val="24"/>
          <w:szCs w:val="24"/>
          <w:lang w:val="en-IN" w:eastAsia="en-IN"/>
        </w:rPr>
      </w:pPr>
      <w:r w:rsidRPr="00867A31">
        <w:rPr>
          <w:rFonts w:eastAsia="Times New Roman" w:cstheme="minorHAnsi"/>
          <w:bCs/>
          <w:color w:val="0E101A"/>
          <w:sz w:val="24"/>
          <w:szCs w:val="24"/>
          <w:lang w:val="en-IN" w:eastAsia="en-IN"/>
        </w:rPr>
        <w:t>a)</w:t>
      </w:r>
      <w:r w:rsidRPr="00A0088B">
        <w:rPr>
          <w:rFonts w:eastAsia="Times New Roman" w:cstheme="minorHAnsi"/>
          <w:color w:val="0E101A"/>
          <w:sz w:val="24"/>
          <w:szCs w:val="24"/>
          <w:lang w:val="en-IN" w:eastAsia="en-IN"/>
        </w:rPr>
        <w:t xml:space="preserve"> Conduct a thorough examination of how the mutual dependencies among these </w:t>
      </w:r>
      <w:r w:rsidR="00645010" w:rsidRPr="00A0088B">
        <w:rPr>
          <w:rFonts w:eastAsia="Times New Roman" w:cstheme="minorHAnsi"/>
          <w:color w:val="0E101A"/>
          <w:sz w:val="24"/>
          <w:szCs w:val="24"/>
          <w:lang w:val="en-IN" w:eastAsia="en-IN"/>
        </w:rPr>
        <w:t>stakeholder’s</w:t>
      </w:r>
      <w:r w:rsidRPr="00A0088B">
        <w:rPr>
          <w:rFonts w:eastAsia="Times New Roman" w:cstheme="minorHAnsi"/>
          <w:color w:val="0E101A"/>
          <w:sz w:val="24"/>
          <w:szCs w:val="24"/>
          <w:lang w:val="en-IN" w:eastAsia="en-IN"/>
        </w:rPr>
        <w:t xml:space="preserve"> shape market dynamics, influence capital flows, and drive decision-making processes. </w:t>
      </w:r>
      <w:r w:rsidRPr="00867A31">
        <w:rPr>
          <w:rFonts w:eastAsia="Times New Roman" w:cstheme="minorHAnsi"/>
          <w:color w:val="0E101A"/>
          <w:sz w:val="24"/>
          <w:szCs w:val="24"/>
          <w:lang w:val="en-IN" w:eastAsia="en-IN"/>
        </w:rPr>
        <w:tab/>
      </w:r>
      <w:r w:rsidRPr="00867A31">
        <w:rPr>
          <w:rFonts w:eastAsia="Times New Roman" w:cstheme="minorHAnsi"/>
          <w:color w:val="0E101A"/>
          <w:sz w:val="24"/>
          <w:szCs w:val="24"/>
          <w:lang w:val="en-IN" w:eastAsia="en-IN"/>
        </w:rPr>
        <w:tab/>
      </w:r>
      <w:r w:rsidRPr="00867A31">
        <w:rPr>
          <w:rFonts w:eastAsia="Times New Roman" w:cstheme="minorHAnsi"/>
          <w:color w:val="0E101A"/>
          <w:sz w:val="24"/>
          <w:szCs w:val="24"/>
          <w:lang w:val="en-IN" w:eastAsia="en-IN"/>
        </w:rPr>
        <w:tab/>
      </w:r>
      <w:r w:rsidRPr="00867A31">
        <w:rPr>
          <w:rFonts w:eastAsia="Times New Roman" w:cstheme="minorHAnsi"/>
          <w:color w:val="0E101A"/>
          <w:sz w:val="24"/>
          <w:szCs w:val="24"/>
          <w:lang w:val="en-IN" w:eastAsia="en-IN"/>
        </w:rPr>
        <w:tab/>
      </w:r>
      <w:r w:rsidRPr="00867A31">
        <w:rPr>
          <w:rFonts w:eastAsia="Times New Roman" w:cstheme="minorHAnsi"/>
          <w:color w:val="0E101A"/>
          <w:sz w:val="24"/>
          <w:szCs w:val="24"/>
          <w:lang w:val="en-IN" w:eastAsia="en-IN"/>
        </w:rPr>
        <w:tab/>
      </w:r>
      <w:r w:rsidRPr="00867A31">
        <w:rPr>
          <w:rFonts w:eastAsia="Times New Roman" w:cstheme="minorHAnsi"/>
          <w:color w:val="0E101A"/>
          <w:sz w:val="24"/>
          <w:szCs w:val="24"/>
          <w:lang w:val="en-IN" w:eastAsia="en-IN"/>
        </w:rPr>
        <w:tab/>
      </w:r>
      <w:r w:rsidRPr="00867A31">
        <w:rPr>
          <w:rFonts w:eastAsia="Times New Roman" w:cstheme="minorHAnsi"/>
          <w:color w:val="0E101A"/>
          <w:sz w:val="24"/>
          <w:szCs w:val="24"/>
          <w:lang w:val="en-IN" w:eastAsia="en-IN"/>
        </w:rPr>
        <w:tab/>
      </w:r>
      <w:r w:rsidRPr="00867A31">
        <w:rPr>
          <w:rFonts w:eastAsia="Times New Roman" w:cstheme="minorHAnsi"/>
          <w:color w:val="0E101A"/>
          <w:sz w:val="24"/>
          <w:szCs w:val="24"/>
          <w:lang w:val="en-IN" w:eastAsia="en-IN"/>
        </w:rPr>
        <w:tab/>
      </w:r>
      <w:r w:rsidRPr="00867A31">
        <w:rPr>
          <w:rFonts w:eastAsia="Times New Roman" w:cstheme="minorHAnsi"/>
          <w:color w:val="0E101A"/>
          <w:sz w:val="24"/>
          <w:szCs w:val="24"/>
          <w:lang w:val="en-IN" w:eastAsia="en-IN"/>
        </w:rPr>
        <w:tab/>
      </w:r>
    </w:p>
    <w:p w14:paraId="4DA80D77" w14:textId="77777777" w:rsidR="00A0088B" w:rsidRDefault="00A0088B" w:rsidP="00A0088B">
      <w:pPr>
        <w:spacing w:after="0" w:line="360" w:lineRule="auto"/>
        <w:ind w:left="720"/>
        <w:jc w:val="both"/>
        <w:rPr>
          <w:rFonts w:eastAsia="Times New Roman" w:cstheme="minorHAnsi"/>
          <w:color w:val="0E101A"/>
          <w:sz w:val="24"/>
          <w:szCs w:val="24"/>
          <w:lang w:val="en-IN" w:eastAsia="en-IN"/>
        </w:rPr>
      </w:pPr>
      <w:r w:rsidRPr="00867A31">
        <w:rPr>
          <w:rFonts w:eastAsia="Times New Roman" w:cstheme="minorHAnsi"/>
          <w:bCs/>
          <w:color w:val="0E101A"/>
          <w:sz w:val="24"/>
          <w:szCs w:val="24"/>
          <w:lang w:val="en-IN" w:eastAsia="en-IN"/>
        </w:rPr>
        <w:t>b)</w:t>
      </w:r>
      <w:r w:rsidRPr="00A0088B">
        <w:rPr>
          <w:rFonts w:eastAsia="Times New Roman" w:cstheme="minorHAnsi"/>
          <w:color w:val="0E101A"/>
          <w:sz w:val="24"/>
          <w:szCs w:val="24"/>
          <w:lang w:val="en-IN" w:eastAsia="en-IN"/>
        </w:rPr>
        <w:t xml:space="preserve"> Delve into the inherent conflicts of interest that may arise from these interactions and evaluate the implications of such conflicts on the financial markets' transparency, efficiency, and ethical standards.</w:t>
      </w:r>
      <w:r w:rsidRPr="00867A31">
        <w:rPr>
          <w:rFonts w:eastAsia="Times New Roman" w:cstheme="minorHAnsi"/>
          <w:color w:val="0E101A"/>
          <w:sz w:val="24"/>
          <w:szCs w:val="24"/>
          <w:lang w:val="en-IN" w:eastAsia="en-IN"/>
        </w:rPr>
        <w:tab/>
      </w:r>
      <w:r w:rsidRPr="00867A31">
        <w:rPr>
          <w:rFonts w:eastAsia="Times New Roman" w:cstheme="minorHAnsi"/>
          <w:color w:val="0E101A"/>
          <w:sz w:val="24"/>
          <w:szCs w:val="24"/>
          <w:lang w:val="en-IN" w:eastAsia="en-IN"/>
        </w:rPr>
        <w:tab/>
      </w:r>
      <w:r w:rsidRPr="00A0088B">
        <w:rPr>
          <w:rFonts w:eastAsia="Times New Roman" w:cstheme="minorHAnsi"/>
          <w:color w:val="0E101A"/>
          <w:sz w:val="24"/>
          <w:szCs w:val="24"/>
          <w:lang w:val="en-IN" w:eastAsia="en-IN"/>
        </w:rPr>
        <w:tab/>
      </w:r>
      <w:r w:rsidRPr="00A0088B">
        <w:rPr>
          <w:rFonts w:eastAsia="Times New Roman" w:cstheme="minorHAnsi"/>
          <w:color w:val="0E101A"/>
          <w:sz w:val="24"/>
          <w:szCs w:val="24"/>
          <w:lang w:val="en-IN" w:eastAsia="en-IN"/>
        </w:rPr>
        <w:tab/>
      </w:r>
      <w:r w:rsidRPr="00A0088B">
        <w:rPr>
          <w:rFonts w:eastAsia="Times New Roman" w:cstheme="minorHAnsi"/>
          <w:color w:val="0E101A"/>
          <w:sz w:val="24"/>
          <w:szCs w:val="24"/>
          <w:lang w:val="en-IN" w:eastAsia="en-IN"/>
        </w:rPr>
        <w:tab/>
      </w:r>
      <w:r w:rsidRPr="00A0088B">
        <w:rPr>
          <w:rFonts w:eastAsia="Times New Roman" w:cstheme="minorHAnsi"/>
          <w:color w:val="0E101A"/>
          <w:sz w:val="24"/>
          <w:szCs w:val="24"/>
          <w:lang w:val="en-IN" w:eastAsia="en-IN"/>
        </w:rPr>
        <w:tab/>
        <w:t xml:space="preserve"> </w:t>
      </w:r>
    </w:p>
    <w:p w14:paraId="431975B5" w14:textId="7D3D1113" w:rsidR="00740134" w:rsidRPr="00A0088B" w:rsidRDefault="00A0088B" w:rsidP="00D62867">
      <w:pPr>
        <w:pStyle w:val="NormalWeb"/>
        <w:spacing w:before="0" w:beforeAutospacing="0" w:after="0" w:afterAutospacing="0" w:line="360" w:lineRule="auto"/>
        <w:ind w:firstLine="720"/>
        <w:jc w:val="both"/>
        <w:rPr>
          <w:rFonts w:asciiTheme="minorHAnsi" w:hAnsiTheme="minorHAnsi" w:cstheme="minorHAnsi"/>
          <w:color w:val="0E101A"/>
        </w:rPr>
      </w:pPr>
      <w:r w:rsidRPr="00A0088B">
        <w:rPr>
          <w:rFonts w:asciiTheme="minorHAnsi" w:hAnsiTheme="minorHAnsi" w:cstheme="minorHAnsi"/>
          <w:color w:val="0E101A"/>
        </w:rPr>
        <w:t>Support your analysis with real-world examples.</w:t>
      </w:r>
      <w:r w:rsidR="00740134">
        <w:rPr>
          <w:rFonts w:cstheme="minorHAnsi"/>
          <w:color w:val="0E101A"/>
        </w:rPr>
        <w:t xml:space="preserve"> </w:t>
      </w:r>
      <w:r w:rsidR="00740134">
        <w:rPr>
          <w:rFonts w:cstheme="minorHAnsi"/>
          <w:color w:val="0E101A"/>
        </w:rPr>
        <w:tab/>
      </w:r>
      <w:r w:rsidR="00D62867">
        <w:rPr>
          <w:rFonts w:cstheme="minorHAnsi"/>
          <w:color w:val="0E101A"/>
        </w:rPr>
        <w:tab/>
      </w:r>
      <w:r w:rsidR="00D62867">
        <w:rPr>
          <w:rFonts w:cstheme="minorHAnsi"/>
          <w:color w:val="0E101A"/>
        </w:rPr>
        <w:tab/>
      </w:r>
      <w:r w:rsidR="00D31FEF">
        <w:rPr>
          <w:rFonts w:cstheme="minorHAnsi"/>
          <w:color w:val="0E101A"/>
        </w:rPr>
        <w:t xml:space="preserve">      </w:t>
      </w:r>
      <w:r w:rsidR="00652E28">
        <w:rPr>
          <w:rFonts w:cstheme="minorHAnsi"/>
          <w:color w:val="0E101A"/>
        </w:rPr>
        <w:t xml:space="preserve">          </w:t>
      </w:r>
      <w:r w:rsidR="00740134" w:rsidRPr="00A0088B">
        <w:rPr>
          <w:rFonts w:asciiTheme="minorHAnsi" w:hAnsiTheme="minorHAnsi" w:cstheme="minorHAnsi"/>
          <w:b/>
          <w:color w:val="0E101A"/>
        </w:rPr>
        <w:t>(</w:t>
      </w:r>
      <w:proofErr w:type="gramStart"/>
      <w:r w:rsidR="00C037A4">
        <w:rPr>
          <w:rFonts w:asciiTheme="minorHAnsi" w:hAnsiTheme="minorHAnsi" w:cstheme="minorHAnsi"/>
          <w:b/>
          <w:color w:val="0E101A"/>
        </w:rPr>
        <w:t>3</w:t>
      </w:r>
      <w:r w:rsidR="00740134">
        <w:rPr>
          <w:rFonts w:asciiTheme="minorHAnsi" w:hAnsiTheme="minorHAnsi" w:cstheme="minorHAnsi"/>
          <w:b/>
          <w:color w:val="0E101A"/>
        </w:rPr>
        <w:t>+</w:t>
      </w:r>
      <w:proofErr w:type="gramEnd"/>
      <w:r w:rsidR="00740134">
        <w:rPr>
          <w:rFonts w:asciiTheme="minorHAnsi" w:hAnsiTheme="minorHAnsi" w:cstheme="minorHAnsi"/>
          <w:b/>
          <w:color w:val="0E101A"/>
        </w:rPr>
        <w:t>4</w:t>
      </w:r>
      <w:r w:rsidR="00740134" w:rsidRPr="00A0088B">
        <w:rPr>
          <w:rFonts w:asciiTheme="minorHAnsi" w:hAnsiTheme="minorHAnsi" w:cstheme="minorHAnsi"/>
          <w:b/>
          <w:color w:val="0E101A"/>
        </w:rPr>
        <w:t xml:space="preserve"> Marks)</w:t>
      </w:r>
    </w:p>
    <w:p w14:paraId="42C574AC" w14:textId="77777777" w:rsidR="00A0088B" w:rsidRPr="00A0088B" w:rsidRDefault="00A0088B" w:rsidP="00A0088B">
      <w:pPr>
        <w:spacing w:after="0" w:line="360" w:lineRule="auto"/>
        <w:ind w:left="720"/>
        <w:jc w:val="both"/>
        <w:rPr>
          <w:rFonts w:eastAsia="Times New Roman" w:cstheme="minorHAnsi"/>
          <w:color w:val="0E101A"/>
          <w:sz w:val="24"/>
          <w:szCs w:val="24"/>
          <w:lang w:val="en-IN" w:eastAsia="en-IN"/>
        </w:rPr>
      </w:pPr>
    </w:p>
    <w:p w14:paraId="0913C167" w14:textId="77777777" w:rsidR="005A207C" w:rsidRDefault="005A207C" w:rsidP="00003419">
      <w:pPr>
        <w:spacing w:after="0" w:line="360" w:lineRule="auto"/>
        <w:jc w:val="both"/>
        <w:rPr>
          <w:rFonts w:ascii="Segoe UI" w:hAnsi="Segoe UI" w:cs="Segoe UI"/>
          <w:color w:val="0D0D0D"/>
          <w:shd w:val="clear" w:color="auto" w:fill="FFFFFF"/>
        </w:rPr>
      </w:pPr>
    </w:p>
    <w:p w14:paraId="2C19D51C" w14:textId="119A5DE7" w:rsidR="00003419" w:rsidRDefault="00F26A76" w:rsidP="00003419">
      <w:pPr>
        <w:spacing w:after="0" w:line="360" w:lineRule="auto"/>
        <w:jc w:val="both"/>
        <w:rPr>
          <w:rFonts w:ascii="Segoe UI" w:hAnsi="Segoe UI" w:cs="Segoe UI"/>
          <w:color w:val="0D0D0D"/>
          <w:shd w:val="clear" w:color="auto" w:fill="FFFFFF"/>
        </w:rPr>
      </w:pPr>
      <w:r>
        <w:rPr>
          <w:rFonts w:ascii="Segoe UI" w:hAnsi="Segoe UI" w:cs="Segoe UI"/>
          <w:color w:val="0D0D0D"/>
          <w:shd w:val="clear" w:color="auto" w:fill="FFFFFF"/>
        </w:rPr>
        <w:t>Q</w:t>
      </w:r>
      <w:r w:rsidR="00003419">
        <w:rPr>
          <w:rFonts w:ascii="Segoe UI" w:hAnsi="Segoe UI" w:cs="Segoe UI"/>
          <w:color w:val="0D0D0D"/>
          <w:shd w:val="clear" w:color="auto" w:fill="FFFFFF"/>
        </w:rPr>
        <w:t xml:space="preserve">2 </w:t>
      </w:r>
      <w:r w:rsidR="00003419">
        <w:rPr>
          <w:rFonts w:cstheme="minorHAnsi"/>
          <w:color w:val="0E101A"/>
        </w:rPr>
        <w:t>Read</w:t>
      </w:r>
      <w:r w:rsidR="009211BA" w:rsidRPr="006758C6">
        <w:rPr>
          <w:rFonts w:cstheme="minorHAnsi"/>
          <w:color w:val="0E101A"/>
          <w:sz w:val="24"/>
          <w:szCs w:val="24"/>
        </w:rPr>
        <w:t xml:space="preserve"> the </w:t>
      </w:r>
      <w:r w:rsidR="00A25CEC" w:rsidRPr="006758C6">
        <w:rPr>
          <w:rFonts w:cstheme="minorHAnsi"/>
          <w:color w:val="0E101A"/>
          <w:sz w:val="24"/>
          <w:szCs w:val="24"/>
        </w:rPr>
        <w:t>case</w:t>
      </w:r>
      <w:r w:rsidR="009211BA" w:rsidRPr="006758C6">
        <w:rPr>
          <w:rFonts w:cstheme="minorHAnsi"/>
          <w:color w:val="0E101A"/>
          <w:sz w:val="24"/>
          <w:szCs w:val="24"/>
        </w:rPr>
        <w:t xml:space="preserve"> about the IPO of </w:t>
      </w:r>
      <w:r w:rsidR="006758C6" w:rsidRPr="005A207C">
        <w:rPr>
          <w:rFonts w:cstheme="minorHAnsi"/>
          <w:b/>
          <w:bCs/>
          <w:color w:val="0E101A"/>
          <w:sz w:val="24"/>
          <w:szCs w:val="24"/>
        </w:rPr>
        <w:t xml:space="preserve">P N </w:t>
      </w:r>
      <w:proofErr w:type="spellStart"/>
      <w:r w:rsidR="006758C6" w:rsidRPr="005A207C">
        <w:rPr>
          <w:rFonts w:cstheme="minorHAnsi"/>
          <w:b/>
          <w:bCs/>
          <w:color w:val="0E101A"/>
          <w:sz w:val="24"/>
          <w:szCs w:val="24"/>
        </w:rPr>
        <w:t>Gadgil</w:t>
      </w:r>
      <w:proofErr w:type="spellEnd"/>
      <w:r w:rsidR="009211BA" w:rsidRPr="005A207C">
        <w:rPr>
          <w:rFonts w:cstheme="minorHAnsi"/>
          <w:b/>
          <w:bCs/>
          <w:color w:val="0E101A"/>
          <w:sz w:val="24"/>
          <w:szCs w:val="24"/>
        </w:rPr>
        <w:t xml:space="preserve"> Limited</w:t>
      </w:r>
      <w:r w:rsidR="009211BA" w:rsidRPr="006758C6">
        <w:rPr>
          <w:rFonts w:cstheme="minorHAnsi"/>
          <w:color w:val="0E101A"/>
          <w:sz w:val="24"/>
          <w:szCs w:val="24"/>
        </w:rPr>
        <w:t xml:space="preserve"> and answer the questions following the </w:t>
      </w:r>
      <w:r w:rsidR="00A25CEC" w:rsidRPr="006758C6">
        <w:rPr>
          <w:rFonts w:cstheme="minorHAnsi"/>
          <w:color w:val="0E101A"/>
          <w:sz w:val="24"/>
          <w:szCs w:val="24"/>
        </w:rPr>
        <w:t>case:</w:t>
      </w:r>
      <w:r w:rsidR="00003419">
        <w:rPr>
          <w:rFonts w:cstheme="minorHAnsi"/>
          <w:color w:val="0E101A"/>
          <w:sz w:val="24"/>
          <w:szCs w:val="24"/>
        </w:rPr>
        <w:tab/>
      </w:r>
      <w:r w:rsidR="00003419">
        <w:rPr>
          <w:rFonts w:cstheme="minorHAnsi"/>
          <w:color w:val="0E101A"/>
          <w:sz w:val="24"/>
          <w:szCs w:val="24"/>
        </w:rPr>
        <w:tab/>
      </w:r>
      <w:r w:rsidR="00003419">
        <w:rPr>
          <w:rFonts w:cstheme="minorHAnsi"/>
          <w:color w:val="0E101A"/>
          <w:sz w:val="24"/>
          <w:szCs w:val="24"/>
        </w:rPr>
        <w:tab/>
      </w:r>
      <w:r w:rsidR="00003419">
        <w:rPr>
          <w:rFonts w:cstheme="minorHAnsi"/>
          <w:color w:val="0E101A"/>
          <w:sz w:val="24"/>
          <w:szCs w:val="24"/>
        </w:rPr>
        <w:tab/>
      </w:r>
      <w:r w:rsidR="00003419">
        <w:rPr>
          <w:rFonts w:cstheme="minorHAnsi"/>
          <w:color w:val="0E101A"/>
          <w:sz w:val="24"/>
          <w:szCs w:val="24"/>
        </w:rPr>
        <w:tab/>
      </w:r>
      <w:r w:rsidR="00003419">
        <w:rPr>
          <w:rFonts w:cstheme="minorHAnsi"/>
          <w:color w:val="0E101A"/>
          <w:sz w:val="24"/>
          <w:szCs w:val="24"/>
        </w:rPr>
        <w:tab/>
      </w:r>
      <w:r w:rsidR="00003419">
        <w:rPr>
          <w:rFonts w:cstheme="minorHAnsi"/>
          <w:color w:val="0E101A"/>
          <w:sz w:val="24"/>
          <w:szCs w:val="24"/>
        </w:rPr>
        <w:tab/>
      </w:r>
      <w:r w:rsidR="00003419">
        <w:rPr>
          <w:rFonts w:cstheme="minorHAnsi"/>
          <w:color w:val="0E101A"/>
          <w:sz w:val="24"/>
          <w:szCs w:val="24"/>
        </w:rPr>
        <w:tab/>
      </w:r>
      <w:r w:rsidR="00003419">
        <w:rPr>
          <w:rFonts w:cstheme="minorHAnsi"/>
          <w:color w:val="0E101A"/>
          <w:sz w:val="24"/>
          <w:szCs w:val="24"/>
        </w:rPr>
        <w:tab/>
      </w:r>
      <w:r w:rsidR="00003419">
        <w:rPr>
          <w:rFonts w:cstheme="minorHAnsi"/>
          <w:color w:val="0E101A"/>
          <w:sz w:val="24"/>
          <w:szCs w:val="24"/>
        </w:rPr>
        <w:tab/>
      </w:r>
      <w:r w:rsidR="00D31FEF">
        <w:rPr>
          <w:rFonts w:cstheme="minorHAnsi"/>
          <w:color w:val="0E101A"/>
          <w:sz w:val="24"/>
          <w:szCs w:val="24"/>
        </w:rPr>
        <w:t xml:space="preserve">          </w:t>
      </w:r>
      <w:r w:rsidR="00652E28">
        <w:rPr>
          <w:rFonts w:cstheme="minorHAnsi"/>
          <w:color w:val="0E101A"/>
          <w:sz w:val="24"/>
          <w:szCs w:val="24"/>
        </w:rPr>
        <w:t xml:space="preserve">           </w:t>
      </w:r>
      <w:r w:rsidR="00003419">
        <w:rPr>
          <w:rFonts w:cstheme="minorHAnsi"/>
          <w:color w:val="0E101A"/>
          <w:sz w:val="24"/>
          <w:szCs w:val="24"/>
        </w:rPr>
        <w:t>(</w:t>
      </w:r>
      <w:proofErr w:type="gramStart"/>
      <w:r w:rsidR="00DB11E1">
        <w:rPr>
          <w:rFonts w:ascii="Segoe UI" w:hAnsi="Segoe UI" w:cs="Segoe UI"/>
          <w:b/>
          <w:color w:val="0D0D0D"/>
          <w:shd w:val="clear" w:color="auto" w:fill="FFFFFF"/>
        </w:rPr>
        <w:t>9</w:t>
      </w:r>
      <w:proofErr w:type="gramEnd"/>
      <w:r w:rsidR="00003419" w:rsidRPr="00626963">
        <w:rPr>
          <w:rFonts w:ascii="Segoe UI" w:hAnsi="Segoe UI" w:cs="Segoe UI"/>
          <w:b/>
          <w:color w:val="0D0D0D"/>
          <w:shd w:val="clear" w:color="auto" w:fill="FFFFFF"/>
        </w:rPr>
        <w:t xml:space="preserve"> </w:t>
      </w:r>
      <w:r w:rsidR="00A0088B" w:rsidRPr="00626963">
        <w:rPr>
          <w:rFonts w:ascii="Segoe UI" w:hAnsi="Segoe UI" w:cs="Segoe UI"/>
          <w:b/>
          <w:color w:val="0D0D0D"/>
          <w:shd w:val="clear" w:color="auto" w:fill="FFFFFF"/>
        </w:rPr>
        <w:t>Marks</w:t>
      </w:r>
      <w:r w:rsidR="00652E28">
        <w:rPr>
          <w:rFonts w:ascii="Segoe UI" w:hAnsi="Segoe UI" w:cs="Segoe UI"/>
          <w:b/>
          <w:color w:val="0D0D0D"/>
          <w:shd w:val="clear" w:color="auto" w:fill="FFFFFF"/>
        </w:rPr>
        <w:t>)</w:t>
      </w:r>
    </w:p>
    <w:p w14:paraId="761158DA" w14:textId="77777777" w:rsidR="006758C6" w:rsidRPr="006758C6" w:rsidRDefault="006758C6" w:rsidP="00003419">
      <w:pPr>
        <w:spacing w:after="0" w:line="360" w:lineRule="auto"/>
        <w:jc w:val="both"/>
        <w:rPr>
          <w:rFonts w:eastAsia="Times New Roman" w:cstheme="minorHAnsi"/>
          <w:color w:val="0E101A"/>
          <w:sz w:val="24"/>
          <w:szCs w:val="24"/>
          <w:lang w:val="en-IN" w:eastAsia="en-IN"/>
        </w:rPr>
      </w:pPr>
      <w:r w:rsidRPr="006758C6">
        <w:rPr>
          <w:rFonts w:eastAsia="Times New Roman" w:cstheme="minorHAnsi"/>
          <w:color w:val="0E101A"/>
          <w:sz w:val="24"/>
          <w:szCs w:val="24"/>
          <w:lang w:val="en-IN" w:eastAsia="en-IN"/>
        </w:rPr>
        <w:t xml:space="preserve">P N </w:t>
      </w:r>
      <w:proofErr w:type="spellStart"/>
      <w:r w:rsidRPr="006758C6">
        <w:rPr>
          <w:rFonts w:eastAsia="Times New Roman" w:cstheme="minorHAnsi"/>
          <w:color w:val="0E101A"/>
          <w:sz w:val="24"/>
          <w:szCs w:val="24"/>
          <w:lang w:val="en-IN" w:eastAsia="en-IN"/>
        </w:rPr>
        <w:t>Gadgil</w:t>
      </w:r>
      <w:proofErr w:type="spellEnd"/>
      <w:r w:rsidRPr="006758C6">
        <w:rPr>
          <w:rFonts w:eastAsia="Times New Roman" w:cstheme="minorHAnsi"/>
          <w:color w:val="0E101A"/>
          <w:sz w:val="24"/>
          <w:szCs w:val="24"/>
          <w:lang w:val="en-IN" w:eastAsia="en-IN"/>
        </w:rPr>
        <w:t xml:space="preserve"> Jewellers Limited</w:t>
      </w:r>
      <w:r w:rsidR="00003419">
        <w:rPr>
          <w:rFonts w:eastAsia="Times New Roman" w:cstheme="minorHAnsi"/>
          <w:color w:val="0E101A"/>
          <w:sz w:val="24"/>
          <w:szCs w:val="24"/>
          <w:lang w:val="en-IN" w:eastAsia="en-IN"/>
        </w:rPr>
        <w:t>, a profitable company</w:t>
      </w:r>
      <w:r w:rsidRPr="006758C6">
        <w:rPr>
          <w:rFonts w:eastAsia="Times New Roman" w:cstheme="minorHAnsi"/>
          <w:color w:val="0E101A"/>
          <w:sz w:val="24"/>
          <w:szCs w:val="24"/>
          <w:lang w:val="en-IN" w:eastAsia="en-IN"/>
        </w:rPr>
        <w:t xml:space="preserve"> launched an IPO of ₹1,100 </w:t>
      </w:r>
      <w:r w:rsidR="00740134" w:rsidRPr="006758C6">
        <w:rPr>
          <w:rFonts w:eastAsia="Times New Roman" w:cstheme="minorHAnsi"/>
          <w:color w:val="0E101A"/>
          <w:sz w:val="24"/>
          <w:szCs w:val="24"/>
          <w:lang w:val="en-IN" w:eastAsia="en-IN"/>
        </w:rPr>
        <w:t>crores</w:t>
      </w:r>
      <w:r w:rsidRPr="006758C6">
        <w:rPr>
          <w:rFonts w:eastAsia="Times New Roman" w:cstheme="minorHAnsi"/>
          <w:color w:val="0E101A"/>
          <w:sz w:val="24"/>
          <w:szCs w:val="24"/>
          <w:lang w:val="en-IN" w:eastAsia="en-IN"/>
        </w:rPr>
        <w:t xml:space="preserve">, combining a fresh issue of ₹850 </w:t>
      </w:r>
      <w:r w:rsidR="00740134" w:rsidRPr="006758C6">
        <w:rPr>
          <w:rFonts w:eastAsia="Times New Roman" w:cstheme="minorHAnsi"/>
          <w:color w:val="0E101A"/>
          <w:sz w:val="24"/>
          <w:szCs w:val="24"/>
          <w:lang w:val="en-IN" w:eastAsia="en-IN"/>
        </w:rPr>
        <w:t>crores</w:t>
      </w:r>
      <w:r w:rsidRPr="006758C6">
        <w:rPr>
          <w:rFonts w:eastAsia="Times New Roman" w:cstheme="minorHAnsi"/>
          <w:color w:val="0E101A"/>
          <w:sz w:val="24"/>
          <w:szCs w:val="24"/>
          <w:lang w:val="en-IN" w:eastAsia="en-IN"/>
        </w:rPr>
        <w:t xml:space="preserve"> and an offer to sell ₹250 </w:t>
      </w:r>
      <w:r w:rsidR="00740134" w:rsidRPr="006758C6">
        <w:rPr>
          <w:rFonts w:eastAsia="Times New Roman" w:cstheme="minorHAnsi"/>
          <w:color w:val="0E101A"/>
          <w:sz w:val="24"/>
          <w:szCs w:val="24"/>
          <w:lang w:val="en-IN" w:eastAsia="en-IN"/>
        </w:rPr>
        <w:t>crores</w:t>
      </w:r>
      <w:r w:rsidRPr="006758C6">
        <w:rPr>
          <w:rFonts w:eastAsia="Times New Roman" w:cstheme="minorHAnsi"/>
          <w:color w:val="0E101A"/>
          <w:sz w:val="24"/>
          <w:szCs w:val="24"/>
          <w:lang w:val="en-IN" w:eastAsia="en-IN"/>
        </w:rPr>
        <w:t xml:space="preserve">. The IPO opened on September 10, 2024, and closed on September 12, 2024. The IPO was subscribed 59.41 times overall, with high demand from institutional investors. The shares </w:t>
      </w:r>
      <w:proofErr w:type="gramStart"/>
      <w:r w:rsidRPr="006758C6">
        <w:rPr>
          <w:rFonts w:eastAsia="Times New Roman" w:cstheme="minorHAnsi"/>
          <w:color w:val="0E101A"/>
          <w:sz w:val="24"/>
          <w:szCs w:val="24"/>
          <w:lang w:val="en-IN" w:eastAsia="en-IN"/>
        </w:rPr>
        <w:t>were listed</w:t>
      </w:r>
      <w:proofErr w:type="gramEnd"/>
      <w:r w:rsidRPr="006758C6">
        <w:rPr>
          <w:rFonts w:eastAsia="Times New Roman" w:cstheme="minorHAnsi"/>
          <w:color w:val="0E101A"/>
          <w:sz w:val="24"/>
          <w:szCs w:val="24"/>
          <w:lang w:val="en-IN" w:eastAsia="en-IN"/>
        </w:rPr>
        <w:t xml:space="preserve"> at a remarkable premium </w:t>
      </w:r>
      <w:r w:rsidR="00740134" w:rsidRPr="006758C6">
        <w:rPr>
          <w:rFonts w:eastAsia="Times New Roman" w:cstheme="minorHAnsi"/>
          <w:color w:val="0E101A"/>
          <w:sz w:val="24"/>
          <w:szCs w:val="24"/>
          <w:lang w:val="en-IN" w:eastAsia="en-IN"/>
        </w:rPr>
        <w:t>of 830</w:t>
      </w:r>
      <w:r w:rsidRPr="006758C6">
        <w:rPr>
          <w:rFonts w:eastAsia="Times New Roman" w:cstheme="minorHAnsi"/>
          <w:color w:val="0E101A"/>
          <w:sz w:val="24"/>
          <w:szCs w:val="24"/>
          <w:lang w:val="en-IN" w:eastAsia="en-IN"/>
        </w:rPr>
        <w:t xml:space="preserve">, a </w:t>
      </w:r>
      <w:r w:rsidRPr="006758C6">
        <w:rPr>
          <w:rFonts w:eastAsia="Times New Roman" w:cstheme="minorHAnsi"/>
          <w:color w:val="0E101A"/>
          <w:sz w:val="24"/>
          <w:szCs w:val="24"/>
          <w:lang w:val="en-IN" w:eastAsia="en-IN"/>
        </w:rPr>
        <w:lastRenderedPageBreak/>
        <w:t xml:space="preserve">72.92% increase over the issue price </w:t>
      </w:r>
      <w:r w:rsidR="00740134" w:rsidRPr="006758C6">
        <w:rPr>
          <w:rFonts w:eastAsia="Times New Roman" w:cstheme="minorHAnsi"/>
          <w:color w:val="0E101A"/>
          <w:sz w:val="24"/>
          <w:szCs w:val="24"/>
          <w:lang w:val="en-IN" w:eastAsia="en-IN"/>
        </w:rPr>
        <w:t>of 480</w:t>
      </w:r>
      <w:r w:rsidRPr="006758C6">
        <w:rPr>
          <w:rFonts w:eastAsia="Times New Roman" w:cstheme="minorHAnsi"/>
          <w:color w:val="0E101A"/>
          <w:sz w:val="24"/>
          <w:szCs w:val="24"/>
          <w:lang w:val="en-IN" w:eastAsia="en-IN"/>
        </w:rPr>
        <w:t xml:space="preserve"> per share. The grey market premium (GMP) was ₹303.50 on the listing day. Below are the key IPO details:</w:t>
      </w:r>
    </w:p>
    <w:p w14:paraId="128AA08E" w14:textId="77777777" w:rsidR="006758C6" w:rsidRPr="006758C6" w:rsidRDefault="006758C6" w:rsidP="00003419">
      <w:pPr>
        <w:spacing w:after="0" w:line="360" w:lineRule="auto"/>
        <w:rPr>
          <w:rFonts w:eastAsia="Times New Roman" w:cstheme="minorHAnsi"/>
          <w:b/>
          <w:bCs/>
          <w:color w:val="0E101A"/>
          <w:sz w:val="24"/>
          <w:szCs w:val="24"/>
          <w:lang w:val="en-IN" w:eastAsia="en-IN"/>
        </w:rPr>
      </w:pPr>
    </w:p>
    <w:p w14:paraId="6B3E16B7" w14:textId="77777777" w:rsidR="006758C6" w:rsidRPr="006758C6" w:rsidRDefault="006758C6" w:rsidP="00003419">
      <w:pPr>
        <w:spacing w:after="0" w:line="360" w:lineRule="auto"/>
        <w:rPr>
          <w:rFonts w:eastAsia="Times New Roman" w:cstheme="minorHAnsi"/>
          <w:color w:val="0E101A"/>
          <w:sz w:val="24"/>
          <w:szCs w:val="24"/>
          <w:lang w:val="en-IN" w:eastAsia="en-IN"/>
        </w:rPr>
      </w:pPr>
      <w:r w:rsidRPr="006758C6">
        <w:rPr>
          <w:rFonts w:eastAsia="Times New Roman" w:cstheme="minorHAnsi"/>
          <w:b/>
          <w:bCs/>
          <w:color w:val="0E101A"/>
          <w:sz w:val="24"/>
          <w:szCs w:val="24"/>
          <w:lang w:val="en-IN" w:eastAsia="en-IN"/>
        </w:rPr>
        <w:t xml:space="preserve">Details </w:t>
      </w:r>
      <w:r w:rsidRPr="006758C6">
        <w:rPr>
          <w:rFonts w:eastAsia="Times New Roman" w:cstheme="minorHAnsi"/>
          <w:b/>
          <w:bCs/>
          <w:color w:val="0E101A"/>
          <w:sz w:val="24"/>
          <w:szCs w:val="24"/>
          <w:lang w:val="en-IN" w:eastAsia="en-IN"/>
        </w:rPr>
        <w:tab/>
      </w:r>
      <w:r w:rsidRPr="006758C6">
        <w:rPr>
          <w:rFonts w:eastAsia="Times New Roman" w:cstheme="minorHAnsi"/>
          <w:b/>
          <w:bCs/>
          <w:color w:val="0E101A"/>
          <w:sz w:val="24"/>
          <w:szCs w:val="24"/>
          <w:lang w:val="en-IN" w:eastAsia="en-IN"/>
        </w:rPr>
        <w:tab/>
      </w:r>
      <w:r w:rsidRPr="006758C6">
        <w:rPr>
          <w:rFonts w:eastAsia="Times New Roman" w:cstheme="minorHAnsi"/>
          <w:b/>
          <w:bCs/>
          <w:color w:val="0E101A"/>
          <w:sz w:val="24"/>
          <w:szCs w:val="24"/>
          <w:lang w:val="en-IN" w:eastAsia="en-IN"/>
        </w:rPr>
        <w:tab/>
        <w:t>Information</w:t>
      </w:r>
    </w:p>
    <w:p w14:paraId="47FA4DFC" w14:textId="77777777" w:rsidR="006758C6" w:rsidRPr="006758C6" w:rsidRDefault="006758C6" w:rsidP="00003419">
      <w:pPr>
        <w:spacing w:after="0" w:line="360" w:lineRule="auto"/>
        <w:rPr>
          <w:rFonts w:eastAsia="Times New Roman" w:cstheme="minorHAnsi"/>
          <w:color w:val="0E101A"/>
          <w:sz w:val="24"/>
          <w:szCs w:val="24"/>
          <w:lang w:val="en-IN" w:eastAsia="en-IN"/>
        </w:rPr>
      </w:pPr>
      <w:r w:rsidRPr="006758C6">
        <w:rPr>
          <w:rFonts w:eastAsia="Times New Roman" w:cstheme="minorHAnsi"/>
          <w:b/>
          <w:bCs/>
          <w:color w:val="0E101A"/>
          <w:sz w:val="24"/>
          <w:szCs w:val="24"/>
          <w:lang w:val="en-IN" w:eastAsia="en-IN"/>
        </w:rPr>
        <w:t>IPO Size</w:t>
      </w:r>
      <w:r w:rsidRPr="006758C6">
        <w:rPr>
          <w:rFonts w:eastAsia="Times New Roman" w:cstheme="minorHAnsi"/>
          <w:color w:val="0E101A"/>
          <w:sz w:val="24"/>
          <w:szCs w:val="24"/>
          <w:lang w:val="en-IN" w:eastAsia="en-IN"/>
        </w:rPr>
        <w:t xml:space="preserve"> </w:t>
      </w:r>
      <w:r w:rsidRPr="006758C6">
        <w:rPr>
          <w:rFonts w:eastAsia="Times New Roman" w:cstheme="minorHAnsi"/>
          <w:color w:val="0E101A"/>
          <w:sz w:val="24"/>
          <w:szCs w:val="24"/>
          <w:lang w:val="en-IN" w:eastAsia="en-IN"/>
        </w:rPr>
        <w:tab/>
      </w:r>
      <w:r w:rsidRPr="006758C6">
        <w:rPr>
          <w:rFonts w:eastAsia="Times New Roman" w:cstheme="minorHAnsi"/>
          <w:color w:val="0E101A"/>
          <w:sz w:val="24"/>
          <w:szCs w:val="24"/>
          <w:lang w:val="en-IN" w:eastAsia="en-IN"/>
        </w:rPr>
        <w:tab/>
      </w:r>
      <w:r w:rsidRPr="006758C6">
        <w:rPr>
          <w:rFonts w:eastAsia="Times New Roman" w:cstheme="minorHAnsi"/>
          <w:color w:val="0E101A"/>
          <w:sz w:val="24"/>
          <w:szCs w:val="24"/>
          <w:lang w:val="en-IN" w:eastAsia="en-IN"/>
        </w:rPr>
        <w:tab/>
        <w:t>₹1,100 crore</w:t>
      </w:r>
    </w:p>
    <w:p w14:paraId="688E9EC7" w14:textId="77777777" w:rsidR="006758C6" w:rsidRPr="006758C6" w:rsidRDefault="006758C6" w:rsidP="00003419">
      <w:pPr>
        <w:spacing w:after="0" w:line="360" w:lineRule="auto"/>
        <w:rPr>
          <w:rFonts w:eastAsia="Times New Roman" w:cstheme="minorHAnsi"/>
          <w:color w:val="0E101A"/>
          <w:sz w:val="24"/>
          <w:szCs w:val="24"/>
          <w:lang w:val="en-IN" w:eastAsia="en-IN"/>
        </w:rPr>
      </w:pPr>
      <w:r w:rsidRPr="006758C6">
        <w:rPr>
          <w:rFonts w:eastAsia="Times New Roman" w:cstheme="minorHAnsi"/>
          <w:b/>
          <w:bCs/>
          <w:color w:val="0E101A"/>
          <w:sz w:val="24"/>
          <w:szCs w:val="24"/>
          <w:lang w:val="en-IN" w:eastAsia="en-IN"/>
        </w:rPr>
        <w:t>Fresh Issue</w:t>
      </w:r>
      <w:r w:rsidRPr="006758C6">
        <w:rPr>
          <w:rFonts w:eastAsia="Times New Roman" w:cstheme="minorHAnsi"/>
          <w:color w:val="0E101A"/>
          <w:sz w:val="24"/>
          <w:szCs w:val="24"/>
          <w:lang w:val="en-IN" w:eastAsia="en-IN"/>
        </w:rPr>
        <w:t xml:space="preserve"> </w:t>
      </w:r>
      <w:r w:rsidRPr="006758C6">
        <w:rPr>
          <w:rFonts w:eastAsia="Times New Roman" w:cstheme="minorHAnsi"/>
          <w:color w:val="0E101A"/>
          <w:sz w:val="24"/>
          <w:szCs w:val="24"/>
          <w:lang w:val="en-IN" w:eastAsia="en-IN"/>
        </w:rPr>
        <w:tab/>
      </w:r>
      <w:r w:rsidRPr="006758C6">
        <w:rPr>
          <w:rFonts w:eastAsia="Times New Roman" w:cstheme="minorHAnsi"/>
          <w:color w:val="0E101A"/>
          <w:sz w:val="24"/>
          <w:szCs w:val="24"/>
          <w:lang w:val="en-IN" w:eastAsia="en-IN"/>
        </w:rPr>
        <w:tab/>
      </w:r>
      <w:r w:rsidRPr="006758C6">
        <w:rPr>
          <w:rFonts w:eastAsia="Times New Roman" w:cstheme="minorHAnsi"/>
          <w:color w:val="0E101A"/>
          <w:sz w:val="24"/>
          <w:szCs w:val="24"/>
          <w:lang w:val="en-IN" w:eastAsia="en-IN"/>
        </w:rPr>
        <w:tab/>
        <w:t>₹850 crore</w:t>
      </w:r>
    </w:p>
    <w:p w14:paraId="426E1727" w14:textId="77777777" w:rsidR="006758C6" w:rsidRPr="006758C6" w:rsidRDefault="006758C6" w:rsidP="00003419">
      <w:pPr>
        <w:spacing w:after="0" w:line="360" w:lineRule="auto"/>
        <w:rPr>
          <w:rFonts w:eastAsia="Times New Roman" w:cstheme="minorHAnsi"/>
          <w:color w:val="0E101A"/>
          <w:sz w:val="24"/>
          <w:szCs w:val="24"/>
          <w:lang w:val="en-IN" w:eastAsia="en-IN"/>
        </w:rPr>
      </w:pPr>
      <w:r w:rsidRPr="006758C6">
        <w:rPr>
          <w:rFonts w:eastAsia="Times New Roman" w:cstheme="minorHAnsi"/>
          <w:b/>
          <w:bCs/>
          <w:color w:val="0E101A"/>
          <w:sz w:val="24"/>
          <w:szCs w:val="24"/>
          <w:lang w:val="en-IN" w:eastAsia="en-IN"/>
        </w:rPr>
        <w:t>Offer for Sale</w:t>
      </w:r>
      <w:r w:rsidRPr="006758C6">
        <w:rPr>
          <w:rFonts w:eastAsia="Times New Roman" w:cstheme="minorHAnsi"/>
          <w:b/>
          <w:bCs/>
          <w:color w:val="0E101A"/>
          <w:sz w:val="24"/>
          <w:szCs w:val="24"/>
          <w:lang w:val="en-IN" w:eastAsia="en-IN"/>
        </w:rPr>
        <w:tab/>
      </w:r>
      <w:r w:rsidRPr="006758C6">
        <w:rPr>
          <w:rFonts w:eastAsia="Times New Roman" w:cstheme="minorHAnsi"/>
          <w:b/>
          <w:bCs/>
          <w:color w:val="0E101A"/>
          <w:sz w:val="24"/>
          <w:szCs w:val="24"/>
          <w:lang w:val="en-IN" w:eastAsia="en-IN"/>
        </w:rPr>
        <w:tab/>
      </w:r>
      <w:r w:rsidRPr="006758C6">
        <w:rPr>
          <w:rFonts w:eastAsia="Times New Roman" w:cstheme="minorHAnsi"/>
          <w:b/>
          <w:bCs/>
          <w:color w:val="0E101A"/>
          <w:sz w:val="24"/>
          <w:szCs w:val="24"/>
          <w:lang w:val="en-IN" w:eastAsia="en-IN"/>
        </w:rPr>
        <w:tab/>
      </w:r>
      <w:r w:rsidRPr="006758C6">
        <w:rPr>
          <w:rFonts w:eastAsia="Times New Roman" w:cstheme="minorHAnsi"/>
          <w:color w:val="0E101A"/>
          <w:sz w:val="24"/>
          <w:szCs w:val="24"/>
          <w:lang w:val="en-IN" w:eastAsia="en-IN"/>
        </w:rPr>
        <w:t xml:space="preserve"> ₹250 crore</w:t>
      </w:r>
    </w:p>
    <w:p w14:paraId="147B0B5D" w14:textId="77777777" w:rsidR="006758C6" w:rsidRPr="006758C6" w:rsidRDefault="006758C6" w:rsidP="00003419">
      <w:pPr>
        <w:spacing w:after="0" w:line="360" w:lineRule="auto"/>
        <w:rPr>
          <w:rFonts w:eastAsia="Times New Roman" w:cstheme="minorHAnsi"/>
          <w:color w:val="0E101A"/>
          <w:sz w:val="24"/>
          <w:szCs w:val="24"/>
          <w:lang w:val="en-IN" w:eastAsia="en-IN"/>
        </w:rPr>
      </w:pPr>
      <w:r w:rsidRPr="006758C6">
        <w:rPr>
          <w:rFonts w:eastAsia="Times New Roman" w:cstheme="minorHAnsi"/>
          <w:b/>
          <w:bCs/>
          <w:color w:val="0E101A"/>
          <w:sz w:val="24"/>
          <w:szCs w:val="24"/>
          <w:lang w:val="en-IN" w:eastAsia="en-IN"/>
        </w:rPr>
        <w:t>Price Band</w:t>
      </w:r>
      <w:r w:rsidRPr="006758C6">
        <w:rPr>
          <w:rFonts w:eastAsia="Times New Roman" w:cstheme="minorHAnsi"/>
          <w:color w:val="0E101A"/>
          <w:sz w:val="24"/>
          <w:szCs w:val="24"/>
          <w:lang w:val="en-IN" w:eastAsia="en-IN"/>
        </w:rPr>
        <w:t xml:space="preserve"> </w:t>
      </w:r>
      <w:r w:rsidRPr="006758C6">
        <w:rPr>
          <w:rFonts w:eastAsia="Times New Roman" w:cstheme="minorHAnsi"/>
          <w:color w:val="0E101A"/>
          <w:sz w:val="24"/>
          <w:szCs w:val="24"/>
          <w:lang w:val="en-IN" w:eastAsia="en-IN"/>
        </w:rPr>
        <w:tab/>
      </w:r>
      <w:r w:rsidRPr="006758C6">
        <w:rPr>
          <w:rFonts w:eastAsia="Times New Roman" w:cstheme="minorHAnsi"/>
          <w:color w:val="0E101A"/>
          <w:sz w:val="24"/>
          <w:szCs w:val="24"/>
          <w:lang w:val="en-IN" w:eastAsia="en-IN"/>
        </w:rPr>
        <w:tab/>
      </w:r>
      <w:r w:rsidRPr="006758C6">
        <w:rPr>
          <w:rFonts w:eastAsia="Times New Roman" w:cstheme="minorHAnsi"/>
          <w:color w:val="0E101A"/>
          <w:sz w:val="24"/>
          <w:szCs w:val="24"/>
          <w:lang w:val="en-IN" w:eastAsia="en-IN"/>
        </w:rPr>
        <w:tab/>
        <w:t>₹456 to ₹480 per share</w:t>
      </w:r>
    </w:p>
    <w:p w14:paraId="4F6F9A3E" w14:textId="77777777" w:rsidR="006758C6" w:rsidRPr="006758C6" w:rsidRDefault="006758C6" w:rsidP="00003419">
      <w:pPr>
        <w:spacing w:after="0" w:line="360" w:lineRule="auto"/>
        <w:rPr>
          <w:rFonts w:eastAsia="Times New Roman" w:cstheme="minorHAnsi"/>
          <w:color w:val="0E101A"/>
          <w:sz w:val="24"/>
          <w:szCs w:val="24"/>
          <w:lang w:val="en-IN" w:eastAsia="en-IN"/>
        </w:rPr>
      </w:pPr>
      <w:r w:rsidRPr="006758C6">
        <w:rPr>
          <w:rFonts w:eastAsia="Times New Roman" w:cstheme="minorHAnsi"/>
          <w:b/>
          <w:bCs/>
          <w:color w:val="0E101A"/>
          <w:sz w:val="24"/>
          <w:szCs w:val="24"/>
          <w:lang w:val="en-IN" w:eastAsia="en-IN"/>
        </w:rPr>
        <w:t>IPO Open Date</w:t>
      </w:r>
      <w:r w:rsidRPr="006758C6">
        <w:rPr>
          <w:rFonts w:eastAsia="Times New Roman" w:cstheme="minorHAnsi"/>
          <w:color w:val="0E101A"/>
          <w:sz w:val="24"/>
          <w:szCs w:val="24"/>
          <w:lang w:val="en-IN" w:eastAsia="en-IN"/>
        </w:rPr>
        <w:t xml:space="preserve"> </w:t>
      </w:r>
      <w:r w:rsidRPr="006758C6">
        <w:rPr>
          <w:rFonts w:eastAsia="Times New Roman" w:cstheme="minorHAnsi"/>
          <w:color w:val="0E101A"/>
          <w:sz w:val="24"/>
          <w:szCs w:val="24"/>
          <w:lang w:val="en-IN" w:eastAsia="en-IN"/>
        </w:rPr>
        <w:tab/>
      </w:r>
      <w:r w:rsidRPr="006758C6">
        <w:rPr>
          <w:rFonts w:eastAsia="Times New Roman" w:cstheme="minorHAnsi"/>
          <w:color w:val="0E101A"/>
          <w:sz w:val="24"/>
          <w:szCs w:val="24"/>
          <w:lang w:val="en-IN" w:eastAsia="en-IN"/>
        </w:rPr>
        <w:tab/>
        <w:t>September 10, 2024</w:t>
      </w:r>
    </w:p>
    <w:p w14:paraId="077D23DA" w14:textId="77777777" w:rsidR="006758C6" w:rsidRPr="006758C6" w:rsidRDefault="006758C6" w:rsidP="00003419">
      <w:pPr>
        <w:spacing w:after="0" w:line="360" w:lineRule="auto"/>
        <w:rPr>
          <w:rFonts w:eastAsia="Times New Roman" w:cstheme="minorHAnsi"/>
          <w:color w:val="0E101A"/>
          <w:sz w:val="24"/>
          <w:szCs w:val="24"/>
          <w:lang w:val="en-IN" w:eastAsia="en-IN"/>
        </w:rPr>
      </w:pPr>
      <w:r w:rsidRPr="006758C6">
        <w:rPr>
          <w:rFonts w:eastAsia="Times New Roman" w:cstheme="minorHAnsi"/>
          <w:b/>
          <w:bCs/>
          <w:color w:val="0E101A"/>
          <w:sz w:val="24"/>
          <w:szCs w:val="24"/>
          <w:lang w:val="en-IN" w:eastAsia="en-IN"/>
        </w:rPr>
        <w:t>IPO Close Date</w:t>
      </w:r>
      <w:r w:rsidRPr="006758C6">
        <w:rPr>
          <w:rFonts w:eastAsia="Times New Roman" w:cstheme="minorHAnsi"/>
          <w:color w:val="0E101A"/>
          <w:sz w:val="24"/>
          <w:szCs w:val="24"/>
          <w:lang w:val="en-IN" w:eastAsia="en-IN"/>
        </w:rPr>
        <w:t xml:space="preserve"> </w:t>
      </w:r>
      <w:r w:rsidRPr="006758C6">
        <w:rPr>
          <w:rFonts w:eastAsia="Times New Roman" w:cstheme="minorHAnsi"/>
          <w:color w:val="0E101A"/>
          <w:sz w:val="24"/>
          <w:szCs w:val="24"/>
          <w:lang w:val="en-IN" w:eastAsia="en-IN"/>
        </w:rPr>
        <w:tab/>
      </w:r>
      <w:r w:rsidRPr="006758C6">
        <w:rPr>
          <w:rFonts w:eastAsia="Times New Roman" w:cstheme="minorHAnsi"/>
          <w:color w:val="0E101A"/>
          <w:sz w:val="24"/>
          <w:szCs w:val="24"/>
          <w:lang w:val="en-IN" w:eastAsia="en-IN"/>
        </w:rPr>
        <w:tab/>
        <w:t>September 12, 2024</w:t>
      </w:r>
    </w:p>
    <w:p w14:paraId="66D5282D" w14:textId="77777777" w:rsidR="006758C6" w:rsidRPr="006758C6" w:rsidRDefault="006758C6" w:rsidP="00003419">
      <w:pPr>
        <w:spacing w:after="0" w:line="360" w:lineRule="auto"/>
        <w:rPr>
          <w:rFonts w:eastAsia="Times New Roman" w:cstheme="minorHAnsi"/>
          <w:color w:val="0E101A"/>
          <w:sz w:val="24"/>
          <w:szCs w:val="24"/>
          <w:lang w:val="en-IN" w:eastAsia="en-IN"/>
        </w:rPr>
      </w:pPr>
      <w:r w:rsidRPr="006758C6">
        <w:rPr>
          <w:rFonts w:eastAsia="Times New Roman" w:cstheme="minorHAnsi"/>
          <w:b/>
          <w:bCs/>
          <w:color w:val="0E101A"/>
          <w:sz w:val="24"/>
          <w:szCs w:val="24"/>
          <w:lang w:val="en-IN" w:eastAsia="en-IN"/>
        </w:rPr>
        <w:t>Listing Date</w:t>
      </w:r>
      <w:r w:rsidRPr="006758C6">
        <w:rPr>
          <w:rFonts w:eastAsia="Times New Roman" w:cstheme="minorHAnsi"/>
          <w:color w:val="0E101A"/>
          <w:sz w:val="24"/>
          <w:szCs w:val="24"/>
          <w:lang w:val="en-IN" w:eastAsia="en-IN"/>
        </w:rPr>
        <w:t xml:space="preserve"> </w:t>
      </w:r>
      <w:r w:rsidRPr="006758C6">
        <w:rPr>
          <w:rFonts w:eastAsia="Times New Roman" w:cstheme="minorHAnsi"/>
          <w:color w:val="0E101A"/>
          <w:sz w:val="24"/>
          <w:szCs w:val="24"/>
          <w:lang w:val="en-IN" w:eastAsia="en-IN"/>
        </w:rPr>
        <w:tab/>
      </w:r>
      <w:r w:rsidRPr="006758C6">
        <w:rPr>
          <w:rFonts w:eastAsia="Times New Roman" w:cstheme="minorHAnsi"/>
          <w:color w:val="0E101A"/>
          <w:sz w:val="24"/>
          <w:szCs w:val="24"/>
          <w:lang w:val="en-IN" w:eastAsia="en-IN"/>
        </w:rPr>
        <w:tab/>
      </w:r>
      <w:r w:rsidRPr="006758C6">
        <w:rPr>
          <w:rFonts w:eastAsia="Times New Roman" w:cstheme="minorHAnsi"/>
          <w:color w:val="0E101A"/>
          <w:sz w:val="24"/>
          <w:szCs w:val="24"/>
          <w:lang w:val="en-IN" w:eastAsia="en-IN"/>
        </w:rPr>
        <w:tab/>
        <w:t>September 17, 2024</w:t>
      </w:r>
    </w:p>
    <w:p w14:paraId="1A733937" w14:textId="77777777" w:rsidR="006758C6" w:rsidRPr="006758C6" w:rsidRDefault="006758C6" w:rsidP="00003419">
      <w:pPr>
        <w:spacing w:after="0" w:line="360" w:lineRule="auto"/>
        <w:rPr>
          <w:rFonts w:eastAsia="Times New Roman" w:cstheme="minorHAnsi"/>
          <w:color w:val="0E101A"/>
          <w:sz w:val="24"/>
          <w:szCs w:val="24"/>
          <w:lang w:val="en-IN" w:eastAsia="en-IN"/>
        </w:rPr>
      </w:pPr>
      <w:r w:rsidRPr="006758C6">
        <w:rPr>
          <w:rFonts w:eastAsia="Times New Roman" w:cstheme="minorHAnsi"/>
          <w:b/>
          <w:bCs/>
          <w:color w:val="0E101A"/>
          <w:sz w:val="24"/>
          <w:szCs w:val="24"/>
          <w:lang w:val="en-IN" w:eastAsia="en-IN"/>
        </w:rPr>
        <w:t>Subscription</w:t>
      </w:r>
      <w:r w:rsidRPr="006758C6">
        <w:rPr>
          <w:rFonts w:eastAsia="Times New Roman" w:cstheme="minorHAnsi"/>
          <w:b/>
          <w:bCs/>
          <w:color w:val="0E101A"/>
          <w:sz w:val="24"/>
          <w:szCs w:val="24"/>
          <w:lang w:val="en-IN" w:eastAsia="en-IN"/>
        </w:rPr>
        <w:tab/>
      </w:r>
      <w:r w:rsidRPr="006758C6">
        <w:rPr>
          <w:rFonts w:eastAsia="Times New Roman" w:cstheme="minorHAnsi"/>
          <w:b/>
          <w:bCs/>
          <w:color w:val="0E101A"/>
          <w:sz w:val="24"/>
          <w:szCs w:val="24"/>
          <w:lang w:val="en-IN" w:eastAsia="en-IN"/>
        </w:rPr>
        <w:tab/>
      </w:r>
      <w:r w:rsidRPr="006758C6">
        <w:rPr>
          <w:rFonts w:eastAsia="Times New Roman" w:cstheme="minorHAnsi"/>
          <w:b/>
          <w:bCs/>
          <w:color w:val="0E101A"/>
          <w:sz w:val="24"/>
          <w:szCs w:val="24"/>
          <w:lang w:val="en-IN" w:eastAsia="en-IN"/>
        </w:rPr>
        <w:tab/>
      </w:r>
      <w:r w:rsidRPr="006758C6">
        <w:rPr>
          <w:rFonts w:eastAsia="Times New Roman" w:cstheme="minorHAnsi"/>
          <w:color w:val="0E101A"/>
          <w:sz w:val="24"/>
          <w:szCs w:val="24"/>
          <w:lang w:val="en-IN" w:eastAsia="en-IN"/>
        </w:rPr>
        <w:t xml:space="preserve"> 59.41x overall (QIB: 136.85x, NII: 56.08x, Retail: 16.58x)</w:t>
      </w:r>
    </w:p>
    <w:p w14:paraId="5166B7EA" w14:textId="77777777" w:rsidR="006758C6" w:rsidRPr="006758C6" w:rsidRDefault="006758C6" w:rsidP="00003419">
      <w:pPr>
        <w:spacing w:after="0" w:line="360" w:lineRule="auto"/>
        <w:rPr>
          <w:rFonts w:eastAsia="Times New Roman" w:cstheme="minorHAnsi"/>
          <w:color w:val="0E101A"/>
          <w:sz w:val="24"/>
          <w:szCs w:val="24"/>
          <w:lang w:val="en-IN" w:eastAsia="en-IN"/>
        </w:rPr>
      </w:pPr>
      <w:r w:rsidRPr="006758C6">
        <w:rPr>
          <w:rFonts w:eastAsia="Times New Roman" w:cstheme="minorHAnsi"/>
          <w:b/>
          <w:bCs/>
          <w:color w:val="0E101A"/>
          <w:sz w:val="24"/>
          <w:szCs w:val="24"/>
          <w:lang w:val="en-IN" w:eastAsia="en-IN"/>
        </w:rPr>
        <w:t>Issue Price</w:t>
      </w:r>
      <w:r w:rsidRPr="006758C6">
        <w:rPr>
          <w:rFonts w:eastAsia="Times New Roman" w:cstheme="minorHAnsi"/>
          <w:color w:val="0E101A"/>
          <w:sz w:val="24"/>
          <w:szCs w:val="24"/>
          <w:lang w:val="en-IN" w:eastAsia="en-IN"/>
        </w:rPr>
        <w:t xml:space="preserve"> </w:t>
      </w:r>
      <w:r w:rsidRPr="006758C6">
        <w:rPr>
          <w:rFonts w:eastAsia="Times New Roman" w:cstheme="minorHAnsi"/>
          <w:color w:val="0E101A"/>
          <w:sz w:val="24"/>
          <w:szCs w:val="24"/>
          <w:lang w:val="en-IN" w:eastAsia="en-IN"/>
        </w:rPr>
        <w:tab/>
      </w:r>
      <w:r w:rsidRPr="006758C6">
        <w:rPr>
          <w:rFonts w:eastAsia="Times New Roman" w:cstheme="minorHAnsi"/>
          <w:color w:val="0E101A"/>
          <w:sz w:val="24"/>
          <w:szCs w:val="24"/>
          <w:lang w:val="en-IN" w:eastAsia="en-IN"/>
        </w:rPr>
        <w:tab/>
      </w:r>
      <w:r w:rsidRPr="006758C6">
        <w:rPr>
          <w:rFonts w:eastAsia="Times New Roman" w:cstheme="minorHAnsi"/>
          <w:color w:val="0E101A"/>
          <w:sz w:val="24"/>
          <w:szCs w:val="24"/>
          <w:lang w:val="en-IN" w:eastAsia="en-IN"/>
        </w:rPr>
        <w:tab/>
        <w:t>₹480 per share</w:t>
      </w:r>
    </w:p>
    <w:p w14:paraId="6CAA6A0A" w14:textId="5C5F23EC" w:rsidR="006758C6" w:rsidRPr="006758C6" w:rsidRDefault="006758C6" w:rsidP="00003419">
      <w:pPr>
        <w:spacing w:after="0" w:line="360" w:lineRule="auto"/>
        <w:rPr>
          <w:rFonts w:eastAsia="Times New Roman" w:cstheme="minorHAnsi"/>
          <w:color w:val="0E101A"/>
          <w:sz w:val="24"/>
          <w:szCs w:val="24"/>
          <w:lang w:val="en-IN" w:eastAsia="en-IN"/>
        </w:rPr>
      </w:pPr>
      <w:r w:rsidRPr="006758C6">
        <w:rPr>
          <w:rFonts w:eastAsia="Times New Roman" w:cstheme="minorHAnsi"/>
          <w:b/>
          <w:bCs/>
          <w:color w:val="0E101A"/>
          <w:sz w:val="24"/>
          <w:szCs w:val="24"/>
          <w:lang w:val="en-IN" w:eastAsia="en-IN"/>
        </w:rPr>
        <w:t>Listing Price</w:t>
      </w:r>
      <w:r w:rsidRPr="006758C6">
        <w:rPr>
          <w:rFonts w:eastAsia="Times New Roman" w:cstheme="minorHAnsi"/>
          <w:color w:val="0E101A"/>
          <w:sz w:val="24"/>
          <w:szCs w:val="24"/>
          <w:lang w:val="en-IN" w:eastAsia="en-IN"/>
        </w:rPr>
        <w:t xml:space="preserve"> </w:t>
      </w:r>
      <w:r w:rsidRPr="006758C6">
        <w:rPr>
          <w:rFonts w:eastAsia="Times New Roman" w:cstheme="minorHAnsi"/>
          <w:color w:val="0E101A"/>
          <w:sz w:val="24"/>
          <w:szCs w:val="24"/>
          <w:lang w:val="en-IN" w:eastAsia="en-IN"/>
        </w:rPr>
        <w:tab/>
      </w:r>
      <w:r w:rsidRPr="006758C6">
        <w:rPr>
          <w:rFonts w:eastAsia="Times New Roman" w:cstheme="minorHAnsi"/>
          <w:color w:val="0E101A"/>
          <w:sz w:val="24"/>
          <w:szCs w:val="24"/>
          <w:lang w:val="en-IN" w:eastAsia="en-IN"/>
        </w:rPr>
        <w:tab/>
      </w:r>
      <w:r w:rsidRPr="006758C6">
        <w:rPr>
          <w:rFonts w:eastAsia="Times New Roman" w:cstheme="minorHAnsi"/>
          <w:color w:val="0E101A"/>
          <w:sz w:val="24"/>
          <w:szCs w:val="24"/>
          <w:lang w:val="en-IN" w:eastAsia="en-IN"/>
        </w:rPr>
        <w:tab/>
        <w:t xml:space="preserve">₹830 per share </w:t>
      </w:r>
    </w:p>
    <w:p w14:paraId="60B30043" w14:textId="77777777" w:rsidR="006758C6" w:rsidRPr="006758C6" w:rsidRDefault="006758C6" w:rsidP="00003419">
      <w:pPr>
        <w:spacing w:after="0" w:line="360" w:lineRule="auto"/>
        <w:rPr>
          <w:rFonts w:eastAsia="Times New Roman" w:cstheme="minorHAnsi"/>
          <w:color w:val="0E101A"/>
          <w:sz w:val="24"/>
          <w:szCs w:val="24"/>
          <w:lang w:val="en-IN" w:eastAsia="en-IN"/>
        </w:rPr>
      </w:pPr>
    </w:p>
    <w:p w14:paraId="4E1DE347" w14:textId="77777777" w:rsidR="006758C6" w:rsidRPr="006758C6" w:rsidRDefault="006758C6" w:rsidP="00003419">
      <w:pPr>
        <w:spacing w:after="0" w:line="360" w:lineRule="auto"/>
        <w:rPr>
          <w:rFonts w:eastAsia="Times New Roman" w:cstheme="minorHAnsi"/>
          <w:color w:val="0E101A"/>
          <w:sz w:val="24"/>
          <w:szCs w:val="24"/>
          <w:lang w:val="en-IN" w:eastAsia="en-IN"/>
        </w:rPr>
      </w:pPr>
      <w:r w:rsidRPr="006758C6">
        <w:rPr>
          <w:rFonts w:eastAsia="Times New Roman" w:cstheme="minorHAnsi"/>
          <w:b/>
          <w:bCs/>
          <w:color w:val="0E101A"/>
          <w:sz w:val="24"/>
          <w:szCs w:val="24"/>
          <w:lang w:val="en-IN" w:eastAsia="en-IN"/>
        </w:rPr>
        <w:t xml:space="preserve">P N </w:t>
      </w:r>
      <w:proofErr w:type="spellStart"/>
      <w:r w:rsidRPr="006758C6">
        <w:rPr>
          <w:rFonts w:eastAsia="Times New Roman" w:cstheme="minorHAnsi"/>
          <w:b/>
          <w:bCs/>
          <w:color w:val="0E101A"/>
          <w:sz w:val="24"/>
          <w:szCs w:val="24"/>
          <w:lang w:val="en-IN" w:eastAsia="en-IN"/>
        </w:rPr>
        <w:t>Gadgil</w:t>
      </w:r>
      <w:proofErr w:type="spellEnd"/>
      <w:r w:rsidRPr="006758C6">
        <w:rPr>
          <w:rFonts w:eastAsia="Times New Roman" w:cstheme="minorHAnsi"/>
          <w:b/>
          <w:bCs/>
          <w:color w:val="0E101A"/>
          <w:sz w:val="24"/>
          <w:szCs w:val="24"/>
          <w:lang w:val="en-IN" w:eastAsia="en-IN"/>
        </w:rPr>
        <w:t xml:space="preserve"> Jewellers </w:t>
      </w:r>
      <w:proofErr w:type="gramStart"/>
      <w:r w:rsidRPr="006758C6">
        <w:rPr>
          <w:rFonts w:eastAsia="Times New Roman" w:cstheme="minorHAnsi"/>
          <w:b/>
          <w:bCs/>
          <w:color w:val="0E101A"/>
          <w:sz w:val="24"/>
          <w:szCs w:val="24"/>
          <w:lang w:val="en-IN" w:eastAsia="en-IN"/>
        </w:rPr>
        <w:t>Day-wise</w:t>
      </w:r>
      <w:proofErr w:type="gramEnd"/>
      <w:r w:rsidRPr="006758C6">
        <w:rPr>
          <w:rFonts w:eastAsia="Times New Roman" w:cstheme="minorHAnsi"/>
          <w:b/>
          <w:bCs/>
          <w:color w:val="0E101A"/>
          <w:sz w:val="24"/>
          <w:szCs w:val="24"/>
          <w:lang w:val="en-IN" w:eastAsia="en-IN"/>
        </w:rPr>
        <w:t xml:space="preserve"> GMP Trend:</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13"/>
        <w:gridCol w:w="890"/>
        <w:gridCol w:w="1259"/>
        <w:gridCol w:w="1617"/>
        <w:gridCol w:w="1922"/>
        <w:gridCol w:w="1599"/>
      </w:tblGrid>
      <w:tr w:rsidR="006758C6" w:rsidRPr="006758C6" w14:paraId="516D526D" w14:textId="77777777" w:rsidTr="001F2115">
        <w:trPr>
          <w:tblHeader/>
        </w:trPr>
        <w:tc>
          <w:tcPr>
            <w:tcW w:w="0" w:type="auto"/>
            <w:tcBorders>
              <w:top w:val="single" w:sz="24" w:space="0" w:color="auto"/>
              <w:left w:val="single" w:sz="24" w:space="0" w:color="auto"/>
              <w:bottom w:val="single" w:sz="24" w:space="0" w:color="auto"/>
              <w:right w:val="single" w:sz="24" w:space="0" w:color="auto"/>
            </w:tcBorders>
            <w:shd w:val="clear" w:color="auto" w:fill="auto"/>
            <w:vAlign w:val="center"/>
            <w:hideMark/>
          </w:tcPr>
          <w:p w14:paraId="35C7B44E" w14:textId="77777777" w:rsidR="006758C6" w:rsidRPr="006758C6" w:rsidRDefault="006758C6" w:rsidP="00003419">
            <w:pPr>
              <w:spacing w:after="0" w:line="360" w:lineRule="auto"/>
              <w:jc w:val="center"/>
              <w:rPr>
                <w:rFonts w:eastAsia="Times New Roman" w:cstheme="minorHAnsi"/>
                <w:b/>
                <w:bCs/>
                <w:color w:val="2E8B57"/>
                <w:sz w:val="24"/>
                <w:szCs w:val="24"/>
                <w:lang w:val="en-IN" w:eastAsia="en-IN"/>
              </w:rPr>
            </w:pPr>
            <w:r w:rsidRPr="006758C6">
              <w:rPr>
                <w:rFonts w:eastAsia="Times New Roman" w:cstheme="minorHAnsi"/>
                <w:b/>
                <w:bCs/>
                <w:color w:val="2E8B57"/>
                <w:sz w:val="24"/>
                <w:szCs w:val="24"/>
                <w:lang w:val="en-IN" w:eastAsia="en-IN"/>
              </w:rPr>
              <w:t>GMP Date</w:t>
            </w:r>
          </w:p>
        </w:tc>
        <w:tc>
          <w:tcPr>
            <w:tcW w:w="0" w:type="auto"/>
            <w:tcBorders>
              <w:top w:val="single" w:sz="24" w:space="0" w:color="auto"/>
              <w:left w:val="single" w:sz="24" w:space="0" w:color="auto"/>
              <w:bottom w:val="single" w:sz="24" w:space="0" w:color="auto"/>
              <w:right w:val="single" w:sz="24" w:space="0" w:color="auto"/>
            </w:tcBorders>
            <w:shd w:val="clear" w:color="auto" w:fill="auto"/>
            <w:vAlign w:val="center"/>
            <w:hideMark/>
          </w:tcPr>
          <w:p w14:paraId="495CDE24" w14:textId="77777777" w:rsidR="006758C6" w:rsidRPr="006758C6" w:rsidRDefault="006758C6" w:rsidP="00003419">
            <w:pPr>
              <w:spacing w:after="0" w:line="360" w:lineRule="auto"/>
              <w:jc w:val="center"/>
              <w:rPr>
                <w:rFonts w:eastAsia="Times New Roman" w:cstheme="minorHAnsi"/>
                <w:b/>
                <w:bCs/>
                <w:color w:val="2E8B57"/>
                <w:sz w:val="24"/>
                <w:szCs w:val="24"/>
                <w:lang w:val="en-IN" w:eastAsia="en-IN"/>
              </w:rPr>
            </w:pPr>
            <w:r w:rsidRPr="006758C6">
              <w:rPr>
                <w:rFonts w:eastAsia="Times New Roman" w:cstheme="minorHAnsi"/>
                <w:b/>
                <w:bCs/>
                <w:color w:val="2E8B57"/>
                <w:sz w:val="24"/>
                <w:szCs w:val="24"/>
                <w:lang w:val="en-IN" w:eastAsia="en-IN"/>
              </w:rPr>
              <w:t>IPO Price</w:t>
            </w:r>
          </w:p>
        </w:tc>
        <w:tc>
          <w:tcPr>
            <w:tcW w:w="0" w:type="auto"/>
            <w:tcBorders>
              <w:top w:val="single" w:sz="24" w:space="0" w:color="auto"/>
              <w:left w:val="single" w:sz="24" w:space="0" w:color="auto"/>
              <w:bottom w:val="single" w:sz="24" w:space="0" w:color="auto"/>
              <w:right w:val="single" w:sz="24" w:space="0" w:color="auto"/>
            </w:tcBorders>
            <w:shd w:val="clear" w:color="auto" w:fill="auto"/>
            <w:vAlign w:val="center"/>
            <w:hideMark/>
          </w:tcPr>
          <w:p w14:paraId="0AC2E1B3" w14:textId="77777777" w:rsidR="006758C6" w:rsidRPr="006758C6" w:rsidRDefault="006758C6" w:rsidP="00003419">
            <w:pPr>
              <w:spacing w:after="0" w:line="360" w:lineRule="auto"/>
              <w:jc w:val="center"/>
              <w:rPr>
                <w:rFonts w:eastAsia="Times New Roman" w:cstheme="minorHAnsi"/>
                <w:b/>
                <w:bCs/>
                <w:color w:val="2E8B57"/>
                <w:sz w:val="24"/>
                <w:szCs w:val="24"/>
                <w:lang w:val="en-IN" w:eastAsia="en-IN"/>
              </w:rPr>
            </w:pPr>
            <w:r w:rsidRPr="006758C6">
              <w:rPr>
                <w:rFonts w:eastAsia="Times New Roman" w:cstheme="minorHAnsi"/>
                <w:b/>
                <w:bCs/>
                <w:color w:val="2E8B57"/>
                <w:sz w:val="24"/>
                <w:szCs w:val="24"/>
                <w:lang w:val="en-IN" w:eastAsia="en-IN"/>
              </w:rPr>
              <w:t>GMP</w:t>
            </w:r>
          </w:p>
        </w:tc>
        <w:tc>
          <w:tcPr>
            <w:tcW w:w="0" w:type="auto"/>
            <w:tcBorders>
              <w:top w:val="single" w:sz="24" w:space="0" w:color="auto"/>
              <w:left w:val="single" w:sz="24" w:space="0" w:color="auto"/>
              <w:bottom w:val="single" w:sz="24" w:space="0" w:color="auto"/>
              <w:right w:val="single" w:sz="24" w:space="0" w:color="auto"/>
            </w:tcBorders>
            <w:shd w:val="clear" w:color="auto" w:fill="auto"/>
            <w:vAlign w:val="center"/>
            <w:hideMark/>
          </w:tcPr>
          <w:p w14:paraId="7159429A" w14:textId="77777777" w:rsidR="006758C6" w:rsidRPr="006758C6" w:rsidRDefault="006758C6" w:rsidP="00003419">
            <w:pPr>
              <w:spacing w:after="0" w:line="360" w:lineRule="auto"/>
              <w:jc w:val="center"/>
              <w:rPr>
                <w:rFonts w:eastAsia="Times New Roman" w:cstheme="minorHAnsi"/>
                <w:b/>
                <w:bCs/>
                <w:color w:val="2E8B57"/>
                <w:sz w:val="24"/>
                <w:szCs w:val="24"/>
                <w:lang w:val="en-IN" w:eastAsia="en-IN"/>
              </w:rPr>
            </w:pPr>
            <w:r w:rsidRPr="006758C6">
              <w:rPr>
                <w:rFonts w:eastAsia="Times New Roman" w:cstheme="minorHAnsi"/>
                <w:b/>
                <w:bCs/>
                <w:color w:val="2E8B57"/>
                <w:sz w:val="24"/>
                <w:szCs w:val="24"/>
                <w:lang w:val="en-IN" w:eastAsia="en-IN"/>
              </w:rPr>
              <w:t xml:space="preserve">Sub2 </w:t>
            </w:r>
            <w:proofErr w:type="spellStart"/>
            <w:r w:rsidRPr="006758C6">
              <w:rPr>
                <w:rFonts w:eastAsia="Times New Roman" w:cstheme="minorHAnsi"/>
                <w:b/>
                <w:bCs/>
                <w:color w:val="2E8B57"/>
                <w:sz w:val="24"/>
                <w:szCs w:val="24"/>
                <w:lang w:val="en-IN" w:eastAsia="en-IN"/>
              </w:rPr>
              <w:t>Sauda</w:t>
            </w:r>
            <w:proofErr w:type="spellEnd"/>
            <w:r w:rsidRPr="006758C6">
              <w:rPr>
                <w:rFonts w:eastAsia="Times New Roman" w:cstheme="minorHAnsi"/>
                <w:b/>
                <w:bCs/>
                <w:color w:val="2E8B57"/>
                <w:sz w:val="24"/>
                <w:szCs w:val="24"/>
                <w:lang w:val="en-IN" w:eastAsia="en-IN"/>
              </w:rPr>
              <w:t xml:space="preserve"> Rate</w:t>
            </w:r>
          </w:p>
        </w:tc>
        <w:tc>
          <w:tcPr>
            <w:tcW w:w="0" w:type="auto"/>
            <w:tcBorders>
              <w:top w:val="single" w:sz="24" w:space="0" w:color="auto"/>
              <w:left w:val="single" w:sz="24" w:space="0" w:color="auto"/>
              <w:bottom w:val="single" w:sz="24" w:space="0" w:color="auto"/>
              <w:right w:val="single" w:sz="24" w:space="0" w:color="auto"/>
            </w:tcBorders>
            <w:shd w:val="clear" w:color="auto" w:fill="auto"/>
            <w:vAlign w:val="center"/>
            <w:hideMark/>
          </w:tcPr>
          <w:p w14:paraId="085CFF17" w14:textId="77777777" w:rsidR="006758C6" w:rsidRPr="006758C6" w:rsidRDefault="006758C6" w:rsidP="00003419">
            <w:pPr>
              <w:spacing w:after="0" w:line="360" w:lineRule="auto"/>
              <w:jc w:val="center"/>
              <w:rPr>
                <w:rFonts w:eastAsia="Times New Roman" w:cstheme="minorHAnsi"/>
                <w:b/>
                <w:bCs/>
                <w:color w:val="2E8B57"/>
                <w:sz w:val="24"/>
                <w:szCs w:val="24"/>
                <w:lang w:val="en-IN" w:eastAsia="en-IN"/>
              </w:rPr>
            </w:pPr>
            <w:r w:rsidRPr="006758C6">
              <w:rPr>
                <w:rFonts w:eastAsia="Times New Roman" w:cstheme="minorHAnsi"/>
                <w:b/>
                <w:bCs/>
                <w:color w:val="2E8B57"/>
                <w:sz w:val="24"/>
                <w:szCs w:val="24"/>
                <w:lang w:val="en-IN" w:eastAsia="en-IN"/>
              </w:rPr>
              <w:t>Estimated Listing Price</w:t>
            </w:r>
          </w:p>
        </w:tc>
        <w:tc>
          <w:tcPr>
            <w:tcW w:w="0" w:type="auto"/>
            <w:tcBorders>
              <w:top w:val="single" w:sz="24" w:space="0" w:color="auto"/>
              <w:left w:val="single" w:sz="24" w:space="0" w:color="auto"/>
              <w:bottom w:val="single" w:sz="24" w:space="0" w:color="auto"/>
              <w:right w:val="single" w:sz="24" w:space="0" w:color="auto"/>
            </w:tcBorders>
            <w:shd w:val="clear" w:color="auto" w:fill="auto"/>
            <w:vAlign w:val="center"/>
            <w:hideMark/>
          </w:tcPr>
          <w:p w14:paraId="72B2D39E" w14:textId="77777777" w:rsidR="006758C6" w:rsidRPr="006758C6" w:rsidRDefault="006758C6" w:rsidP="00003419">
            <w:pPr>
              <w:spacing w:after="0" w:line="360" w:lineRule="auto"/>
              <w:jc w:val="center"/>
              <w:rPr>
                <w:rFonts w:eastAsia="Times New Roman" w:cstheme="minorHAnsi"/>
                <w:b/>
                <w:bCs/>
                <w:color w:val="2E8B57"/>
                <w:sz w:val="24"/>
                <w:szCs w:val="24"/>
                <w:lang w:val="en-IN" w:eastAsia="en-IN"/>
              </w:rPr>
            </w:pPr>
            <w:r w:rsidRPr="006758C6">
              <w:rPr>
                <w:rFonts w:eastAsia="Times New Roman" w:cstheme="minorHAnsi"/>
                <w:b/>
                <w:bCs/>
                <w:color w:val="2E8B57"/>
                <w:sz w:val="24"/>
                <w:szCs w:val="24"/>
                <w:lang w:val="en-IN" w:eastAsia="en-IN"/>
              </w:rPr>
              <w:t>Last Updated</w:t>
            </w:r>
          </w:p>
        </w:tc>
      </w:tr>
      <w:tr w:rsidR="006758C6" w:rsidRPr="006758C6" w14:paraId="31668DBB" w14:textId="77777777" w:rsidTr="001F2115">
        <w:tc>
          <w:tcPr>
            <w:tcW w:w="0" w:type="auto"/>
            <w:tcBorders>
              <w:top w:val="single" w:sz="24" w:space="0" w:color="auto"/>
              <w:left w:val="single" w:sz="24" w:space="0" w:color="auto"/>
              <w:bottom w:val="single" w:sz="24" w:space="0" w:color="auto"/>
              <w:right w:val="single" w:sz="24" w:space="0" w:color="auto"/>
            </w:tcBorders>
            <w:shd w:val="clear" w:color="auto" w:fill="auto"/>
            <w:vAlign w:val="center"/>
            <w:hideMark/>
          </w:tcPr>
          <w:p w14:paraId="6A000D84" w14:textId="77777777" w:rsidR="006758C6" w:rsidRPr="006758C6" w:rsidRDefault="006758C6" w:rsidP="00003419">
            <w:pPr>
              <w:spacing w:after="0" w:line="360" w:lineRule="auto"/>
              <w:rPr>
                <w:rFonts w:eastAsia="Times New Roman" w:cstheme="minorHAnsi"/>
                <w:color w:val="444242"/>
                <w:sz w:val="24"/>
                <w:szCs w:val="24"/>
                <w:lang w:val="en-IN" w:eastAsia="en-IN"/>
              </w:rPr>
            </w:pPr>
            <w:r w:rsidRPr="006758C6">
              <w:rPr>
                <w:rFonts w:eastAsia="Times New Roman" w:cstheme="minorHAnsi"/>
                <w:color w:val="444242"/>
                <w:sz w:val="24"/>
                <w:szCs w:val="24"/>
                <w:lang w:val="en-IN" w:eastAsia="en-IN"/>
              </w:rPr>
              <w:t>17-09-2024 Listing</w:t>
            </w:r>
          </w:p>
        </w:tc>
        <w:tc>
          <w:tcPr>
            <w:tcW w:w="0" w:type="auto"/>
            <w:tcBorders>
              <w:top w:val="single" w:sz="24" w:space="0" w:color="auto"/>
              <w:left w:val="single" w:sz="24" w:space="0" w:color="auto"/>
              <w:bottom w:val="single" w:sz="24" w:space="0" w:color="auto"/>
              <w:right w:val="single" w:sz="24" w:space="0" w:color="auto"/>
            </w:tcBorders>
            <w:shd w:val="clear" w:color="auto" w:fill="auto"/>
            <w:vAlign w:val="center"/>
            <w:hideMark/>
          </w:tcPr>
          <w:p w14:paraId="1F136CB4" w14:textId="77777777" w:rsidR="006758C6" w:rsidRPr="006758C6" w:rsidRDefault="006758C6" w:rsidP="00003419">
            <w:pPr>
              <w:spacing w:after="0" w:line="360" w:lineRule="auto"/>
              <w:rPr>
                <w:rFonts w:eastAsia="Times New Roman" w:cstheme="minorHAnsi"/>
                <w:color w:val="444242"/>
                <w:sz w:val="24"/>
                <w:szCs w:val="24"/>
                <w:lang w:val="en-IN" w:eastAsia="en-IN"/>
              </w:rPr>
            </w:pPr>
            <w:r w:rsidRPr="006758C6">
              <w:rPr>
                <w:rFonts w:eastAsia="Times New Roman" w:cstheme="minorHAnsi"/>
                <w:color w:val="444242"/>
                <w:sz w:val="24"/>
                <w:szCs w:val="24"/>
                <w:lang w:val="en-IN" w:eastAsia="en-IN"/>
              </w:rPr>
              <w:t>480.00</w:t>
            </w:r>
          </w:p>
        </w:tc>
        <w:tc>
          <w:tcPr>
            <w:tcW w:w="0" w:type="auto"/>
            <w:tcBorders>
              <w:top w:val="single" w:sz="24" w:space="0" w:color="auto"/>
              <w:left w:val="single" w:sz="24" w:space="0" w:color="auto"/>
              <w:bottom w:val="single" w:sz="24" w:space="0" w:color="auto"/>
              <w:right w:val="single" w:sz="24" w:space="0" w:color="auto"/>
            </w:tcBorders>
            <w:shd w:val="clear" w:color="auto" w:fill="auto"/>
            <w:vAlign w:val="center"/>
            <w:hideMark/>
          </w:tcPr>
          <w:p w14:paraId="473DF082" w14:textId="77777777" w:rsidR="006758C6" w:rsidRPr="006758C6" w:rsidRDefault="006758C6" w:rsidP="00003419">
            <w:pPr>
              <w:spacing w:after="0" w:line="360" w:lineRule="auto"/>
              <w:rPr>
                <w:rFonts w:eastAsia="Times New Roman" w:cstheme="minorHAnsi"/>
                <w:color w:val="444242"/>
                <w:sz w:val="24"/>
                <w:szCs w:val="24"/>
                <w:lang w:val="en-IN" w:eastAsia="en-IN"/>
              </w:rPr>
            </w:pPr>
            <w:r w:rsidRPr="006758C6">
              <w:rPr>
                <w:rFonts w:eastAsia="Times New Roman" w:cstheme="minorHAnsi"/>
                <w:color w:val="444242"/>
                <w:sz w:val="24"/>
                <w:szCs w:val="24"/>
                <w:lang w:val="en-IN" w:eastAsia="en-IN"/>
              </w:rPr>
              <w:t>₹303.50 </w:t>
            </w:r>
            <w:r w:rsidRPr="006758C6">
              <w:rPr>
                <w:rFonts w:eastAsia="Times New Roman" w:cstheme="minorHAnsi"/>
                <w:noProof/>
                <w:color w:val="444242"/>
                <w:sz w:val="24"/>
                <w:szCs w:val="24"/>
                <w:lang w:val="en-IN" w:eastAsia="en-IN"/>
              </w:rPr>
              <w:drawing>
                <wp:inline distT="0" distB="0" distL="0" distR="0" wp14:anchorId="5453D169" wp14:editId="2E959784">
                  <wp:extent cx="133350" cy="133350"/>
                  <wp:effectExtent l="0" t="0" r="0" b="0"/>
                  <wp:docPr id="9" name="Picture 9" descr="https://www.investorgain.com/images/buttons/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vestorgain.com/images/buttons/lin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tcBorders>
              <w:top w:val="single" w:sz="24" w:space="0" w:color="auto"/>
              <w:left w:val="single" w:sz="24" w:space="0" w:color="auto"/>
              <w:bottom w:val="single" w:sz="24" w:space="0" w:color="auto"/>
              <w:right w:val="single" w:sz="24" w:space="0" w:color="auto"/>
            </w:tcBorders>
            <w:shd w:val="clear" w:color="auto" w:fill="auto"/>
            <w:vAlign w:val="center"/>
            <w:hideMark/>
          </w:tcPr>
          <w:p w14:paraId="2E409121" w14:textId="77777777" w:rsidR="006758C6" w:rsidRPr="006758C6" w:rsidRDefault="006758C6" w:rsidP="00003419">
            <w:pPr>
              <w:spacing w:after="0" w:line="360" w:lineRule="auto"/>
              <w:rPr>
                <w:rFonts w:eastAsia="Times New Roman" w:cstheme="minorHAnsi"/>
                <w:color w:val="444242"/>
                <w:sz w:val="24"/>
                <w:szCs w:val="24"/>
                <w:lang w:val="en-IN" w:eastAsia="en-IN"/>
              </w:rPr>
            </w:pPr>
            <w:r w:rsidRPr="006758C6">
              <w:rPr>
                <w:rFonts w:eastAsia="Times New Roman" w:cstheme="minorHAnsi"/>
                <w:color w:val="444242"/>
                <w:sz w:val="24"/>
                <w:szCs w:val="24"/>
                <w:lang w:val="en-IN" w:eastAsia="en-IN"/>
              </w:rPr>
              <w:t>7200/100800</w:t>
            </w:r>
          </w:p>
        </w:tc>
        <w:tc>
          <w:tcPr>
            <w:tcW w:w="0" w:type="auto"/>
            <w:tcBorders>
              <w:top w:val="single" w:sz="24" w:space="0" w:color="auto"/>
              <w:left w:val="single" w:sz="24" w:space="0" w:color="auto"/>
              <w:bottom w:val="single" w:sz="24" w:space="0" w:color="auto"/>
              <w:right w:val="single" w:sz="24" w:space="0" w:color="auto"/>
            </w:tcBorders>
            <w:shd w:val="clear" w:color="auto" w:fill="auto"/>
            <w:vAlign w:val="center"/>
            <w:hideMark/>
          </w:tcPr>
          <w:p w14:paraId="7E0C7A06" w14:textId="77777777" w:rsidR="006758C6" w:rsidRPr="006758C6" w:rsidRDefault="006758C6" w:rsidP="00003419">
            <w:pPr>
              <w:spacing w:after="0" w:line="360" w:lineRule="auto"/>
              <w:rPr>
                <w:rFonts w:eastAsia="Times New Roman" w:cstheme="minorHAnsi"/>
                <w:color w:val="444242"/>
                <w:sz w:val="24"/>
                <w:szCs w:val="24"/>
                <w:lang w:val="en-IN" w:eastAsia="en-IN"/>
              </w:rPr>
            </w:pPr>
            <w:r w:rsidRPr="006758C6">
              <w:rPr>
                <w:rFonts w:eastAsia="Times New Roman" w:cstheme="minorHAnsi"/>
                <w:color w:val="444242"/>
                <w:sz w:val="24"/>
                <w:szCs w:val="24"/>
                <w:lang w:val="en-IN" w:eastAsia="en-IN"/>
              </w:rPr>
              <w:t>₹783.5 (63.23%)</w:t>
            </w:r>
          </w:p>
        </w:tc>
        <w:tc>
          <w:tcPr>
            <w:tcW w:w="0" w:type="auto"/>
            <w:tcBorders>
              <w:top w:val="single" w:sz="24" w:space="0" w:color="auto"/>
              <w:left w:val="single" w:sz="24" w:space="0" w:color="auto"/>
              <w:bottom w:val="single" w:sz="24" w:space="0" w:color="auto"/>
              <w:right w:val="single" w:sz="24" w:space="0" w:color="auto"/>
            </w:tcBorders>
            <w:shd w:val="clear" w:color="auto" w:fill="auto"/>
            <w:vAlign w:val="center"/>
            <w:hideMark/>
          </w:tcPr>
          <w:p w14:paraId="3FB22C9E" w14:textId="77777777" w:rsidR="006758C6" w:rsidRPr="006758C6" w:rsidRDefault="006758C6" w:rsidP="00003419">
            <w:pPr>
              <w:spacing w:after="0" w:line="360" w:lineRule="auto"/>
              <w:rPr>
                <w:rFonts w:eastAsia="Times New Roman" w:cstheme="minorHAnsi"/>
                <w:color w:val="444242"/>
                <w:sz w:val="24"/>
                <w:szCs w:val="24"/>
                <w:lang w:val="en-IN" w:eastAsia="en-IN"/>
              </w:rPr>
            </w:pPr>
            <w:r w:rsidRPr="006758C6">
              <w:rPr>
                <w:rFonts w:eastAsia="Times New Roman" w:cstheme="minorHAnsi"/>
                <w:color w:val="444242"/>
                <w:sz w:val="24"/>
                <w:szCs w:val="24"/>
                <w:lang w:val="en-IN" w:eastAsia="en-IN"/>
              </w:rPr>
              <w:t>17-Sep-2024 9:30</w:t>
            </w:r>
          </w:p>
        </w:tc>
      </w:tr>
      <w:tr w:rsidR="006758C6" w:rsidRPr="006758C6" w14:paraId="79EB55A4" w14:textId="77777777" w:rsidTr="001F2115">
        <w:tc>
          <w:tcPr>
            <w:tcW w:w="0" w:type="auto"/>
            <w:tcBorders>
              <w:top w:val="single" w:sz="24" w:space="0" w:color="auto"/>
              <w:left w:val="single" w:sz="24" w:space="0" w:color="auto"/>
              <w:bottom w:val="single" w:sz="24" w:space="0" w:color="auto"/>
              <w:right w:val="single" w:sz="24" w:space="0" w:color="auto"/>
            </w:tcBorders>
            <w:shd w:val="clear" w:color="auto" w:fill="auto"/>
            <w:vAlign w:val="center"/>
            <w:hideMark/>
          </w:tcPr>
          <w:p w14:paraId="4657FABA" w14:textId="77777777" w:rsidR="006758C6" w:rsidRPr="006758C6" w:rsidRDefault="006758C6" w:rsidP="00003419">
            <w:pPr>
              <w:spacing w:after="0" w:line="360" w:lineRule="auto"/>
              <w:rPr>
                <w:rFonts w:eastAsia="Times New Roman" w:cstheme="minorHAnsi"/>
                <w:color w:val="444242"/>
                <w:sz w:val="24"/>
                <w:szCs w:val="24"/>
                <w:lang w:val="en-IN" w:eastAsia="en-IN"/>
              </w:rPr>
            </w:pPr>
            <w:r w:rsidRPr="006758C6">
              <w:rPr>
                <w:rFonts w:eastAsia="Times New Roman" w:cstheme="minorHAnsi"/>
                <w:color w:val="444242"/>
                <w:sz w:val="24"/>
                <w:szCs w:val="24"/>
                <w:lang w:val="en-IN" w:eastAsia="en-IN"/>
              </w:rPr>
              <w:t>16-09-2024</w:t>
            </w:r>
          </w:p>
        </w:tc>
        <w:tc>
          <w:tcPr>
            <w:tcW w:w="0" w:type="auto"/>
            <w:tcBorders>
              <w:top w:val="single" w:sz="24" w:space="0" w:color="auto"/>
              <w:left w:val="single" w:sz="24" w:space="0" w:color="auto"/>
              <w:bottom w:val="single" w:sz="24" w:space="0" w:color="auto"/>
              <w:right w:val="single" w:sz="24" w:space="0" w:color="auto"/>
            </w:tcBorders>
            <w:shd w:val="clear" w:color="auto" w:fill="auto"/>
            <w:vAlign w:val="center"/>
            <w:hideMark/>
          </w:tcPr>
          <w:p w14:paraId="383A8976" w14:textId="77777777" w:rsidR="006758C6" w:rsidRPr="006758C6" w:rsidRDefault="006758C6" w:rsidP="00003419">
            <w:pPr>
              <w:spacing w:after="0" w:line="360" w:lineRule="auto"/>
              <w:rPr>
                <w:rFonts w:eastAsia="Times New Roman" w:cstheme="minorHAnsi"/>
                <w:color w:val="444242"/>
                <w:sz w:val="24"/>
                <w:szCs w:val="24"/>
                <w:lang w:val="en-IN" w:eastAsia="en-IN"/>
              </w:rPr>
            </w:pPr>
            <w:r w:rsidRPr="006758C6">
              <w:rPr>
                <w:rFonts w:eastAsia="Times New Roman" w:cstheme="minorHAnsi"/>
                <w:color w:val="444242"/>
                <w:sz w:val="24"/>
                <w:szCs w:val="24"/>
                <w:lang w:val="en-IN" w:eastAsia="en-IN"/>
              </w:rPr>
              <w:t>480.00</w:t>
            </w:r>
          </w:p>
        </w:tc>
        <w:tc>
          <w:tcPr>
            <w:tcW w:w="0" w:type="auto"/>
            <w:tcBorders>
              <w:top w:val="single" w:sz="24" w:space="0" w:color="auto"/>
              <w:left w:val="single" w:sz="24" w:space="0" w:color="auto"/>
              <w:bottom w:val="single" w:sz="24" w:space="0" w:color="auto"/>
              <w:right w:val="single" w:sz="24" w:space="0" w:color="auto"/>
            </w:tcBorders>
            <w:shd w:val="clear" w:color="auto" w:fill="auto"/>
            <w:vAlign w:val="center"/>
            <w:hideMark/>
          </w:tcPr>
          <w:p w14:paraId="38B8502E" w14:textId="77777777" w:rsidR="006758C6" w:rsidRPr="006758C6" w:rsidRDefault="006758C6" w:rsidP="00003419">
            <w:pPr>
              <w:spacing w:after="0" w:line="360" w:lineRule="auto"/>
              <w:rPr>
                <w:rFonts w:eastAsia="Times New Roman" w:cstheme="minorHAnsi"/>
                <w:color w:val="444242"/>
                <w:sz w:val="24"/>
                <w:szCs w:val="24"/>
                <w:lang w:val="en-IN" w:eastAsia="en-IN"/>
              </w:rPr>
            </w:pPr>
            <w:r w:rsidRPr="006758C6">
              <w:rPr>
                <w:rFonts w:eastAsia="Times New Roman" w:cstheme="minorHAnsi"/>
                <w:color w:val="444242"/>
                <w:sz w:val="24"/>
                <w:szCs w:val="24"/>
                <w:lang w:val="en-IN" w:eastAsia="en-IN"/>
              </w:rPr>
              <w:t>₹303.50  </w:t>
            </w:r>
            <w:r w:rsidRPr="006758C6">
              <w:rPr>
                <w:rFonts w:eastAsia="Times New Roman" w:cstheme="minorHAnsi"/>
                <w:noProof/>
                <w:color w:val="444242"/>
                <w:sz w:val="24"/>
                <w:szCs w:val="24"/>
                <w:lang w:val="en-IN" w:eastAsia="en-IN"/>
              </w:rPr>
              <w:drawing>
                <wp:inline distT="0" distB="0" distL="0" distR="0" wp14:anchorId="3BE26BC9" wp14:editId="784DC6C6">
                  <wp:extent cx="190500" cy="190500"/>
                  <wp:effectExtent l="0" t="0" r="0" b="0"/>
                  <wp:docPr id="8" name="Picture 8" descr="https://www.investorgain.com/images/buttons/arrow_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investorgain.com/images/buttons/arrow_up.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Borders>
              <w:top w:val="single" w:sz="24" w:space="0" w:color="auto"/>
              <w:left w:val="single" w:sz="24" w:space="0" w:color="auto"/>
              <w:bottom w:val="single" w:sz="24" w:space="0" w:color="auto"/>
              <w:right w:val="single" w:sz="24" w:space="0" w:color="auto"/>
            </w:tcBorders>
            <w:shd w:val="clear" w:color="auto" w:fill="auto"/>
            <w:vAlign w:val="center"/>
            <w:hideMark/>
          </w:tcPr>
          <w:p w14:paraId="11E8C629" w14:textId="77777777" w:rsidR="006758C6" w:rsidRPr="006758C6" w:rsidRDefault="006758C6" w:rsidP="00003419">
            <w:pPr>
              <w:spacing w:after="0" w:line="360" w:lineRule="auto"/>
              <w:rPr>
                <w:rFonts w:eastAsia="Times New Roman" w:cstheme="minorHAnsi"/>
                <w:color w:val="444242"/>
                <w:sz w:val="24"/>
                <w:szCs w:val="24"/>
                <w:lang w:val="en-IN" w:eastAsia="en-IN"/>
              </w:rPr>
            </w:pPr>
            <w:r w:rsidRPr="006758C6">
              <w:rPr>
                <w:rFonts w:eastAsia="Times New Roman" w:cstheme="minorHAnsi"/>
                <w:color w:val="444242"/>
                <w:sz w:val="24"/>
                <w:szCs w:val="24"/>
                <w:lang w:val="en-IN" w:eastAsia="en-IN"/>
              </w:rPr>
              <w:t>7200/100800</w:t>
            </w:r>
          </w:p>
        </w:tc>
        <w:tc>
          <w:tcPr>
            <w:tcW w:w="0" w:type="auto"/>
            <w:tcBorders>
              <w:top w:val="single" w:sz="24" w:space="0" w:color="auto"/>
              <w:left w:val="single" w:sz="24" w:space="0" w:color="auto"/>
              <w:bottom w:val="single" w:sz="24" w:space="0" w:color="auto"/>
              <w:right w:val="single" w:sz="24" w:space="0" w:color="auto"/>
            </w:tcBorders>
            <w:shd w:val="clear" w:color="auto" w:fill="auto"/>
            <w:vAlign w:val="center"/>
            <w:hideMark/>
          </w:tcPr>
          <w:p w14:paraId="2A06D761" w14:textId="77777777" w:rsidR="006758C6" w:rsidRPr="006758C6" w:rsidRDefault="006758C6" w:rsidP="00003419">
            <w:pPr>
              <w:spacing w:after="0" w:line="360" w:lineRule="auto"/>
              <w:rPr>
                <w:rFonts w:eastAsia="Times New Roman" w:cstheme="minorHAnsi"/>
                <w:color w:val="444242"/>
                <w:sz w:val="24"/>
                <w:szCs w:val="24"/>
                <w:lang w:val="en-IN" w:eastAsia="en-IN"/>
              </w:rPr>
            </w:pPr>
            <w:r w:rsidRPr="006758C6">
              <w:rPr>
                <w:rFonts w:eastAsia="Times New Roman" w:cstheme="minorHAnsi"/>
                <w:color w:val="444242"/>
                <w:sz w:val="24"/>
                <w:szCs w:val="24"/>
                <w:lang w:val="en-IN" w:eastAsia="en-IN"/>
              </w:rPr>
              <w:t>₹783.5 (63.23%)</w:t>
            </w:r>
          </w:p>
        </w:tc>
        <w:tc>
          <w:tcPr>
            <w:tcW w:w="0" w:type="auto"/>
            <w:tcBorders>
              <w:top w:val="single" w:sz="24" w:space="0" w:color="auto"/>
              <w:left w:val="single" w:sz="24" w:space="0" w:color="auto"/>
              <w:bottom w:val="single" w:sz="24" w:space="0" w:color="auto"/>
              <w:right w:val="single" w:sz="24" w:space="0" w:color="auto"/>
            </w:tcBorders>
            <w:shd w:val="clear" w:color="auto" w:fill="auto"/>
            <w:vAlign w:val="center"/>
            <w:hideMark/>
          </w:tcPr>
          <w:p w14:paraId="63817ED3" w14:textId="77777777" w:rsidR="006758C6" w:rsidRPr="006758C6" w:rsidRDefault="006758C6" w:rsidP="00003419">
            <w:pPr>
              <w:spacing w:after="0" w:line="360" w:lineRule="auto"/>
              <w:rPr>
                <w:rFonts w:eastAsia="Times New Roman" w:cstheme="minorHAnsi"/>
                <w:color w:val="444242"/>
                <w:sz w:val="24"/>
                <w:szCs w:val="24"/>
                <w:lang w:val="en-IN" w:eastAsia="en-IN"/>
              </w:rPr>
            </w:pPr>
            <w:r w:rsidRPr="006758C6">
              <w:rPr>
                <w:rFonts w:eastAsia="Times New Roman" w:cstheme="minorHAnsi"/>
                <w:color w:val="444242"/>
                <w:sz w:val="24"/>
                <w:szCs w:val="24"/>
                <w:lang w:val="en-IN" w:eastAsia="en-IN"/>
              </w:rPr>
              <w:t>16-Sep-2024 23:23</w:t>
            </w:r>
          </w:p>
        </w:tc>
      </w:tr>
      <w:tr w:rsidR="006758C6" w:rsidRPr="006758C6" w14:paraId="486FCC4B" w14:textId="77777777" w:rsidTr="001F2115">
        <w:tc>
          <w:tcPr>
            <w:tcW w:w="0" w:type="auto"/>
            <w:tcBorders>
              <w:top w:val="single" w:sz="24" w:space="0" w:color="auto"/>
              <w:left w:val="single" w:sz="24" w:space="0" w:color="auto"/>
              <w:bottom w:val="single" w:sz="24" w:space="0" w:color="auto"/>
              <w:right w:val="single" w:sz="24" w:space="0" w:color="auto"/>
            </w:tcBorders>
            <w:shd w:val="clear" w:color="auto" w:fill="auto"/>
            <w:vAlign w:val="center"/>
            <w:hideMark/>
          </w:tcPr>
          <w:p w14:paraId="5441717C" w14:textId="77777777" w:rsidR="006758C6" w:rsidRPr="006758C6" w:rsidRDefault="006758C6" w:rsidP="00003419">
            <w:pPr>
              <w:spacing w:after="0" w:line="360" w:lineRule="auto"/>
              <w:rPr>
                <w:rFonts w:eastAsia="Times New Roman" w:cstheme="minorHAnsi"/>
                <w:color w:val="444242"/>
                <w:sz w:val="24"/>
                <w:szCs w:val="24"/>
                <w:lang w:val="en-IN" w:eastAsia="en-IN"/>
              </w:rPr>
            </w:pPr>
            <w:r w:rsidRPr="006758C6">
              <w:rPr>
                <w:rFonts w:eastAsia="Times New Roman" w:cstheme="minorHAnsi"/>
                <w:color w:val="444242"/>
                <w:sz w:val="24"/>
                <w:szCs w:val="24"/>
                <w:lang w:val="en-IN" w:eastAsia="en-IN"/>
              </w:rPr>
              <w:t>15-09-2024</w:t>
            </w:r>
          </w:p>
        </w:tc>
        <w:tc>
          <w:tcPr>
            <w:tcW w:w="0" w:type="auto"/>
            <w:tcBorders>
              <w:top w:val="single" w:sz="24" w:space="0" w:color="auto"/>
              <w:left w:val="single" w:sz="24" w:space="0" w:color="auto"/>
              <w:bottom w:val="single" w:sz="24" w:space="0" w:color="auto"/>
              <w:right w:val="single" w:sz="24" w:space="0" w:color="auto"/>
            </w:tcBorders>
            <w:shd w:val="clear" w:color="auto" w:fill="auto"/>
            <w:vAlign w:val="center"/>
            <w:hideMark/>
          </w:tcPr>
          <w:p w14:paraId="6DAB7417" w14:textId="77777777" w:rsidR="006758C6" w:rsidRPr="006758C6" w:rsidRDefault="006758C6" w:rsidP="00003419">
            <w:pPr>
              <w:spacing w:after="0" w:line="360" w:lineRule="auto"/>
              <w:rPr>
                <w:rFonts w:eastAsia="Times New Roman" w:cstheme="minorHAnsi"/>
                <w:color w:val="444242"/>
                <w:sz w:val="24"/>
                <w:szCs w:val="24"/>
                <w:lang w:val="en-IN" w:eastAsia="en-IN"/>
              </w:rPr>
            </w:pPr>
            <w:r w:rsidRPr="006758C6">
              <w:rPr>
                <w:rFonts w:eastAsia="Times New Roman" w:cstheme="minorHAnsi"/>
                <w:color w:val="444242"/>
                <w:sz w:val="24"/>
                <w:szCs w:val="24"/>
                <w:lang w:val="en-IN" w:eastAsia="en-IN"/>
              </w:rPr>
              <w:t>480.00</w:t>
            </w:r>
          </w:p>
        </w:tc>
        <w:tc>
          <w:tcPr>
            <w:tcW w:w="0" w:type="auto"/>
            <w:tcBorders>
              <w:top w:val="single" w:sz="24" w:space="0" w:color="auto"/>
              <w:left w:val="single" w:sz="24" w:space="0" w:color="auto"/>
              <w:bottom w:val="single" w:sz="24" w:space="0" w:color="auto"/>
              <w:right w:val="single" w:sz="24" w:space="0" w:color="auto"/>
            </w:tcBorders>
            <w:shd w:val="clear" w:color="auto" w:fill="auto"/>
            <w:vAlign w:val="center"/>
            <w:hideMark/>
          </w:tcPr>
          <w:p w14:paraId="65919296" w14:textId="77777777" w:rsidR="006758C6" w:rsidRPr="006758C6" w:rsidRDefault="006758C6" w:rsidP="00003419">
            <w:pPr>
              <w:spacing w:after="0" w:line="360" w:lineRule="auto"/>
              <w:rPr>
                <w:rFonts w:eastAsia="Times New Roman" w:cstheme="minorHAnsi"/>
                <w:color w:val="444242"/>
                <w:sz w:val="24"/>
                <w:szCs w:val="24"/>
                <w:lang w:val="en-IN" w:eastAsia="en-IN"/>
              </w:rPr>
            </w:pPr>
            <w:r w:rsidRPr="006758C6">
              <w:rPr>
                <w:rFonts w:eastAsia="Times New Roman" w:cstheme="minorHAnsi"/>
                <w:color w:val="444242"/>
                <w:sz w:val="24"/>
                <w:szCs w:val="24"/>
                <w:lang w:val="en-IN" w:eastAsia="en-IN"/>
              </w:rPr>
              <w:t>₹300 </w:t>
            </w:r>
            <w:r w:rsidRPr="006758C6">
              <w:rPr>
                <w:rFonts w:eastAsia="Times New Roman" w:cstheme="minorHAnsi"/>
                <w:noProof/>
                <w:color w:val="444242"/>
                <w:sz w:val="24"/>
                <w:szCs w:val="24"/>
                <w:lang w:val="en-IN" w:eastAsia="en-IN"/>
              </w:rPr>
              <w:drawing>
                <wp:inline distT="0" distB="0" distL="0" distR="0" wp14:anchorId="5ACF8214" wp14:editId="65BE25AF">
                  <wp:extent cx="190500" cy="190500"/>
                  <wp:effectExtent l="0" t="0" r="0" b="0"/>
                  <wp:docPr id="7" name="Picture 7" descr="https://www.investorgain.com/images/buttons/arrow_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investorgain.com/images/buttons/arrow_dow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Borders>
              <w:top w:val="single" w:sz="24" w:space="0" w:color="auto"/>
              <w:left w:val="single" w:sz="24" w:space="0" w:color="auto"/>
              <w:bottom w:val="single" w:sz="24" w:space="0" w:color="auto"/>
              <w:right w:val="single" w:sz="24" w:space="0" w:color="auto"/>
            </w:tcBorders>
            <w:shd w:val="clear" w:color="auto" w:fill="auto"/>
            <w:vAlign w:val="center"/>
            <w:hideMark/>
          </w:tcPr>
          <w:p w14:paraId="1CB164A1" w14:textId="77777777" w:rsidR="006758C6" w:rsidRPr="006758C6" w:rsidRDefault="006758C6" w:rsidP="00003419">
            <w:pPr>
              <w:spacing w:after="0" w:line="360" w:lineRule="auto"/>
              <w:rPr>
                <w:rFonts w:eastAsia="Times New Roman" w:cstheme="minorHAnsi"/>
                <w:color w:val="444242"/>
                <w:sz w:val="24"/>
                <w:szCs w:val="24"/>
                <w:lang w:val="en-IN" w:eastAsia="en-IN"/>
              </w:rPr>
            </w:pPr>
            <w:r w:rsidRPr="006758C6">
              <w:rPr>
                <w:rFonts w:eastAsia="Times New Roman" w:cstheme="minorHAnsi"/>
                <w:color w:val="444242"/>
                <w:sz w:val="24"/>
                <w:szCs w:val="24"/>
                <w:lang w:val="en-IN" w:eastAsia="en-IN"/>
              </w:rPr>
              <w:t>7100/99400</w:t>
            </w:r>
          </w:p>
        </w:tc>
        <w:tc>
          <w:tcPr>
            <w:tcW w:w="0" w:type="auto"/>
            <w:tcBorders>
              <w:top w:val="single" w:sz="24" w:space="0" w:color="auto"/>
              <w:left w:val="single" w:sz="24" w:space="0" w:color="auto"/>
              <w:bottom w:val="single" w:sz="24" w:space="0" w:color="auto"/>
              <w:right w:val="single" w:sz="24" w:space="0" w:color="auto"/>
            </w:tcBorders>
            <w:shd w:val="clear" w:color="auto" w:fill="auto"/>
            <w:vAlign w:val="center"/>
            <w:hideMark/>
          </w:tcPr>
          <w:p w14:paraId="5C6E29B0" w14:textId="77777777" w:rsidR="006758C6" w:rsidRPr="006758C6" w:rsidRDefault="006758C6" w:rsidP="00003419">
            <w:pPr>
              <w:spacing w:after="0" w:line="360" w:lineRule="auto"/>
              <w:rPr>
                <w:rFonts w:eastAsia="Times New Roman" w:cstheme="minorHAnsi"/>
                <w:color w:val="444242"/>
                <w:sz w:val="24"/>
                <w:szCs w:val="24"/>
                <w:lang w:val="en-IN" w:eastAsia="en-IN"/>
              </w:rPr>
            </w:pPr>
            <w:r w:rsidRPr="006758C6">
              <w:rPr>
                <w:rFonts w:eastAsia="Times New Roman" w:cstheme="minorHAnsi"/>
                <w:color w:val="444242"/>
                <w:sz w:val="24"/>
                <w:szCs w:val="24"/>
                <w:lang w:val="en-IN" w:eastAsia="en-IN"/>
              </w:rPr>
              <w:t>₹780 (62.5%)</w:t>
            </w:r>
          </w:p>
        </w:tc>
        <w:tc>
          <w:tcPr>
            <w:tcW w:w="0" w:type="auto"/>
            <w:tcBorders>
              <w:top w:val="single" w:sz="24" w:space="0" w:color="auto"/>
              <w:left w:val="single" w:sz="24" w:space="0" w:color="auto"/>
              <w:bottom w:val="single" w:sz="24" w:space="0" w:color="auto"/>
              <w:right w:val="single" w:sz="24" w:space="0" w:color="auto"/>
            </w:tcBorders>
            <w:shd w:val="clear" w:color="auto" w:fill="auto"/>
            <w:vAlign w:val="center"/>
            <w:hideMark/>
          </w:tcPr>
          <w:p w14:paraId="09421D6E" w14:textId="77777777" w:rsidR="006758C6" w:rsidRPr="006758C6" w:rsidRDefault="006758C6" w:rsidP="00003419">
            <w:pPr>
              <w:spacing w:after="0" w:line="360" w:lineRule="auto"/>
              <w:rPr>
                <w:rFonts w:eastAsia="Times New Roman" w:cstheme="minorHAnsi"/>
                <w:color w:val="444242"/>
                <w:sz w:val="24"/>
                <w:szCs w:val="24"/>
                <w:lang w:val="en-IN" w:eastAsia="en-IN"/>
              </w:rPr>
            </w:pPr>
            <w:r w:rsidRPr="006758C6">
              <w:rPr>
                <w:rFonts w:eastAsia="Times New Roman" w:cstheme="minorHAnsi"/>
                <w:color w:val="444242"/>
                <w:sz w:val="24"/>
                <w:szCs w:val="24"/>
                <w:lang w:val="en-IN" w:eastAsia="en-IN"/>
              </w:rPr>
              <w:t>15-Sep-2024 23:28</w:t>
            </w:r>
          </w:p>
        </w:tc>
      </w:tr>
      <w:tr w:rsidR="006758C6" w:rsidRPr="006758C6" w14:paraId="203EDF38" w14:textId="77777777" w:rsidTr="001F2115">
        <w:tc>
          <w:tcPr>
            <w:tcW w:w="0" w:type="auto"/>
            <w:tcBorders>
              <w:top w:val="single" w:sz="24" w:space="0" w:color="auto"/>
              <w:left w:val="single" w:sz="24" w:space="0" w:color="auto"/>
              <w:bottom w:val="single" w:sz="24" w:space="0" w:color="auto"/>
              <w:right w:val="single" w:sz="24" w:space="0" w:color="auto"/>
            </w:tcBorders>
            <w:shd w:val="clear" w:color="auto" w:fill="auto"/>
            <w:vAlign w:val="center"/>
            <w:hideMark/>
          </w:tcPr>
          <w:p w14:paraId="03FD3018" w14:textId="77777777" w:rsidR="006758C6" w:rsidRPr="006758C6" w:rsidRDefault="006758C6" w:rsidP="00003419">
            <w:pPr>
              <w:spacing w:after="0" w:line="360" w:lineRule="auto"/>
              <w:rPr>
                <w:rFonts w:eastAsia="Times New Roman" w:cstheme="minorHAnsi"/>
                <w:color w:val="444242"/>
                <w:sz w:val="24"/>
                <w:szCs w:val="24"/>
                <w:lang w:val="en-IN" w:eastAsia="en-IN"/>
              </w:rPr>
            </w:pPr>
            <w:r w:rsidRPr="006758C6">
              <w:rPr>
                <w:rFonts w:eastAsia="Times New Roman" w:cstheme="minorHAnsi"/>
                <w:color w:val="444242"/>
                <w:sz w:val="24"/>
                <w:szCs w:val="24"/>
                <w:lang w:val="en-IN" w:eastAsia="en-IN"/>
              </w:rPr>
              <w:t>14-09-2024</w:t>
            </w:r>
          </w:p>
        </w:tc>
        <w:tc>
          <w:tcPr>
            <w:tcW w:w="0" w:type="auto"/>
            <w:tcBorders>
              <w:top w:val="single" w:sz="24" w:space="0" w:color="auto"/>
              <w:left w:val="single" w:sz="24" w:space="0" w:color="auto"/>
              <w:bottom w:val="single" w:sz="24" w:space="0" w:color="auto"/>
              <w:right w:val="single" w:sz="24" w:space="0" w:color="auto"/>
            </w:tcBorders>
            <w:shd w:val="clear" w:color="auto" w:fill="auto"/>
            <w:vAlign w:val="center"/>
            <w:hideMark/>
          </w:tcPr>
          <w:p w14:paraId="232AA9D7" w14:textId="77777777" w:rsidR="006758C6" w:rsidRPr="006758C6" w:rsidRDefault="006758C6" w:rsidP="00003419">
            <w:pPr>
              <w:spacing w:after="0" w:line="360" w:lineRule="auto"/>
              <w:rPr>
                <w:rFonts w:eastAsia="Times New Roman" w:cstheme="minorHAnsi"/>
                <w:color w:val="444242"/>
                <w:sz w:val="24"/>
                <w:szCs w:val="24"/>
                <w:lang w:val="en-IN" w:eastAsia="en-IN"/>
              </w:rPr>
            </w:pPr>
            <w:r w:rsidRPr="006758C6">
              <w:rPr>
                <w:rFonts w:eastAsia="Times New Roman" w:cstheme="minorHAnsi"/>
                <w:color w:val="444242"/>
                <w:sz w:val="24"/>
                <w:szCs w:val="24"/>
                <w:lang w:val="en-IN" w:eastAsia="en-IN"/>
              </w:rPr>
              <w:t>480.00</w:t>
            </w:r>
          </w:p>
        </w:tc>
        <w:tc>
          <w:tcPr>
            <w:tcW w:w="0" w:type="auto"/>
            <w:tcBorders>
              <w:top w:val="single" w:sz="24" w:space="0" w:color="auto"/>
              <w:left w:val="single" w:sz="24" w:space="0" w:color="auto"/>
              <w:bottom w:val="single" w:sz="24" w:space="0" w:color="auto"/>
              <w:right w:val="single" w:sz="24" w:space="0" w:color="auto"/>
            </w:tcBorders>
            <w:shd w:val="clear" w:color="auto" w:fill="auto"/>
            <w:vAlign w:val="center"/>
            <w:hideMark/>
          </w:tcPr>
          <w:p w14:paraId="36C25B86" w14:textId="77777777" w:rsidR="006758C6" w:rsidRPr="006758C6" w:rsidRDefault="006758C6" w:rsidP="00003419">
            <w:pPr>
              <w:spacing w:after="0" w:line="360" w:lineRule="auto"/>
              <w:rPr>
                <w:rFonts w:eastAsia="Times New Roman" w:cstheme="minorHAnsi"/>
                <w:color w:val="444242"/>
                <w:sz w:val="24"/>
                <w:szCs w:val="24"/>
                <w:lang w:val="en-IN" w:eastAsia="en-IN"/>
              </w:rPr>
            </w:pPr>
            <w:r w:rsidRPr="006758C6">
              <w:rPr>
                <w:rFonts w:eastAsia="Times New Roman" w:cstheme="minorHAnsi"/>
                <w:color w:val="444242"/>
                <w:sz w:val="24"/>
                <w:szCs w:val="24"/>
                <w:lang w:val="en-IN" w:eastAsia="en-IN"/>
              </w:rPr>
              <w:t>₹330 </w:t>
            </w:r>
            <w:r w:rsidRPr="006758C6">
              <w:rPr>
                <w:rFonts w:eastAsia="Times New Roman" w:cstheme="minorHAnsi"/>
                <w:noProof/>
                <w:color w:val="444242"/>
                <w:sz w:val="24"/>
                <w:szCs w:val="24"/>
                <w:lang w:val="en-IN" w:eastAsia="en-IN"/>
              </w:rPr>
              <w:drawing>
                <wp:inline distT="0" distB="0" distL="0" distR="0" wp14:anchorId="4AB8A468" wp14:editId="288810F6">
                  <wp:extent cx="190500" cy="190500"/>
                  <wp:effectExtent l="0" t="0" r="0" b="0"/>
                  <wp:docPr id="6" name="Picture 6" descr="https://www.investorgain.com/images/buttons/arrow_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investorgain.com/images/buttons/arrow_dow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Borders>
              <w:top w:val="single" w:sz="24" w:space="0" w:color="auto"/>
              <w:left w:val="single" w:sz="24" w:space="0" w:color="auto"/>
              <w:bottom w:val="single" w:sz="24" w:space="0" w:color="auto"/>
              <w:right w:val="single" w:sz="24" w:space="0" w:color="auto"/>
            </w:tcBorders>
            <w:shd w:val="clear" w:color="auto" w:fill="auto"/>
            <w:vAlign w:val="center"/>
            <w:hideMark/>
          </w:tcPr>
          <w:p w14:paraId="593DE2EB" w14:textId="77777777" w:rsidR="006758C6" w:rsidRPr="006758C6" w:rsidRDefault="006758C6" w:rsidP="00003419">
            <w:pPr>
              <w:spacing w:after="0" w:line="360" w:lineRule="auto"/>
              <w:rPr>
                <w:rFonts w:eastAsia="Times New Roman" w:cstheme="minorHAnsi"/>
                <w:color w:val="444242"/>
                <w:sz w:val="24"/>
                <w:szCs w:val="24"/>
                <w:lang w:val="en-IN" w:eastAsia="en-IN"/>
              </w:rPr>
            </w:pPr>
            <w:r w:rsidRPr="006758C6">
              <w:rPr>
                <w:rFonts w:eastAsia="Times New Roman" w:cstheme="minorHAnsi"/>
                <w:color w:val="444242"/>
                <w:sz w:val="24"/>
                <w:szCs w:val="24"/>
                <w:lang w:val="en-IN" w:eastAsia="en-IN"/>
              </w:rPr>
              <w:t>7800/109200</w:t>
            </w:r>
          </w:p>
        </w:tc>
        <w:tc>
          <w:tcPr>
            <w:tcW w:w="0" w:type="auto"/>
            <w:tcBorders>
              <w:top w:val="single" w:sz="24" w:space="0" w:color="auto"/>
              <w:left w:val="single" w:sz="24" w:space="0" w:color="auto"/>
              <w:bottom w:val="single" w:sz="24" w:space="0" w:color="auto"/>
              <w:right w:val="single" w:sz="24" w:space="0" w:color="auto"/>
            </w:tcBorders>
            <w:shd w:val="clear" w:color="auto" w:fill="auto"/>
            <w:vAlign w:val="center"/>
            <w:hideMark/>
          </w:tcPr>
          <w:p w14:paraId="363736E6" w14:textId="77777777" w:rsidR="006758C6" w:rsidRPr="006758C6" w:rsidRDefault="006758C6" w:rsidP="00003419">
            <w:pPr>
              <w:spacing w:after="0" w:line="360" w:lineRule="auto"/>
              <w:rPr>
                <w:rFonts w:eastAsia="Times New Roman" w:cstheme="minorHAnsi"/>
                <w:color w:val="444242"/>
                <w:sz w:val="24"/>
                <w:szCs w:val="24"/>
                <w:lang w:val="en-IN" w:eastAsia="en-IN"/>
              </w:rPr>
            </w:pPr>
            <w:r w:rsidRPr="006758C6">
              <w:rPr>
                <w:rFonts w:eastAsia="Times New Roman" w:cstheme="minorHAnsi"/>
                <w:color w:val="444242"/>
                <w:sz w:val="24"/>
                <w:szCs w:val="24"/>
                <w:lang w:val="en-IN" w:eastAsia="en-IN"/>
              </w:rPr>
              <w:t>₹810 (68.75%)</w:t>
            </w:r>
          </w:p>
        </w:tc>
        <w:tc>
          <w:tcPr>
            <w:tcW w:w="0" w:type="auto"/>
            <w:tcBorders>
              <w:top w:val="single" w:sz="24" w:space="0" w:color="auto"/>
              <w:left w:val="single" w:sz="24" w:space="0" w:color="auto"/>
              <w:bottom w:val="single" w:sz="24" w:space="0" w:color="auto"/>
              <w:right w:val="single" w:sz="24" w:space="0" w:color="auto"/>
            </w:tcBorders>
            <w:shd w:val="clear" w:color="auto" w:fill="auto"/>
            <w:vAlign w:val="center"/>
            <w:hideMark/>
          </w:tcPr>
          <w:p w14:paraId="7F41F41C" w14:textId="77777777" w:rsidR="006758C6" w:rsidRPr="006758C6" w:rsidRDefault="006758C6" w:rsidP="00003419">
            <w:pPr>
              <w:spacing w:after="0" w:line="360" w:lineRule="auto"/>
              <w:rPr>
                <w:rFonts w:eastAsia="Times New Roman" w:cstheme="minorHAnsi"/>
                <w:color w:val="444242"/>
                <w:sz w:val="24"/>
                <w:szCs w:val="24"/>
                <w:lang w:val="en-IN" w:eastAsia="en-IN"/>
              </w:rPr>
            </w:pPr>
            <w:r w:rsidRPr="006758C6">
              <w:rPr>
                <w:rFonts w:eastAsia="Times New Roman" w:cstheme="minorHAnsi"/>
                <w:color w:val="444242"/>
                <w:sz w:val="24"/>
                <w:szCs w:val="24"/>
                <w:lang w:val="en-IN" w:eastAsia="en-IN"/>
              </w:rPr>
              <w:t>14-Sep-2024 23:24</w:t>
            </w:r>
          </w:p>
        </w:tc>
      </w:tr>
      <w:tr w:rsidR="006758C6" w:rsidRPr="006758C6" w14:paraId="078DD85E" w14:textId="77777777" w:rsidTr="001F2115">
        <w:tc>
          <w:tcPr>
            <w:tcW w:w="0" w:type="auto"/>
            <w:tcBorders>
              <w:top w:val="single" w:sz="24" w:space="0" w:color="auto"/>
              <w:left w:val="single" w:sz="24" w:space="0" w:color="auto"/>
              <w:bottom w:val="single" w:sz="24" w:space="0" w:color="auto"/>
              <w:right w:val="single" w:sz="24" w:space="0" w:color="auto"/>
            </w:tcBorders>
            <w:shd w:val="clear" w:color="auto" w:fill="auto"/>
            <w:vAlign w:val="center"/>
            <w:hideMark/>
          </w:tcPr>
          <w:p w14:paraId="2706235D" w14:textId="77777777" w:rsidR="006758C6" w:rsidRPr="006758C6" w:rsidRDefault="006758C6" w:rsidP="00003419">
            <w:pPr>
              <w:spacing w:after="0" w:line="360" w:lineRule="auto"/>
              <w:rPr>
                <w:rFonts w:eastAsia="Times New Roman" w:cstheme="minorHAnsi"/>
                <w:color w:val="444242"/>
                <w:sz w:val="24"/>
                <w:szCs w:val="24"/>
                <w:lang w:val="en-IN" w:eastAsia="en-IN"/>
              </w:rPr>
            </w:pPr>
            <w:r w:rsidRPr="006758C6">
              <w:rPr>
                <w:rFonts w:eastAsia="Times New Roman" w:cstheme="minorHAnsi"/>
                <w:color w:val="444242"/>
                <w:sz w:val="24"/>
                <w:szCs w:val="24"/>
                <w:lang w:val="en-IN" w:eastAsia="en-IN"/>
              </w:rPr>
              <w:t>13-09-2024 Allotment</w:t>
            </w:r>
          </w:p>
        </w:tc>
        <w:tc>
          <w:tcPr>
            <w:tcW w:w="0" w:type="auto"/>
            <w:tcBorders>
              <w:top w:val="single" w:sz="24" w:space="0" w:color="auto"/>
              <w:left w:val="single" w:sz="24" w:space="0" w:color="auto"/>
              <w:bottom w:val="single" w:sz="24" w:space="0" w:color="auto"/>
              <w:right w:val="single" w:sz="24" w:space="0" w:color="auto"/>
            </w:tcBorders>
            <w:shd w:val="clear" w:color="auto" w:fill="auto"/>
            <w:vAlign w:val="center"/>
            <w:hideMark/>
          </w:tcPr>
          <w:p w14:paraId="31876D38" w14:textId="77777777" w:rsidR="006758C6" w:rsidRPr="006758C6" w:rsidRDefault="006758C6" w:rsidP="00003419">
            <w:pPr>
              <w:spacing w:after="0" w:line="360" w:lineRule="auto"/>
              <w:rPr>
                <w:rFonts w:eastAsia="Times New Roman" w:cstheme="minorHAnsi"/>
                <w:color w:val="444242"/>
                <w:sz w:val="24"/>
                <w:szCs w:val="24"/>
                <w:lang w:val="en-IN" w:eastAsia="en-IN"/>
              </w:rPr>
            </w:pPr>
            <w:r w:rsidRPr="006758C6">
              <w:rPr>
                <w:rFonts w:eastAsia="Times New Roman" w:cstheme="minorHAnsi"/>
                <w:color w:val="444242"/>
                <w:sz w:val="24"/>
                <w:szCs w:val="24"/>
                <w:lang w:val="en-IN" w:eastAsia="en-IN"/>
              </w:rPr>
              <w:t>480.00</w:t>
            </w:r>
          </w:p>
        </w:tc>
        <w:tc>
          <w:tcPr>
            <w:tcW w:w="0" w:type="auto"/>
            <w:tcBorders>
              <w:top w:val="single" w:sz="24" w:space="0" w:color="auto"/>
              <w:left w:val="single" w:sz="24" w:space="0" w:color="auto"/>
              <w:bottom w:val="single" w:sz="24" w:space="0" w:color="auto"/>
              <w:right w:val="single" w:sz="24" w:space="0" w:color="auto"/>
            </w:tcBorders>
            <w:shd w:val="clear" w:color="auto" w:fill="auto"/>
            <w:vAlign w:val="center"/>
            <w:hideMark/>
          </w:tcPr>
          <w:p w14:paraId="3375CD4B" w14:textId="77777777" w:rsidR="006758C6" w:rsidRPr="006758C6" w:rsidRDefault="006758C6" w:rsidP="00003419">
            <w:pPr>
              <w:spacing w:after="0" w:line="360" w:lineRule="auto"/>
              <w:rPr>
                <w:rFonts w:eastAsia="Times New Roman" w:cstheme="minorHAnsi"/>
                <w:color w:val="444242"/>
                <w:sz w:val="24"/>
                <w:szCs w:val="24"/>
                <w:lang w:val="en-IN" w:eastAsia="en-IN"/>
              </w:rPr>
            </w:pPr>
            <w:r w:rsidRPr="006758C6">
              <w:rPr>
                <w:rFonts w:eastAsia="Times New Roman" w:cstheme="minorHAnsi"/>
                <w:color w:val="444242"/>
                <w:sz w:val="24"/>
                <w:szCs w:val="24"/>
                <w:lang w:val="en-IN" w:eastAsia="en-IN"/>
              </w:rPr>
              <w:t>₹345  </w:t>
            </w:r>
            <w:r w:rsidRPr="006758C6">
              <w:rPr>
                <w:rFonts w:eastAsia="Times New Roman" w:cstheme="minorHAnsi"/>
                <w:noProof/>
                <w:color w:val="444242"/>
                <w:sz w:val="24"/>
                <w:szCs w:val="24"/>
                <w:lang w:val="en-IN" w:eastAsia="en-IN"/>
              </w:rPr>
              <w:drawing>
                <wp:inline distT="0" distB="0" distL="0" distR="0" wp14:anchorId="06FF656B" wp14:editId="0EE26841">
                  <wp:extent cx="190500" cy="190500"/>
                  <wp:effectExtent l="0" t="0" r="0" b="0"/>
                  <wp:docPr id="5" name="Picture 5" descr="https://www.investorgain.com/images/buttons/arrow_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investorgain.com/images/buttons/arrow_up.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Borders>
              <w:top w:val="single" w:sz="24" w:space="0" w:color="auto"/>
              <w:left w:val="single" w:sz="24" w:space="0" w:color="auto"/>
              <w:bottom w:val="single" w:sz="24" w:space="0" w:color="auto"/>
              <w:right w:val="single" w:sz="24" w:space="0" w:color="auto"/>
            </w:tcBorders>
            <w:shd w:val="clear" w:color="auto" w:fill="auto"/>
            <w:vAlign w:val="center"/>
            <w:hideMark/>
          </w:tcPr>
          <w:p w14:paraId="495188D1" w14:textId="77777777" w:rsidR="006758C6" w:rsidRPr="006758C6" w:rsidRDefault="006758C6" w:rsidP="00003419">
            <w:pPr>
              <w:spacing w:after="0" w:line="360" w:lineRule="auto"/>
              <w:rPr>
                <w:rFonts w:eastAsia="Times New Roman" w:cstheme="minorHAnsi"/>
                <w:color w:val="444242"/>
                <w:sz w:val="24"/>
                <w:szCs w:val="24"/>
                <w:lang w:val="en-IN" w:eastAsia="en-IN"/>
              </w:rPr>
            </w:pPr>
            <w:r w:rsidRPr="006758C6">
              <w:rPr>
                <w:rFonts w:eastAsia="Times New Roman" w:cstheme="minorHAnsi"/>
                <w:color w:val="444242"/>
                <w:sz w:val="24"/>
                <w:szCs w:val="24"/>
                <w:lang w:val="en-IN" w:eastAsia="en-IN"/>
              </w:rPr>
              <w:t>8100/113400</w:t>
            </w:r>
          </w:p>
        </w:tc>
        <w:tc>
          <w:tcPr>
            <w:tcW w:w="0" w:type="auto"/>
            <w:tcBorders>
              <w:top w:val="single" w:sz="24" w:space="0" w:color="auto"/>
              <w:left w:val="single" w:sz="24" w:space="0" w:color="auto"/>
              <w:bottom w:val="single" w:sz="24" w:space="0" w:color="auto"/>
              <w:right w:val="single" w:sz="24" w:space="0" w:color="auto"/>
            </w:tcBorders>
            <w:shd w:val="clear" w:color="auto" w:fill="auto"/>
            <w:vAlign w:val="center"/>
            <w:hideMark/>
          </w:tcPr>
          <w:p w14:paraId="57FA9A35" w14:textId="77777777" w:rsidR="006758C6" w:rsidRPr="006758C6" w:rsidRDefault="006758C6" w:rsidP="00003419">
            <w:pPr>
              <w:spacing w:after="0" w:line="360" w:lineRule="auto"/>
              <w:rPr>
                <w:rFonts w:eastAsia="Times New Roman" w:cstheme="minorHAnsi"/>
                <w:color w:val="444242"/>
                <w:sz w:val="24"/>
                <w:szCs w:val="24"/>
                <w:lang w:val="en-IN" w:eastAsia="en-IN"/>
              </w:rPr>
            </w:pPr>
            <w:r w:rsidRPr="006758C6">
              <w:rPr>
                <w:rFonts w:eastAsia="Times New Roman" w:cstheme="minorHAnsi"/>
                <w:color w:val="444242"/>
                <w:sz w:val="24"/>
                <w:szCs w:val="24"/>
                <w:lang w:val="en-IN" w:eastAsia="en-IN"/>
              </w:rPr>
              <w:t>₹825 (71.88%)</w:t>
            </w:r>
          </w:p>
        </w:tc>
        <w:tc>
          <w:tcPr>
            <w:tcW w:w="0" w:type="auto"/>
            <w:tcBorders>
              <w:top w:val="single" w:sz="24" w:space="0" w:color="auto"/>
              <w:left w:val="single" w:sz="24" w:space="0" w:color="auto"/>
              <w:bottom w:val="single" w:sz="24" w:space="0" w:color="auto"/>
              <w:right w:val="single" w:sz="24" w:space="0" w:color="auto"/>
            </w:tcBorders>
            <w:shd w:val="clear" w:color="auto" w:fill="auto"/>
            <w:vAlign w:val="center"/>
            <w:hideMark/>
          </w:tcPr>
          <w:p w14:paraId="43FACCC1" w14:textId="77777777" w:rsidR="006758C6" w:rsidRPr="006758C6" w:rsidRDefault="006758C6" w:rsidP="00003419">
            <w:pPr>
              <w:spacing w:after="0" w:line="360" w:lineRule="auto"/>
              <w:rPr>
                <w:rFonts w:eastAsia="Times New Roman" w:cstheme="minorHAnsi"/>
                <w:color w:val="444242"/>
                <w:sz w:val="24"/>
                <w:szCs w:val="24"/>
                <w:lang w:val="en-IN" w:eastAsia="en-IN"/>
              </w:rPr>
            </w:pPr>
            <w:r w:rsidRPr="006758C6">
              <w:rPr>
                <w:rFonts w:eastAsia="Times New Roman" w:cstheme="minorHAnsi"/>
                <w:color w:val="444242"/>
                <w:sz w:val="24"/>
                <w:szCs w:val="24"/>
                <w:lang w:val="en-IN" w:eastAsia="en-IN"/>
              </w:rPr>
              <w:t>13-Sep-2024 23:27</w:t>
            </w:r>
          </w:p>
        </w:tc>
      </w:tr>
      <w:tr w:rsidR="006758C6" w:rsidRPr="006758C6" w14:paraId="47778C44" w14:textId="77777777" w:rsidTr="001F2115">
        <w:tc>
          <w:tcPr>
            <w:tcW w:w="0" w:type="auto"/>
            <w:tcBorders>
              <w:top w:val="single" w:sz="24" w:space="0" w:color="auto"/>
              <w:left w:val="single" w:sz="24" w:space="0" w:color="auto"/>
              <w:bottom w:val="single" w:sz="24" w:space="0" w:color="auto"/>
              <w:right w:val="single" w:sz="24" w:space="0" w:color="auto"/>
            </w:tcBorders>
            <w:shd w:val="clear" w:color="auto" w:fill="auto"/>
            <w:vAlign w:val="center"/>
            <w:hideMark/>
          </w:tcPr>
          <w:p w14:paraId="67B22FDD" w14:textId="77777777" w:rsidR="006758C6" w:rsidRPr="006758C6" w:rsidRDefault="006758C6" w:rsidP="00003419">
            <w:pPr>
              <w:spacing w:after="0" w:line="360" w:lineRule="auto"/>
              <w:rPr>
                <w:rFonts w:eastAsia="Times New Roman" w:cstheme="minorHAnsi"/>
                <w:color w:val="444242"/>
                <w:sz w:val="24"/>
                <w:szCs w:val="24"/>
                <w:lang w:val="en-IN" w:eastAsia="en-IN"/>
              </w:rPr>
            </w:pPr>
            <w:r w:rsidRPr="006758C6">
              <w:rPr>
                <w:rFonts w:eastAsia="Times New Roman" w:cstheme="minorHAnsi"/>
                <w:color w:val="444242"/>
                <w:sz w:val="24"/>
                <w:szCs w:val="24"/>
                <w:lang w:val="en-IN" w:eastAsia="en-IN"/>
              </w:rPr>
              <w:lastRenderedPageBreak/>
              <w:t>12-09-2024 Close</w:t>
            </w:r>
          </w:p>
        </w:tc>
        <w:tc>
          <w:tcPr>
            <w:tcW w:w="0" w:type="auto"/>
            <w:tcBorders>
              <w:top w:val="single" w:sz="24" w:space="0" w:color="auto"/>
              <w:left w:val="single" w:sz="24" w:space="0" w:color="auto"/>
              <w:bottom w:val="single" w:sz="24" w:space="0" w:color="auto"/>
              <w:right w:val="single" w:sz="24" w:space="0" w:color="auto"/>
            </w:tcBorders>
            <w:shd w:val="clear" w:color="auto" w:fill="auto"/>
            <w:vAlign w:val="center"/>
            <w:hideMark/>
          </w:tcPr>
          <w:p w14:paraId="39E32773" w14:textId="77777777" w:rsidR="006758C6" w:rsidRPr="006758C6" w:rsidRDefault="006758C6" w:rsidP="00003419">
            <w:pPr>
              <w:spacing w:after="0" w:line="360" w:lineRule="auto"/>
              <w:rPr>
                <w:rFonts w:eastAsia="Times New Roman" w:cstheme="minorHAnsi"/>
                <w:color w:val="444242"/>
                <w:sz w:val="24"/>
                <w:szCs w:val="24"/>
                <w:lang w:val="en-IN" w:eastAsia="en-IN"/>
              </w:rPr>
            </w:pPr>
            <w:r w:rsidRPr="006758C6">
              <w:rPr>
                <w:rFonts w:eastAsia="Times New Roman" w:cstheme="minorHAnsi"/>
                <w:color w:val="444242"/>
                <w:sz w:val="24"/>
                <w:szCs w:val="24"/>
                <w:lang w:val="en-IN" w:eastAsia="en-IN"/>
              </w:rPr>
              <w:t>480.00</w:t>
            </w:r>
          </w:p>
        </w:tc>
        <w:tc>
          <w:tcPr>
            <w:tcW w:w="0" w:type="auto"/>
            <w:tcBorders>
              <w:top w:val="single" w:sz="24" w:space="0" w:color="auto"/>
              <w:left w:val="single" w:sz="24" w:space="0" w:color="auto"/>
              <w:bottom w:val="single" w:sz="24" w:space="0" w:color="auto"/>
              <w:right w:val="single" w:sz="24" w:space="0" w:color="auto"/>
            </w:tcBorders>
            <w:shd w:val="clear" w:color="auto" w:fill="auto"/>
            <w:vAlign w:val="center"/>
            <w:hideMark/>
          </w:tcPr>
          <w:p w14:paraId="5A6D2B69" w14:textId="77777777" w:rsidR="006758C6" w:rsidRPr="006758C6" w:rsidRDefault="006758C6" w:rsidP="00003419">
            <w:pPr>
              <w:spacing w:after="0" w:line="360" w:lineRule="auto"/>
              <w:rPr>
                <w:rFonts w:eastAsia="Times New Roman" w:cstheme="minorHAnsi"/>
                <w:color w:val="444242"/>
                <w:sz w:val="24"/>
                <w:szCs w:val="24"/>
                <w:lang w:val="en-IN" w:eastAsia="en-IN"/>
              </w:rPr>
            </w:pPr>
            <w:r w:rsidRPr="006758C6">
              <w:rPr>
                <w:rFonts w:eastAsia="Times New Roman" w:cstheme="minorHAnsi"/>
                <w:color w:val="444242"/>
                <w:sz w:val="24"/>
                <w:szCs w:val="24"/>
                <w:lang w:val="en-IN" w:eastAsia="en-IN"/>
              </w:rPr>
              <w:t>₹333  </w:t>
            </w:r>
            <w:r w:rsidRPr="006758C6">
              <w:rPr>
                <w:rFonts w:eastAsia="Times New Roman" w:cstheme="minorHAnsi"/>
                <w:noProof/>
                <w:color w:val="444242"/>
                <w:sz w:val="24"/>
                <w:szCs w:val="24"/>
                <w:lang w:val="en-IN" w:eastAsia="en-IN"/>
              </w:rPr>
              <w:drawing>
                <wp:inline distT="0" distB="0" distL="0" distR="0" wp14:anchorId="1EC649CD" wp14:editId="3809FC30">
                  <wp:extent cx="190500" cy="190500"/>
                  <wp:effectExtent l="0" t="0" r="0" b="0"/>
                  <wp:docPr id="4" name="Picture 4" descr="https://www.investorgain.com/images/buttons/arrow_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investorgain.com/images/buttons/arrow_up.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Borders>
              <w:top w:val="single" w:sz="24" w:space="0" w:color="auto"/>
              <w:left w:val="single" w:sz="24" w:space="0" w:color="auto"/>
              <w:bottom w:val="single" w:sz="24" w:space="0" w:color="auto"/>
              <w:right w:val="single" w:sz="24" w:space="0" w:color="auto"/>
            </w:tcBorders>
            <w:shd w:val="clear" w:color="auto" w:fill="auto"/>
            <w:vAlign w:val="center"/>
            <w:hideMark/>
          </w:tcPr>
          <w:p w14:paraId="292743AC" w14:textId="77777777" w:rsidR="006758C6" w:rsidRPr="006758C6" w:rsidRDefault="006758C6" w:rsidP="00003419">
            <w:pPr>
              <w:spacing w:after="0" w:line="360" w:lineRule="auto"/>
              <w:rPr>
                <w:rFonts w:eastAsia="Times New Roman" w:cstheme="minorHAnsi"/>
                <w:color w:val="444242"/>
                <w:sz w:val="24"/>
                <w:szCs w:val="24"/>
                <w:lang w:val="en-IN" w:eastAsia="en-IN"/>
              </w:rPr>
            </w:pPr>
            <w:r w:rsidRPr="006758C6">
              <w:rPr>
                <w:rFonts w:eastAsia="Times New Roman" w:cstheme="minorHAnsi"/>
                <w:color w:val="444242"/>
                <w:sz w:val="24"/>
                <w:szCs w:val="24"/>
                <w:lang w:val="en-IN" w:eastAsia="en-IN"/>
              </w:rPr>
              <w:t>7800/109200</w:t>
            </w:r>
          </w:p>
        </w:tc>
        <w:tc>
          <w:tcPr>
            <w:tcW w:w="0" w:type="auto"/>
            <w:tcBorders>
              <w:top w:val="single" w:sz="24" w:space="0" w:color="auto"/>
              <w:left w:val="single" w:sz="24" w:space="0" w:color="auto"/>
              <w:bottom w:val="single" w:sz="24" w:space="0" w:color="auto"/>
              <w:right w:val="single" w:sz="24" w:space="0" w:color="auto"/>
            </w:tcBorders>
            <w:shd w:val="clear" w:color="auto" w:fill="auto"/>
            <w:vAlign w:val="center"/>
            <w:hideMark/>
          </w:tcPr>
          <w:p w14:paraId="625BDFDE" w14:textId="77777777" w:rsidR="006758C6" w:rsidRPr="006758C6" w:rsidRDefault="006758C6" w:rsidP="00003419">
            <w:pPr>
              <w:spacing w:after="0" w:line="360" w:lineRule="auto"/>
              <w:rPr>
                <w:rFonts w:eastAsia="Times New Roman" w:cstheme="minorHAnsi"/>
                <w:color w:val="444242"/>
                <w:sz w:val="24"/>
                <w:szCs w:val="24"/>
                <w:lang w:val="en-IN" w:eastAsia="en-IN"/>
              </w:rPr>
            </w:pPr>
            <w:r w:rsidRPr="006758C6">
              <w:rPr>
                <w:rFonts w:eastAsia="Times New Roman" w:cstheme="minorHAnsi"/>
                <w:color w:val="444242"/>
                <w:sz w:val="24"/>
                <w:szCs w:val="24"/>
                <w:lang w:val="en-IN" w:eastAsia="en-IN"/>
              </w:rPr>
              <w:t>₹813 (69.38%)</w:t>
            </w:r>
          </w:p>
        </w:tc>
        <w:tc>
          <w:tcPr>
            <w:tcW w:w="0" w:type="auto"/>
            <w:tcBorders>
              <w:top w:val="single" w:sz="24" w:space="0" w:color="auto"/>
              <w:left w:val="single" w:sz="24" w:space="0" w:color="auto"/>
              <w:bottom w:val="single" w:sz="24" w:space="0" w:color="auto"/>
              <w:right w:val="single" w:sz="24" w:space="0" w:color="auto"/>
            </w:tcBorders>
            <w:shd w:val="clear" w:color="auto" w:fill="auto"/>
            <w:vAlign w:val="center"/>
            <w:hideMark/>
          </w:tcPr>
          <w:p w14:paraId="79A8454D" w14:textId="77777777" w:rsidR="006758C6" w:rsidRPr="006758C6" w:rsidRDefault="006758C6" w:rsidP="00003419">
            <w:pPr>
              <w:spacing w:after="0" w:line="360" w:lineRule="auto"/>
              <w:rPr>
                <w:rFonts w:eastAsia="Times New Roman" w:cstheme="minorHAnsi"/>
                <w:color w:val="444242"/>
                <w:sz w:val="24"/>
                <w:szCs w:val="24"/>
                <w:lang w:val="en-IN" w:eastAsia="en-IN"/>
              </w:rPr>
            </w:pPr>
            <w:r w:rsidRPr="006758C6">
              <w:rPr>
                <w:rFonts w:eastAsia="Times New Roman" w:cstheme="minorHAnsi"/>
                <w:color w:val="444242"/>
                <w:sz w:val="24"/>
                <w:szCs w:val="24"/>
                <w:lang w:val="en-IN" w:eastAsia="en-IN"/>
              </w:rPr>
              <w:t>12-Sep-2024 23:32</w:t>
            </w:r>
          </w:p>
        </w:tc>
      </w:tr>
      <w:tr w:rsidR="006758C6" w:rsidRPr="006758C6" w14:paraId="11F35F8D" w14:textId="77777777" w:rsidTr="001F2115">
        <w:tc>
          <w:tcPr>
            <w:tcW w:w="0" w:type="auto"/>
            <w:tcBorders>
              <w:top w:val="single" w:sz="24" w:space="0" w:color="auto"/>
              <w:left w:val="single" w:sz="24" w:space="0" w:color="auto"/>
              <w:bottom w:val="single" w:sz="24" w:space="0" w:color="auto"/>
              <w:right w:val="single" w:sz="24" w:space="0" w:color="auto"/>
            </w:tcBorders>
            <w:shd w:val="clear" w:color="auto" w:fill="auto"/>
            <w:vAlign w:val="center"/>
            <w:hideMark/>
          </w:tcPr>
          <w:p w14:paraId="504CD8C1" w14:textId="77777777" w:rsidR="006758C6" w:rsidRPr="006758C6" w:rsidRDefault="006758C6" w:rsidP="00003419">
            <w:pPr>
              <w:spacing w:after="0" w:line="360" w:lineRule="auto"/>
              <w:rPr>
                <w:rFonts w:eastAsia="Times New Roman" w:cstheme="minorHAnsi"/>
                <w:color w:val="444242"/>
                <w:sz w:val="24"/>
                <w:szCs w:val="24"/>
                <w:lang w:val="en-IN" w:eastAsia="en-IN"/>
              </w:rPr>
            </w:pPr>
            <w:r w:rsidRPr="006758C6">
              <w:rPr>
                <w:rFonts w:eastAsia="Times New Roman" w:cstheme="minorHAnsi"/>
                <w:color w:val="444242"/>
                <w:sz w:val="24"/>
                <w:szCs w:val="24"/>
                <w:lang w:val="en-IN" w:eastAsia="en-IN"/>
              </w:rPr>
              <w:t>11-09-2024</w:t>
            </w:r>
          </w:p>
        </w:tc>
        <w:tc>
          <w:tcPr>
            <w:tcW w:w="0" w:type="auto"/>
            <w:tcBorders>
              <w:top w:val="single" w:sz="24" w:space="0" w:color="auto"/>
              <w:left w:val="single" w:sz="24" w:space="0" w:color="auto"/>
              <w:bottom w:val="single" w:sz="24" w:space="0" w:color="auto"/>
              <w:right w:val="single" w:sz="24" w:space="0" w:color="auto"/>
            </w:tcBorders>
            <w:shd w:val="clear" w:color="auto" w:fill="auto"/>
            <w:vAlign w:val="center"/>
            <w:hideMark/>
          </w:tcPr>
          <w:p w14:paraId="2F244BF7" w14:textId="77777777" w:rsidR="006758C6" w:rsidRPr="006758C6" w:rsidRDefault="006758C6" w:rsidP="00003419">
            <w:pPr>
              <w:spacing w:after="0" w:line="360" w:lineRule="auto"/>
              <w:rPr>
                <w:rFonts w:eastAsia="Times New Roman" w:cstheme="minorHAnsi"/>
                <w:color w:val="444242"/>
                <w:sz w:val="24"/>
                <w:szCs w:val="24"/>
                <w:lang w:val="en-IN" w:eastAsia="en-IN"/>
              </w:rPr>
            </w:pPr>
            <w:r w:rsidRPr="006758C6">
              <w:rPr>
                <w:rFonts w:eastAsia="Times New Roman" w:cstheme="minorHAnsi"/>
                <w:color w:val="444242"/>
                <w:sz w:val="24"/>
                <w:szCs w:val="24"/>
                <w:lang w:val="en-IN" w:eastAsia="en-IN"/>
              </w:rPr>
              <w:t>480.00</w:t>
            </w:r>
          </w:p>
        </w:tc>
        <w:tc>
          <w:tcPr>
            <w:tcW w:w="0" w:type="auto"/>
            <w:tcBorders>
              <w:top w:val="single" w:sz="24" w:space="0" w:color="auto"/>
              <w:left w:val="single" w:sz="24" w:space="0" w:color="auto"/>
              <w:bottom w:val="single" w:sz="24" w:space="0" w:color="auto"/>
              <w:right w:val="single" w:sz="24" w:space="0" w:color="auto"/>
            </w:tcBorders>
            <w:shd w:val="clear" w:color="auto" w:fill="auto"/>
            <w:vAlign w:val="center"/>
            <w:hideMark/>
          </w:tcPr>
          <w:p w14:paraId="1E831322" w14:textId="77777777" w:rsidR="006758C6" w:rsidRPr="006758C6" w:rsidRDefault="006758C6" w:rsidP="00003419">
            <w:pPr>
              <w:spacing w:after="0" w:line="360" w:lineRule="auto"/>
              <w:rPr>
                <w:rFonts w:eastAsia="Times New Roman" w:cstheme="minorHAnsi"/>
                <w:color w:val="444242"/>
                <w:sz w:val="24"/>
                <w:szCs w:val="24"/>
                <w:lang w:val="en-IN" w:eastAsia="en-IN"/>
              </w:rPr>
            </w:pPr>
            <w:r w:rsidRPr="006758C6">
              <w:rPr>
                <w:rFonts w:eastAsia="Times New Roman" w:cstheme="minorHAnsi"/>
                <w:color w:val="444242"/>
                <w:sz w:val="24"/>
                <w:szCs w:val="24"/>
                <w:lang w:val="en-IN" w:eastAsia="en-IN"/>
              </w:rPr>
              <w:t>₹268  </w:t>
            </w:r>
            <w:r w:rsidRPr="006758C6">
              <w:rPr>
                <w:rFonts w:eastAsia="Times New Roman" w:cstheme="minorHAnsi"/>
                <w:noProof/>
                <w:color w:val="444242"/>
                <w:sz w:val="24"/>
                <w:szCs w:val="24"/>
                <w:lang w:val="en-IN" w:eastAsia="en-IN"/>
              </w:rPr>
              <w:drawing>
                <wp:inline distT="0" distB="0" distL="0" distR="0" wp14:anchorId="721C988C" wp14:editId="4E152E44">
                  <wp:extent cx="190500" cy="190500"/>
                  <wp:effectExtent l="0" t="0" r="0" b="0"/>
                  <wp:docPr id="3" name="Picture 3" descr="https://www.investorgain.com/images/buttons/arrow_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investorgain.com/images/buttons/arrow_up.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Borders>
              <w:top w:val="single" w:sz="24" w:space="0" w:color="auto"/>
              <w:left w:val="single" w:sz="24" w:space="0" w:color="auto"/>
              <w:bottom w:val="single" w:sz="24" w:space="0" w:color="auto"/>
              <w:right w:val="single" w:sz="24" w:space="0" w:color="auto"/>
            </w:tcBorders>
            <w:shd w:val="clear" w:color="auto" w:fill="auto"/>
            <w:vAlign w:val="center"/>
            <w:hideMark/>
          </w:tcPr>
          <w:p w14:paraId="2581AF02" w14:textId="77777777" w:rsidR="006758C6" w:rsidRPr="006758C6" w:rsidRDefault="006758C6" w:rsidP="00003419">
            <w:pPr>
              <w:spacing w:after="0" w:line="360" w:lineRule="auto"/>
              <w:rPr>
                <w:rFonts w:eastAsia="Times New Roman" w:cstheme="minorHAnsi"/>
                <w:color w:val="444242"/>
                <w:sz w:val="24"/>
                <w:szCs w:val="24"/>
                <w:lang w:val="en-IN" w:eastAsia="en-IN"/>
              </w:rPr>
            </w:pPr>
            <w:r w:rsidRPr="006758C6">
              <w:rPr>
                <w:rFonts w:eastAsia="Times New Roman" w:cstheme="minorHAnsi"/>
                <w:color w:val="444242"/>
                <w:sz w:val="24"/>
                <w:szCs w:val="24"/>
                <w:lang w:val="en-IN" w:eastAsia="en-IN"/>
              </w:rPr>
              <w:t>6300/88200</w:t>
            </w:r>
          </w:p>
        </w:tc>
        <w:tc>
          <w:tcPr>
            <w:tcW w:w="0" w:type="auto"/>
            <w:tcBorders>
              <w:top w:val="single" w:sz="24" w:space="0" w:color="auto"/>
              <w:left w:val="single" w:sz="24" w:space="0" w:color="auto"/>
              <w:bottom w:val="single" w:sz="24" w:space="0" w:color="auto"/>
              <w:right w:val="single" w:sz="24" w:space="0" w:color="auto"/>
            </w:tcBorders>
            <w:shd w:val="clear" w:color="auto" w:fill="auto"/>
            <w:vAlign w:val="center"/>
            <w:hideMark/>
          </w:tcPr>
          <w:p w14:paraId="7B23A748" w14:textId="77777777" w:rsidR="006758C6" w:rsidRPr="006758C6" w:rsidRDefault="006758C6" w:rsidP="00003419">
            <w:pPr>
              <w:spacing w:after="0" w:line="360" w:lineRule="auto"/>
              <w:rPr>
                <w:rFonts w:eastAsia="Times New Roman" w:cstheme="minorHAnsi"/>
                <w:color w:val="444242"/>
                <w:sz w:val="24"/>
                <w:szCs w:val="24"/>
                <w:lang w:val="en-IN" w:eastAsia="en-IN"/>
              </w:rPr>
            </w:pPr>
            <w:r w:rsidRPr="006758C6">
              <w:rPr>
                <w:rFonts w:eastAsia="Times New Roman" w:cstheme="minorHAnsi"/>
                <w:color w:val="444242"/>
                <w:sz w:val="24"/>
                <w:szCs w:val="24"/>
                <w:lang w:val="en-IN" w:eastAsia="en-IN"/>
              </w:rPr>
              <w:t>₹748 (55.83%)</w:t>
            </w:r>
          </w:p>
        </w:tc>
        <w:tc>
          <w:tcPr>
            <w:tcW w:w="0" w:type="auto"/>
            <w:tcBorders>
              <w:top w:val="single" w:sz="24" w:space="0" w:color="auto"/>
              <w:left w:val="single" w:sz="24" w:space="0" w:color="auto"/>
              <w:bottom w:val="single" w:sz="24" w:space="0" w:color="auto"/>
              <w:right w:val="single" w:sz="24" w:space="0" w:color="auto"/>
            </w:tcBorders>
            <w:shd w:val="clear" w:color="auto" w:fill="auto"/>
            <w:vAlign w:val="center"/>
            <w:hideMark/>
          </w:tcPr>
          <w:p w14:paraId="21D560E8" w14:textId="77777777" w:rsidR="006758C6" w:rsidRPr="006758C6" w:rsidRDefault="006758C6" w:rsidP="00003419">
            <w:pPr>
              <w:spacing w:after="0" w:line="360" w:lineRule="auto"/>
              <w:rPr>
                <w:rFonts w:eastAsia="Times New Roman" w:cstheme="minorHAnsi"/>
                <w:color w:val="444242"/>
                <w:sz w:val="24"/>
                <w:szCs w:val="24"/>
                <w:lang w:val="en-IN" w:eastAsia="en-IN"/>
              </w:rPr>
            </w:pPr>
            <w:r w:rsidRPr="006758C6">
              <w:rPr>
                <w:rFonts w:eastAsia="Times New Roman" w:cstheme="minorHAnsi"/>
                <w:color w:val="444242"/>
                <w:sz w:val="24"/>
                <w:szCs w:val="24"/>
                <w:lang w:val="en-IN" w:eastAsia="en-IN"/>
              </w:rPr>
              <w:t>11-Sep-2024 23:31</w:t>
            </w:r>
          </w:p>
        </w:tc>
      </w:tr>
      <w:tr w:rsidR="006758C6" w:rsidRPr="006758C6" w14:paraId="5C5F3E10" w14:textId="77777777" w:rsidTr="001F2115">
        <w:tc>
          <w:tcPr>
            <w:tcW w:w="0" w:type="auto"/>
            <w:tcBorders>
              <w:top w:val="single" w:sz="24" w:space="0" w:color="auto"/>
              <w:left w:val="single" w:sz="24" w:space="0" w:color="auto"/>
              <w:bottom w:val="single" w:sz="24" w:space="0" w:color="auto"/>
              <w:right w:val="single" w:sz="24" w:space="0" w:color="auto"/>
            </w:tcBorders>
            <w:shd w:val="clear" w:color="auto" w:fill="auto"/>
            <w:vAlign w:val="center"/>
            <w:hideMark/>
          </w:tcPr>
          <w:p w14:paraId="40A571B3" w14:textId="77777777" w:rsidR="006758C6" w:rsidRPr="006758C6" w:rsidRDefault="006758C6" w:rsidP="00003419">
            <w:pPr>
              <w:spacing w:after="0" w:line="360" w:lineRule="auto"/>
              <w:rPr>
                <w:rFonts w:eastAsia="Times New Roman" w:cstheme="minorHAnsi"/>
                <w:color w:val="444242"/>
                <w:sz w:val="24"/>
                <w:szCs w:val="24"/>
                <w:lang w:val="en-IN" w:eastAsia="en-IN"/>
              </w:rPr>
            </w:pPr>
            <w:r w:rsidRPr="006758C6">
              <w:rPr>
                <w:rFonts w:eastAsia="Times New Roman" w:cstheme="minorHAnsi"/>
                <w:color w:val="444242"/>
                <w:sz w:val="24"/>
                <w:szCs w:val="24"/>
                <w:lang w:val="en-IN" w:eastAsia="en-IN"/>
              </w:rPr>
              <w:t>10-09-2024 Open</w:t>
            </w:r>
          </w:p>
        </w:tc>
        <w:tc>
          <w:tcPr>
            <w:tcW w:w="0" w:type="auto"/>
            <w:tcBorders>
              <w:top w:val="single" w:sz="24" w:space="0" w:color="auto"/>
              <w:left w:val="single" w:sz="24" w:space="0" w:color="auto"/>
              <w:bottom w:val="single" w:sz="24" w:space="0" w:color="auto"/>
              <w:right w:val="single" w:sz="24" w:space="0" w:color="auto"/>
            </w:tcBorders>
            <w:shd w:val="clear" w:color="auto" w:fill="auto"/>
            <w:vAlign w:val="center"/>
            <w:hideMark/>
          </w:tcPr>
          <w:p w14:paraId="2607B2D3" w14:textId="77777777" w:rsidR="006758C6" w:rsidRPr="006758C6" w:rsidRDefault="006758C6" w:rsidP="00003419">
            <w:pPr>
              <w:spacing w:after="0" w:line="360" w:lineRule="auto"/>
              <w:rPr>
                <w:rFonts w:eastAsia="Times New Roman" w:cstheme="minorHAnsi"/>
                <w:color w:val="444242"/>
                <w:sz w:val="24"/>
                <w:szCs w:val="24"/>
                <w:lang w:val="en-IN" w:eastAsia="en-IN"/>
              </w:rPr>
            </w:pPr>
            <w:r w:rsidRPr="006758C6">
              <w:rPr>
                <w:rFonts w:eastAsia="Times New Roman" w:cstheme="minorHAnsi"/>
                <w:color w:val="444242"/>
                <w:sz w:val="24"/>
                <w:szCs w:val="24"/>
                <w:lang w:val="en-IN" w:eastAsia="en-IN"/>
              </w:rPr>
              <w:t>480.00</w:t>
            </w:r>
          </w:p>
        </w:tc>
        <w:tc>
          <w:tcPr>
            <w:tcW w:w="0" w:type="auto"/>
            <w:tcBorders>
              <w:top w:val="single" w:sz="24" w:space="0" w:color="auto"/>
              <w:left w:val="single" w:sz="24" w:space="0" w:color="auto"/>
              <w:bottom w:val="single" w:sz="24" w:space="0" w:color="auto"/>
              <w:right w:val="single" w:sz="24" w:space="0" w:color="auto"/>
            </w:tcBorders>
            <w:shd w:val="clear" w:color="auto" w:fill="auto"/>
            <w:vAlign w:val="center"/>
            <w:hideMark/>
          </w:tcPr>
          <w:p w14:paraId="1064177B" w14:textId="77777777" w:rsidR="006758C6" w:rsidRPr="006758C6" w:rsidRDefault="006758C6" w:rsidP="00003419">
            <w:pPr>
              <w:spacing w:after="0" w:line="360" w:lineRule="auto"/>
              <w:rPr>
                <w:rFonts w:eastAsia="Times New Roman" w:cstheme="minorHAnsi"/>
                <w:color w:val="444242"/>
                <w:sz w:val="24"/>
                <w:szCs w:val="24"/>
                <w:lang w:val="en-IN" w:eastAsia="en-IN"/>
              </w:rPr>
            </w:pPr>
            <w:r w:rsidRPr="006758C6">
              <w:rPr>
                <w:rFonts w:eastAsia="Times New Roman" w:cstheme="minorHAnsi"/>
                <w:color w:val="444242"/>
                <w:sz w:val="24"/>
                <w:szCs w:val="24"/>
                <w:lang w:val="en-IN" w:eastAsia="en-IN"/>
              </w:rPr>
              <w:t>₹258  </w:t>
            </w:r>
            <w:r w:rsidRPr="006758C6">
              <w:rPr>
                <w:rFonts w:eastAsia="Times New Roman" w:cstheme="minorHAnsi"/>
                <w:noProof/>
                <w:color w:val="444242"/>
                <w:sz w:val="24"/>
                <w:szCs w:val="24"/>
                <w:lang w:val="en-IN" w:eastAsia="en-IN"/>
              </w:rPr>
              <w:drawing>
                <wp:inline distT="0" distB="0" distL="0" distR="0" wp14:anchorId="1D9CC6D7" wp14:editId="2284DB4F">
                  <wp:extent cx="190500" cy="190500"/>
                  <wp:effectExtent l="0" t="0" r="0" b="0"/>
                  <wp:docPr id="2" name="Picture 2" descr="https://www.investorgain.com/images/buttons/arrow_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investorgain.com/images/buttons/arrow_up.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Borders>
              <w:top w:val="single" w:sz="24" w:space="0" w:color="auto"/>
              <w:left w:val="single" w:sz="24" w:space="0" w:color="auto"/>
              <w:bottom w:val="single" w:sz="24" w:space="0" w:color="auto"/>
              <w:right w:val="single" w:sz="24" w:space="0" w:color="auto"/>
            </w:tcBorders>
            <w:shd w:val="clear" w:color="auto" w:fill="auto"/>
            <w:vAlign w:val="center"/>
            <w:hideMark/>
          </w:tcPr>
          <w:p w14:paraId="6AE58074" w14:textId="77777777" w:rsidR="006758C6" w:rsidRPr="006758C6" w:rsidRDefault="006758C6" w:rsidP="00003419">
            <w:pPr>
              <w:spacing w:after="0" w:line="360" w:lineRule="auto"/>
              <w:rPr>
                <w:rFonts w:eastAsia="Times New Roman" w:cstheme="minorHAnsi"/>
                <w:color w:val="444242"/>
                <w:sz w:val="24"/>
                <w:szCs w:val="24"/>
                <w:lang w:val="en-IN" w:eastAsia="en-IN"/>
              </w:rPr>
            </w:pPr>
            <w:r w:rsidRPr="006758C6">
              <w:rPr>
                <w:rFonts w:eastAsia="Times New Roman" w:cstheme="minorHAnsi"/>
                <w:color w:val="444242"/>
                <w:sz w:val="24"/>
                <w:szCs w:val="24"/>
                <w:lang w:val="en-IN" w:eastAsia="en-IN"/>
              </w:rPr>
              <w:t>6100/85400</w:t>
            </w:r>
          </w:p>
        </w:tc>
        <w:tc>
          <w:tcPr>
            <w:tcW w:w="0" w:type="auto"/>
            <w:tcBorders>
              <w:top w:val="single" w:sz="24" w:space="0" w:color="auto"/>
              <w:left w:val="single" w:sz="24" w:space="0" w:color="auto"/>
              <w:bottom w:val="single" w:sz="24" w:space="0" w:color="auto"/>
              <w:right w:val="single" w:sz="24" w:space="0" w:color="auto"/>
            </w:tcBorders>
            <w:shd w:val="clear" w:color="auto" w:fill="auto"/>
            <w:vAlign w:val="center"/>
            <w:hideMark/>
          </w:tcPr>
          <w:p w14:paraId="017DD9E1" w14:textId="77777777" w:rsidR="006758C6" w:rsidRPr="006758C6" w:rsidRDefault="006758C6" w:rsidP="00003419">
            <w:pPr>
              <w:spacing w:after="0" w:line="360" w:lineRule="auto"/>
              <w:rPr>
                <w:rFonts w:eastAsia="Times New Roman" w:cstheme="minorHAnsi"/>
                <w:color w:val="444242"/>
                <w:sz w:val="24"/>
                <w:szCs w:val="24"/>
                <w:lang w:val="en-IN" w:eastAsia="en-IN"/>
              </w:rPr>
            </w:pPr>
            <w:r w:rsidRPr="006758C6">
              <w:rPr>
                <w:rFonts w:eastAsia="Times New Roman" w:cstheme="minorHAnsi"/>
                <w:color w:val="444242"/>
                <w:sz w:val="24"/>
                <w:szCs w:val="24"/>
                <w:lang w:val="en-IN" w:eastAsia="en-IN"/>
              </w:rPr>
              <w:t>₹738 (53.75%)</w:t>
            </w:r>
          </w:p>
        </w:tc>
        <w:tc>
          <w:tcPr>
            <w:tcW w:w="0" w:type="auto"/>
            <w:tcBorders>
              <w:top w:val="single" w:sz="24" w:space="0" w:color="auto"/>
              <w:left w:val="single" w:sz="24" w:space="0" w:color="auto"/>
              <w:bottom w:val="single" w:sz="24" w:space="0" w:color="auto"/>
              <w:right w:val="single" w:sz="24" w:space="0" w:color="auto"/>
            </w:tcBorders>
            <w:shd w:val="clear" w:color="auto" w:fill="auto"/>
            <w:vAlign w:val="center"/>
            <w:hideMark/>
          </w:tcPr>
          <w:p w14:paraId="541C4A67" w14:textId="77777777" w:rsidR="006758C6" w:rsidRPr="006758C6" w:rsidRDefault="006758C6" w:rsidP="00003419">
            <w:pPr>
              <w:spacing w:after="0" w:line="360" w:lineRule="auto"/>
              <w:rPr>
                <w:rFonts w:eastAsia="Times New Roman" w:cstheme="minorHAnsi"/>
                <w:color w:val="444242"/>
                <w:sz w:val="24"/>
                <w:szCs w:val="24"/>
                <w:lang w:val="en-IN" w:eastAsia="en-IN"/>
              </w:rPr>
            </w:pPr>
            <w:r w:rsidRPr="006758C6">
              <w:rPr>
                <w:rFonts w:eastAsia="Times New Roman" w:cstheme="minorHAnsi"/>
                <w:color w:val="444242"/>
                <w:sz w:val="24"/>
                <w:szCs w:val="24"/>
                <w:lang w:val="en-IN" w:eastAsia="en-IN"/>
              </w:rPr>
              <w:t>10-Sep-2024 23:25</w:t>
            </w:r>
          </w:p>
        </w:tc>
      </w:tr>
    </w:tbl>
    <w:p w14:paraId="4CDCDFA7" w14:textId="77777777" w:rsidR="006758C6" w:rsidRPr="006758C6" w:rsidRDefault="006758C6" w:rsidP="00003419">
      <w:pPr>
        <w:spacing w:after="0" w:line="360" w:lineRule="auto"/>
        <w:rPr>
          <w:rFonts w:eastAsia="Times New Roman" w:cstheme="minorHAnsi"/>
          <w:color w:val="0E101A"/>
          <w:sz w:val="24"/>
          <w:szCs w:val="24"/>
          <w:lang w:val="en-IN" w:eastAsia="en-IN"/>
        </w:rPr>
      </w:pPr>
    </w:p>
    <w:p w14:paraId="507CDC77" w14:textId="77777777" w:rsidR="006758C6" w:rsidRPr="006758C6" w:rsidRDefault="006758C6" w:rsidP="00003419">
      <w:pPr>
        <w:spacing w:after="0" w:line="360" w:lineRule="auto"/>
        <w:rPr>
          <w:rFonts w:eastAsia="Times New Roman" w:cstheme="minorHAnsi"/>
          <w:b/>
          <w:bCs/>
          <w:color w:val="0E101A"/>
          <w:sz w:val="24"/>
          <w:szCs w:val="24"/>
          <w:lang w:val="en-IN" w:eastAsia="en-IN"/>
        </w:rPr>
      </w:pPr>
      <w:r w:rsidRPr="006758C6">
        <w:rPr>
          <w:rFonts w:eastAsia="Times New Roman" w:cstheme="minorHAnsi"/>
          <w:b/>
          <w:bCs/>
          <w:color w:val="0E101A"/>
          <w:sz w:val="24"/>
          <w:szCs w:val="24"/>
          <w:lang w:val="en-IN" w:eastAsia="en-IN"/>
        </w:rPr>
        <w:t xml:space="preserve">Source: </w:t>
      </w:r>
      <w:r w:rsidRPr="006758C6">
        <w:rPr>
          <w:rFonts w:eastAsia="Times New Roman" w:cstheme="minorHAnsi"/>
          <w:bCs/>
          <w:color w:val="0E101A"/>
          <w:sz w:val="24"/>
          <w:szCs w:val="24"/>
          <w:lang w:val="en-IN" w:eastAsia="en-IN"/>
        </w:rPr>
        <w:t>https://www.chittorgarh.com/ipo/p-n-gadgil-jewellers-ipo/1841/</w:t>
      </w:r>
    </w:p>
    <w:p w14:paraId="6122900E" w14:textId="77777777" w:rsidR="006758C6" w:rsidRDefault="006758C6" w:rsidP="00003419">
      <w:pPr>
        <w:spacing w:after="0" w:line="360" w:lineRule="auto"/>
        <w:rPr>
          <w:rFonts w:eastAsia="Times New Roman" w:cstheme="minorHAnsi"/>
          <w:b/>
          <w:bCs/>
          <w:color w:val="0E101A"/>
          <w:sz w:val="24"/>
          <w:szCs w:val="24"/>
          <w:lang w:val="en-IN" w:eastAsia="en-IN"/>
        </w:rPr>
      </w:pPr>
    </w:p>
    <w:p w14:paraId="05FD463A" w14:textId="77777777" w:rsidR="006758C6" w:rsidRPr="006758C6" w:rsidRDefault="006758C6" w:rsidP="00003419">
      <w:pPr>
        <w:spacing w:after="0" w:line="360" w:lineRule="auto"/>
        <w:rPr>
          <w:rFonts w:eastAsia="Times New Roman" w:cstheme="minorHAnsi"/>
          <w:b/>
          <w:bCs/>
          <w:color w:val="0E101A"/>
          <w:sz w:val="24"/>
          <w:szCs w:val="24"/>
          <w:lang w:val="en-IN" w:eastAsia="en-IN"/>
        </w:rPr>
      </w:pPr>
      <w:r w:rsidRPr="006758C6">
        <w:rPr>
          <w:rFonts w:eastAsia="Times New Roman" w:cstheme="minorHAnsi"/>
          <w:b/>
          <w:bCs/>
          <w:color w:val="0E101A"/>
          <w:sz w:val="24"/>
          <w:szCs w:val="24"/>
          <w:lang w:val="en-IN" w:eastAsia="en-IN"/>
        </w:rPr>
        <w:t>Answer the following questions based on the case:</w:t>
      </w:r>
    </w:p>
    <w:p w14:paraId="08044526" w14:textId="46F416E8" w:rsidR="006758C6" w:rsidRPr="00D31FEF" w:rsidRDefault="006758C6" w:rsidP="00003419">
      <w:pPr>
        <w:spacing w:after="0" w:line="360" w:lineRule="auto"/>
        <w:jc w:val="both"/>
        <w:rPr>
          <w:rFonts w:eastAsia="Times New Roman" w:cstheme="minorHAnsi"/>
          <w:b/>
          <w:color w:val="0E101A"/>
          <w:sz w:val="24"/>
          <w:szCs w:val="24"/>
          <w:lang w:val="en-IN" w:eastAsia="en-IN"/>
        </w:rPr>
      </w:pPr>
      <w:r w:rsidRPr="006758C6">
        <w:rPr>
          <w:rFonts w:eastAsia="Times New Roman" w:cstheme="minorHAnsi"/>
          <w:color w:val="0E101A"/>
          <w:sz w:val="24"/>
          <w:szCs w:val="24"/>
          <w:lang w:val="en-IN" w:eastAsia="en-IN"/>
        </w:rPr>
        <w:t xml:space="preserve">a) </w:t>
      </w:r>
      <w:r w:rsidR="00740134" w:rsidRPr="00867A31">
        <w:rPr>
          <w:rFonts w:eastAsia="Times New Roman" w:cstheme="minorHAnsi"/>
          <w:i/>
          <w:color w:val="0E101A"/>
          <w:sz w:val="24"/>
          <w:szCs w:val="24"/>
          <w:lang w:val="en-IN" w:eastAsia="en-IN"/>
        </w:rPr>
        <w:t>Analysing</w:t>
      </w:r>
      <w:r w:rsidRPr="006758C6">
        <w:rPr>
          <w:rFonts w:eastAsia="Times New Roman" w:cstheme="minorHAnsi"/>
          <w:i/>
          <w:color w:val="0E101A"/>
          <w:sz w:val="24"/>
          <w:szCs w:val="24"/>
          <w:lang w:val="en-IN" w:eastAsia="en-IN"/>
        </w:rPr>
        <w:t xml:space="preserve"> </w:t>
      </w:r>
      <w:r w:rsidRPr="006758C6">
        <w:rPr>
          <w:rFonts w:eastAsia="Times New Roman" w:cstheme="minorHAnsi"/>
          <w:color w:val="0E101A"/>
          <w:sz w:val="24"/>
          <w:szCs w:val="24"/>
          <w:lang w:val="en-IN" w:eastAsia="en-IN"/>
        </w:rPr>
        <w:t xml:space="preserve">the P N </w:t>
      </w:r>
      <w:proofErr w:type="spellStart"/>
      <w:r w:rsidRPr="006758C6">
        <w:rPr>
          <w:rFonts w:eastAsia="Times New Roman" w:cstheme="minorHAnsi"/>
          <w:color w:val="0E101A"/>
          <w:sz w:val="24"/>
          <w:szCs w:val="24"/>
          <w:lang w:val="en-IN" w:eastAsia="en-IN"/>
        </w:rPr>
        <w:t>Gadgil</w:t>
      </w:r>
      <w:proofErr w:type="spellEnd"/>
      <w:r w:rsidRPr="006758C6">
        <w:rPr>
          <w:rFonts w:eastAsia="Times New Roman" w:cstheme="minorHAnsi"/>
          <w:color w:val="0E101A"/>
          <w:sz w:val="24"/>
          <w:szCs w:val="24"/>
          <w:lang w:val="en-IN" w:eastAsia="en-IN"/>
        </w:rPr>
        <w:t xml:space="preserve"> Jewellers IPO from the perspective of stock exchange listing, what are the portions allocated to Qualified Institutional Buyers (QIBs), Non-Institutional Investors (NIIs), and Retail Individual Investors (RIIs)? </w:t>
      </w:r>
      <w:r w:rsidR="00003419">
        <w:rPr>
          <w:rFonts w:eastAsia="Times New Roman" w:cstheme="minorHAnsi"/>
          <w:color w:val="0E101A"/>
          <w:sz w:val="24"/>
          <w:szCs w:val="24"/>
          <w:lang w:val="en-IN" w:eastAsia="en-IN"/>
        </w:rPr>
        <w:tab/>
      </w:r>
      <w:r w:rsidR="00003419">
        <w:rPr>
          <w:rFonts w:eastAsia="Times New Roman" w:cstheme="minorHAnsi"/>
          <w:color w:val="0E101A"/>
          <w:sz w:val="24"/>
          <w:szCs w:val="24"/>
          <w:lang w:val="en-IN" w:eastAsia="en-IN"/>
        </w:rPr>
        <w:tab/>
      </w:r>
      <w:r w:rsidR="00003419">
        <w:rPr>
          <w:rFonts w:eastAsia="Times New Roman" w:cstheme="minorHAnsi"/>
          <w:color w:val="0E101A"/>
          <w:sz w:val="24"/>
          <w:szCs w:val="24"/>
          <w:lang w:val="en-IN" w:eastAsia="en-IN"/>
        </w:rPr>
        <w:tab/>
      </w:r>
      <w:r w:rsidR="00003419">
        <w:rPr>
          <w:rFonts w:eastAsia="Times New Roman" w:cstheme="minorHAnsi"/>
          <w:color w:val="0E101A"/>
          <w:sz w:val="24"/>
          <w:szCs w:val="24"/>
          <w:lang w:val="en-IN" w:eastAsia="en-IN"/>
        </w:rPr>
        <w:tab/>
      </w:r>
      <w:r w:rsidR="00003419">
        <w:rPr>
          <w:rFonts w:eastAsia="Times New Roman" w:cstheme="minorHAnsi"/>
          <w:color w:val="0E101A"/>
          <w:sz w:val="24"/>
          <w:szCs w:val="24"/>
          <w:lang w:val="en-IN" w:eastAsia="en-IN"/>
        </w:rPr>
        <w:tab/>
      </w:r>
      <w:r w:rsidR="00003419">
        <w:rPr>
          <w:rFonts w:eastAsia="Times New Roman" w:cstheme="minorHAnsi"/>
          <w:color w:val="0E101A"/>
          <w:sz w:val="24"/>
          <w:szCs w:val="24"/>
          <w:lang w:val="en-IN" w:eastAsia="en-IN"/>
        </w:rPr>
        <w:tab/>
      </w:r>
      <w:r w:rsidR="00D31FEF">
        <w:rPr>
          <w:rFonts w:eastAsia="Times New Roman" w:cstheme="minorHAnsi"/>
          <w:color w:val="0E101A"/>
          <w:sz w:val="24"/>
          <w:szCs w:val="24"/>
          <w:lang w:val="en-IN" w:eastAsia="en-IN"/>
        </w:rPr>
        <w:t xml:space="preserve">         </w:t>
      </w:r>
      <w:r w:rsidRPr="00D31FEF">
        <w:rPr>
          <w:rFonts w:eastAsia="Times New Roman" w:cstheme="minorHAnsi"/>
          <w:b/>
          <w:color w:val="0E101A"/>
          <w:sz w:val="24"/>
          <w:szCs w:val="24"/>
          <w:lang w:val="en-IN" w:eastAsia="en-IN"/>
        </w:rPr>
        <w:t>(</w:t>
      </w:r>
      <w:proofErr w:type="gramStart"/>
      <w:r w:rsidRPr="00D31FEF">
        <w:rPr>
          <w:rFonts w:eastAsia="Times New Roman" w:cstheme="minorHAnsi"/>
          <w:b/>
          <w:color w:val="0E101A"/>
          <w:sz w:val="24"/>
          <w:szCs w:val="24"/>
          <w:lang w:val="en-IN" w:eastAsia="en-IN"/>
        </w:rPr>
        <w:t>3</w:t>
      </w:r>
      <w:proofErr w:type="gramEnd"/>
      <w:r w:rsidRPr="00D31FEF">
        <w:rPr>
          <w:rFonts w:eastAsia="Times New Roman" w:cstheme="minorHAnsi"/>
          <w:b/>
          <w:color w:val="0E101A"/>
          <w:sz w:val="24"/>
          <w:szCs w:val="24"/>
          <w:lang w:val="en-IN" w:eastAsia="en-IN"/>
        </w:rPr>
        <w:t xml:space="preserve"> marks)</w:t>
      </w:r>
    </w:p>
    <w:p w14:paraId="26DD7B27" w14:textId="77777777" w:rsidR="00003419" w:rsidRDefault="00003419" w:rsidP="00003419">
      <w:pPr>
        <w:spacing w:after="0" w:line="360" w:lineRule="auto"/>
        <w:jc w:val="both"/>
        <w:rPr>
          <w:rFonts w:eastAsia="Times New Roman" w:cstheme="minorHAnsi"/>
          <w:color w:val="0E101A"/>
          <w:sz w:val="24"/>
          <w:szCs w:val="24"/>
          <w:lang w:val="en-IN" w:eastAsia="en-IN"/>
        </w:rPr>
      </w:pPr>
    </w:p>
    <w:p w14:paraId="19CA516D" w14:textId="394F7FCB" w:rsidR="006758C6" w:rsidRPr="00D31FEF" w:rsidRDefault="006758C6" w:rsidP="00003419">
      <w:pPr>
        <w:spacing w:after="0" w:line="360" w:lineRule="auto"/>
        <w:jc w:val="both"/>
        <w:rPr>
          <w:rFonts w:eastAsia="Times New Roman" w:cstheme="minorHAnsi"/>
          <w:b/>
          <w:color w:val="0E101A"/>
          <w:sz w:val="24"/>
          <w:szCs w:val="24"/>
          <w:lang w:val="en-IN" w:eastAsia="en-IN"/>
        </w:rPr>
      </w:pPr>
      <w:r w:rsidRPr="006758C6">
        <w:rPr>
          <w:rFonts w:eastAsia="Times New Roman" w:cstheme="minorHAnsi"/>
          <w:color w:val="0E101A"/>
          <w:sz w:val="24"/>
          <w:szCs w:val="24"/>
          <w:lang w:val="en-IN" w:eastAsia="en-IN"/>
        </w:rPr>
        <w:t xml:space="preserve">b) </w:t>
      </w:r>
      <w:r w:rsidRPr="006758C6">
        <w:rPr>
          <w:rFonts w:eastAsia="Times New Roman" w:cstheme="minorHAnsi"/>
          <w:i/>
          <w:color w:val="0E101A"/>
          <w:sz w:val="24"/>
          <w:szCs w:val="24"/>
          <w:lang w:val="en-IN" w:eastAsia="en-IN"/>
        </w:rPr>
        <w:t xml:space="preserve">Examine </w:t>
      </w:r>
      <w:r w:rsidRPr="006758C6">
        <w:rPr>
          <w:rFonts w:eastAsia="Times New Roman" w:cstheme="minorHAnsi"/>
          <w:color w:val="0E101A"/>
          <w:sz w:val="24"/>
          <w:szCs w:val="24"/>
          <w:lang w:val="en-IN" w:eastAsia="en-IN"/>
        </w:rPr>
        <w:t xml:space="preserve">the impact of grey market premium (GMP) on the listing price of the P N </w:t>
      </w:r>
      <w:proofErr w:type="spellStart"/>
      <w:r w:rsidRPr="006758C6">
        <w:rPr>
          <w:rFonts w:eastAsia="Times New Roman" w:cstheme="minorHAnsi"/>
          <w:color w:val="0E101A"/>
          <w:sz w:val="24"/>
          <w:szCs w:val="24"/>
          <w:lang w:val="en-IN" w:eastAsia="en-IN"/>
        </w:rPr>
        <w:t>Gadgil</w:t>
      </w:r>
      <w:proofErr w:type="spellEnd"/>
      <w:r w:rsidRPr="006758C6">
        <w:rPr>
          <w:rFonts w:eastAsia="Times New Roman" w:cstheme="minorHAnsi"/>
          <w:color w:val="0E101A"/>
          <w:sz w:val="24"/>
          <w:szCs w:val="24"/>
          <w:lang w:val="en-IN" w:eastAsia="en-IN"/>
        </w:rPr>
        <w:t xml:space="preserve"> Jewellers IPO. Infer how GMP</w:t>
      </w:r>
      <w:r w:rsidR="00003419">
        <w:rPr>
          <w:rFonts w:eastAsia="Times New Roman" w:cstheme="minorHAnsi"/>
          <w:color w:val="0E101A"/>
          <w:sz w:val="24"/>
          <w:szCs w:val="24"/>
          <w:lang w:val="en-IN" w:eastAsia="en-IN"/>
        </w:rPr>
        <w:t xml:space="preserve">, SS rate, </w:t>
      </w:r>
      <w:proofErr w:type="spellStart"/>
      <w:r w:rsidR="00003419">
        <w:rPr>
          <w:rFonts w:eastAsia="Times New Roman" w:cstheme="minorHAnsi"/>
          <w:color w:val="0E101A"/>
          <w:sz w:val="24"/>
          <w:szCs w:val="24"/>
          <w:lang w:val="en-IN" w:eastAsia="en-IN"/>
        </w:rPr>
        <w:t>Kostak</w:t>
      </w:r>
      <w:proofErr w:type="spellEnd"/>
      <w:r w:rsidR="00003419">
        <w:rPr>
          <w:rFonts w:eastAsia="Times New Roman" w:cstheme="minorHAnsi"/>
          <w:color w:val="0E101A"/>
          <w:sz w:val="24"/>
          <w:szCs w:val="24"/>
          <w:lang w:val="en-IN" w:eastAsia="en-IN"/>
        </w:rPr>
        <w:t xml:space="preserve"> rate</w:t>
      </w:r>
      <w:r w:rsidRPr="006758C6">
        <w:rPr>
          <w:rFonts w:eastAsia="Times New Roman" w:cstheme="minorHAnsi"/>
          <w:color w:val="0E101A"/>
          <w:sz w:val="24"/>
          <w:szCs w:val="24"/>
          <w:lang w:val="en-IN" w:eastAsia="en-IN"/>
        </w:rPr>
        <w:t xml:space="preserve"> influences investor sentiment and demand for IPO shares. Furthermore, it tests for the implications of a high or low grey market premium on the aftermarket trading performance of the IPO. </w:t>
      </w:r>
      <w:r w:rsidR="00003419">
        <w:rPr>
          <w:rFonts w:eastAsia="Times New Roman" w:cstheme="minorHAnsi"/>
          <w:color w:val="0E101A"/>
          <w:sz w:val="24"/>
          <w:szCs w:val="24"/>
          <w:lang w:val="en-IN" w:eastAsia="en-IN"/>
        </w:rPr>
        <w:tab/>
      </w:r>
      <w:r w:rsidR="00003419">
        <w:rPr>
          <w:rFonts w:eastAsia="Times New Roman" w:cstheme="minorHAnsi"/>
          <w:color w:val="0E101A"/>
          <w:sz w:val="24"/>
          <w:szCs w:val="24"/>
          <w:lang w:val="en-IN" w:eastAsia="en-IN"/>
        </w:rPr>
        <w:tab/>
      </w:r>
      <w:r w:rsidR="00003419">
        <w:rPr>
          <w:rFonts w:eastAsia="Times New Roman" w:cstheme="minorHAnsi"/>
          <w:color w:val="0E101A"/>
          <w:sz w:val="24"/>
          <w:szCs w:val="24"/>
          <w:lang w:val="en-IN" w:eastAsia="en-IN"/>
        </w:rPr>
        <w:tab/>
      </w:r>
      <w:r w:rsidR="00003419">
        <w:rPr>
          <w:rFonts w:eastAsia="Times New Roman" w:cstheme="minorHAnsi"/>
          <w:color w:val="0E101A"/>
          <w:sz w:val="24"/>
          <w:szCs w:val="24"/>
          <w:lang w:val="en-IN" w:eastAsia="en-IN"/>
        </w:rPr>
        <w:tab/>
      </w:r>
      <w:r w:rsidR="00DB11E1">
        <w:rPr>
          <w:rFonts w:eastAsia="Times New Roman" w:cstheme="minorHAnsi"/>
          <w:color w:val="0E101A"/>
          <w:sz w:val="24"/>
          <w:szCs w:val="24"/>
          <w:lang w:val="en-IN" w:eastAsia="en-IN"/>
        </w:rPr>
        <w:tab/>
      </w:r>
      <w:r w:rsidR="00D31FEF">
        <w:rPr>
          <w:rFonts w:eastAsia="Times New Roman" w:cstheme="minorHAnsi"/>
          <w:color w:val="0E101A"/>
          <w:sz w:val="24"/>
          <w:szCs w:val="24"/>
          <w:lang w:val="en-IN" w:eastAsia="en-IN"/>
        </w:rPr>
        <w:t xml:space="preserve">         </w:t>
      </w:r>
      <w:r w:rsidR="00003419" w:rsidRPr="00D31FEF">
        <w:rPr>
          <w:rFonts w:eastAsia="Times New Roman" w:cstheme="minorHAnsi"/>
          <w:b/>
          <w:color w:val="0E101A"/>
          <w:sz w:val="24"/>
          <w:szCs w:val="24"/>
          <w:lang w:val="en-IN" w:eastAsia="en-IN"/>
        </w:rPr>
        <w:t>(</w:t>
      </w:r>
      <w:proofErr w:type="gramStart"/>
      <w:r w:rsidR="00003419" w:rsidRPr="00D31FEF">
        <w:rPr>
          <w:rFonts w:eastAsia="Times New Roman" w:cstheme="minorHAnsi"/>
          <w:b/>
          <w:color w:val="0E101A"/>
          <w:sz w:val="24"/>
          <w:szCs w:val="24"/>
          <w:lang w:val="en-IN" w:eastAsia="en-IN"/>
        </w:rPr>
        <w:t>4</w:t>
      </w:r>
      <w:proofErr w:type="gramEnd"/>
      <w:r w:rsidRPr="00D31FEF">
        <w:rPr>
          <w:rFonts w:eastAsia="Times New Roman" w:cstheme="minorHAnsi"/>
          <w:b/>
          <w:color w:val="0E101A"/>
          <w:sz w:val="24"/>
          <w:szCs w:val="24"/>
          <w:lang w:val="en-IN" w:eastAsia="en-IN"/>
        </w:rPr>
        <w:t xml:space="preserve"> marks)</w:t>
      </w:r>
    </w:p>
    <w:p w14:paraId="01A2764D" w14:textId="77777777" w:rsidR="00003419" w:rsidRDefault="00003419" w:rsidP="00003419">
      <w:pPr>
        <w:spacing w:after="0" w:line="360" w:lineRule="auto"/>
        <w:jc w:val="both"/>
        <w:rPr>
          <w:rFonts w:eastAsia="Times New Roman" w:cstheme="minorHAnsi"/>
          <w:color w:val="0E101A"/>
          <w:sz w:val="24"/>
          <w:szCs w:val="24"/>
          <w:lang w:val="en-IN" w:eastAsia="en-IN"/>
        </w:rPr>
      </w:pPr>
    </w:p>
    <w:p w14:paraId="50A1282F" w14:textId="54449D47" w:rsidR="006758C6" w:rsidRPr="006758C6" w:rsidRDefault="006758C6" w:rsidP="00003419">
      <w:pPr>
        <w:spacing w:after="0" w:line="360" w:lineRule="auto"/>
        <w:jc w:val="both"/>
        <w:rPr>
          <w:rFonts w:eastAsia="Times New Roman" w:cstheme="minorHAnsi"/>
          <w:color w:val="0E101A"/>
          <w:sz w:val="24"/>
          <w:szCs w:val="24"/>
          <w:lang w:val="en-IN" w:eastAsia="en-IN"/>
        </w:rPr>
      </w:pPr>
      <w:r w:rsidRPr="006758C6">
        <w:rPr>
          <w:rFonts w:eastAsia="Times New Roman" w:cstheme="minorHAnsi"/>
          <w:color w:val="0E101A"/>
          <w:sz w:val="24"/>
          <w:szCs w:val="24"/>
          <w:lang w:val="en-IN" w:eastAsia="en-IN"/>
        </w:rPr>
        <w:t xml:space="preserve">c) </w:t>
      </w:r>
      <w:r w:rsidRPr="006758C6">
        <w:rPr>
          <w:rFonts w:eastAsia="Times New Roman" w:cstheme="minorHAnsi"/>
          <w:i/>
          <w:color w:val="0E101A"/>
          <w:sz w:val="24"/>
          <w:szCs w:val="24"/>
          <w:lang w:val="en-IN" w:eastAsia="en-IN"/>
        </w:rPr>
        <w:t>Inspect</w:t>
      </w:r>
      <w:r w:rsidRPr="006758C6">
        <w:rPr>
          <w:rFonts w:eastAsia="Times New Roman" w:cstheme="minorHAnsi"/>
          <w:color w:val="0E101A"/>
          <w:sz w:val="24"/>
          <w:szCs w:val="24"/>
          <w:lang w:val="en-IN" w:eastAsia="en-IN"/>
        </w:rPr>
        <w:t xml:space="preserve"> the role of anchor investors and market makers in an IPO such as P N </w:t>
      </w:r>
      <w:proofErr w:type="spellStart"/>
      <w:r w:rsidRPr="006758C6">
        <w:rPr>
          <w:rFonts w:eastAsia="Times New Roman" w:cstheme="minorHAnsi"/>
          <w:color w:val="0E101A"/>
          <w:sz w:val="24"/>
          <w:szCs w:val="24"/>
          <w:lang w:val="en-IN" w:eastAsia="en-IN"/>
        </w:rPr>
        <w:t>Gadgil</w:t>
      </w:r>
      <w:proofErr w:type="spellEnd"/>
      <w:r w:rsidRPr="006758C6">
        <w:rPr>
          <w:rFonts w:eastAsia="Times New Roman" w:cstheme="minorHAnsi"/>
          <w:color w:val="0E101A"/>
          <w:sz w:val="24"/>
          <w:szCs w:val="24"/>
          <w:lang w:val="en-IN" w:eastAsia="en-IN"/>
        </w:rPr>
        <w:t xml:space="preserve"> Jewellers Limited. Dissect how anchor investors and market makers contribute to the success of the IPO, their significance in providing credibility and stability to the offering, and the potential benefits they bring to both the issuer and other investors participating in the IPO. </w:t>
      </w:r>
      <w:r w:rsidR="00003419">
        <w:rPr>
          <w:rFonts w:eastAsia="Times New Roman" w:cstheme="minorHAnsi"/>
          <w:color w:val="0E101A"/>
          <w:sz w:val="24"/>
          <w:szCs w:val="24"/>
          <w:lang w:val="en-IN" w:eastAsia="en-IN"/>
        </w:rPr>
        <w:tab/>
      </w:r>
      <w:r w:rsidR="00003419">
        <w:rPr>
          <w:rFonts w:eastAsia="Times New Roman" w:cstheme="minorHAnsi"/>
          <w:color w:val="0E101A"/>
          <w:sz w:val="24"/>
          <w:szCs w:val="24"/>
          <w:lang w:val="en-IN" w:eastAsia="en-IN"/>
        </w:rPr>
        <w:tab/>
      </w:r>
      <w:r w:rsidR="00D31FEF">
        <w:rPr>
          <w:rFonts w:eastAsia="Times New Roman" w:cstheme="minorHAnsi"/>
          <w:color w:val="0E101A"/>
          <w:sz w:val="24"/>
          <w:szCs w:val="24"/>
          <w:lang w:val="en-IN" w:eastAsia="en-IN"/>
        </w:rPr>
        <w:t xml:space="preserve">         </w:t>
      </w:r>
      <w:r w:rsidRPr="00D31FEF">
        <w:rPr>
          <w:rFonts w:eastAsia="Times New Roman" w:cstheme="minorHAnsi"/>
          <w:b/>
          <w:color w:val="0E101A"/>
          <w:sz w:val="24"/>
          <w:szCs w:val="24"/>
          <w:lang w:val="en-IN" w:eastAsia="en-IN"/>
        </w:rPr>
        <w:t>(</w:t>
      </w:r>
      <w:proofErr w:type="gramStart"/>
      <w:r w:rsidR="00DB11E1" w:rsidRPr="00D31FEF">
        <w:rPr>
          <w:rFonts w:eastAsia="Times New Roman" w:cstheme="minorHAnsi"/>
          <w:b/>
          <w:color w:val="0E101A"/>
          <w:sz w:val="24"/>
          <w:szCs w:val="24"/>
          <w:lang w:val="en-IN" w:eastAsia="en-IN"/>
        </w:rPr>
        <w:t>2</w:t>
      </w:r>
      <w:proofErr w:type="gramEnd"/>
      <w:r w:rsidRPr="00D31FEF">
        <w:rPr>
          <w:rFonts w:eastAsia="Times New Roman" w:cstheme="minorHAnsi"/>
          <w:b/>
          <w:color w:val="0E101A"/>
          <w:sz w:val="24"/>
          <w:szCs w:val="24"/>
          <w:lang w:val="en-IN" w:eastAsia="en-IN"/>
        </w:rPr>
        <w:t xml:space="preserve"> marks)</w:t>
      </w:r>
    </w:p>
    <w:p w14:paraId="03D61507" w14:textId="77777777" w:rsidR="005A207C" w:rsidRDefault="005A207C" w:rsidP="00DC44C4">
      <w:pPr>
        <w:spacing w:after="0"/>
        <w:jc w:val="both"/>
        <w:rPr>
          <w:rFonts w:cstheme="minorHAnsi"/>
          <w:color w:val="0D0D0D"/>
          <w:sz w:val="24"/>
          <w:szCs w:val="24"/>
          <w:shd w:val="clear" w:color="auto" w:fill="FFFFFF"/>
        </w:rPr>
      </w:pPr>
    </w:p>
    <w:p w14:paraId="34BC5325" w14:textId="68A52FD5" w:rsidR="005A207C" w:rsidRDefault="005A207C" w:rsidP="00DC44C4">
      <w:pPr>
        <w:spacing w:after="0"/>
        <w:jc w:val="both"/>
        <w:rPr>
          <w:rFonts w:cstheme="minorHAnsi"/>
          <w:color w:val="0D0D0D"/>
          <w:sz w:val="24"/>
          <w:szCs w:val="24"/>
          <w:shd w:val="clear" w:color="auto" w:fill="FFFFFF"/>
        </w:rPr>
      </w:pPr>
    </w:p>
    <w:p w14:paraId="2428E4E2" w14:textId="124D269D" w:rsidR="00D31FEF" w:rsidRDefault="00D31FEF" w:rsidP="00DC44C4">
      <w:pPr>
        <w:spacing w:after="0"/>
        <w:jc w:val="both"/>
        <w:rPr>
          <w:rFonts w:cstheme="minorHAnsi"/>
          <w:color w:val="0D0D0D"/>
          <w:sz w:val="24"/>
          <w:szCs w:val="24"/>
          <w:shd w:val="clear" w:color="auto" w:fill="FFFFFF"/>
        </w:rPr>
      </w:pPr>
    </w:p>
    <w:p w14:paraId="34CF2236" w14:textId="77777777" w:rsidR="00D31FEF" w:rsidRDefault="00D31FEF" w:rsidP="00DC44C4">
      <w:pPr>
        <w:spacing w:after="0"/>
        <w:jc w:val="both"/>
        <w:rPr>
          <w:rFonts w:cstheme="minorHAnsi"/>
          <w:color w:val="0D0D0D"/>
          <w:sz w:val="24"/>
          <w:szCs w:val="24"/>
          <w:shd w:val="clear" w:color="auto" w:fill="FFFFFF"/>
        </w:rPr>
      </w:pPr>
    </w:p>
    <w:p w14:paraId="518F8677" w14:textId="46F15E52" w:rsidR="00DC44C4" w:rsidRDefault="006A7206" w:rsidP="00DC44C4">
      <w:pPr>
        <w:spacing w:after="0"/>
        <w:jc w:val="both"/>
        <w:rPr>
          <w:rFonts w:eastAsia="Times New Roman" w:cstheme="minorHAnsi"/>
          <w:color w:val="0E101A"/>
          <w:sz w:val="24"/>
          <w:szCs w:val="24"/>
          <w:lang w:val="en-IN" w:eastAsia="en-IN"/>
        </w:rPr>
      </w:pPr>
      <w:r w:rsidRPr="007C78B7">
        <w:rPr>
          <w:rFonts w:cstheme="minorHAnsi"/>
          <w:color w:val="0D0D0D"/>
          <w:sz w:val="24"/>
          <w:szCs w:val="24"/>
          <w:shd w:val="clear" w:color="auto" w:fill="FFFFFF"/>
        </w:rPr>
        <w:lastRenderedPageBreak/>
        <w:t>Q</w:t>
      </w:r>
      <w:r w:rsidR="00003419">
        <w:rPr>
          <w:rFonts w:cstheme="minorHAnsi"/>
          <w:color w:val="0D0D0D"/>
          <w:sz w:val="24"/>
          <w:szCs w:val="24"/>
          <w:shd w:val="clear" w:color="auto" w:fill="FFFFFF"/>
        </w:rPr>
        <w:t xml:space="preserve">3 </w:t>
      </w:r>
      <w:proofErr w:type="spellStart"/>
      <w:r w:rsidR="00DC44C4">
        <w:rPr>
          <w:rFonts w:eastAsia="Times New Roman" w:cstheme="minorHAnsi"/>
          <w:color w:val="0E101A"/>
          <w:sz w:val="24"/>
          <w:szCs w:val="24"/>
          <w:lang w:val="en-IN" w:eastAsia="en-IN"/>
        </w:rPr>
        <w:t>Avion</w:t>
      </w:r>
      <w:proofErr w:type="spellEnd"/>
      <w:r w:rsidR="00DC44C4" w:rsidRPr="00DC44C4">
        <w:rPr>
          <w:rFonts w:eastAsia="Times New Roman" w:cstheme="minorHAnsi"/>
          <w:color w:val="0E101A"/>
          <w:sz w:val="24"/>
          <w:szCs w:val="24"/>
          <w:lang w:val="en-IN" w:eastAsia="en-IN"/>
        </w:rPr>
        <w:t xml:space="preserve"> Ltd. has provided the following financial data</w:t>
      </w:r>
      <w:r w:rsidR="00DC44C4">
        <w:rPr>
          <w:rFonts w:eastAsia="Times New Roman" w:cstheme="minorHAnsi"/>
          <w:color w:val="0E101A"/>
          <w:sz w:val="24"/>
          <w:szCs w:val="24"/>
          <w:lang w:val="en-IN" w:eastAsia="en-IN"/>
        </w:rPr>
        <w:t xml:space="preserve"> as per the recent audited balance sheet</w:t>
      </w:r>
      <w:r w:rsidR="00DC44C4" w:rsidRPr="00DC44C4">
        <w:rPr>
          <w:rFonts w:eastAsia="Times New Roman" w:cstheme="minorHAnsi"/>
          <w:color w:val="0E101A"/>
          <w:sz w:val="24"/>
          <w:szCs w:val="24"/>
          <w:lang w:val="en-IN" w:eastAsia="en-IN"/>
        </w:rPr>
        <w:t>:</w:t>
      </w:r>
    </w:p>
    <w:p w14:paraId="0A265E0C" w14:textId="77777777" w:rsidR="00DC44C4" w:rsidRPr="00DC44C4" w:rsidRDefault="00DC44C4" w:rsidP="00DC44C4">
      <w:pPr>
        <w:spacing w:after="0"/>
        <w:jc w:val="both"/>
        <w:rPr>
          <w:rFonts w:eastAsia="Times New Roman" w:cstheme="minorHAnsi"/>
          <w:color w:val="0E101A"/>
          <w:sz w:val="24"/>
          <w:szCs w:val="24"/>
          <w:lang w:val="en-IN" w:eastAsia="en-IN"/>
        </w:rPr>
      </w:pPr>
    </w:p>
    <w:p w14:paraId="7CF2AB87" w14:textId="77777777" w:rsidR="00DC44C4" w:rsidRPr="00DC44C4" w:rsidRDefault="00DC44C4" w:rsidP="00DC44C4">
      <w:pPr>
        <w:numPr>
          <w:ilvl w:val="0"/>
          <w:numId w:val="21"/>
        </w:numPr>
        <w:spacing w:after="0" w:line="360" w:lineRule="auto"/>
        <w:rPr>
          <w:rFonts w:eastAsia="Times New Roman" w:cstheme="minorHAnsi"/>
          <w:color w:val="0E101A"/>
          <w:sz w:val="24"/>
          <w:szCs w:val="24"/>
          <w:lang w:val="en-IN" w:eastAsia="en-IN"/>
        </w:rPr>
      </w:pPr>
      <w:r w:rsidRPr="00645010">
        <w:rPr>
          <w:rFonts w:eastAsia="Times New Roman" w:cstheme="minorHAnsi"/>
          <w:bCs/>
          <w:color w:val="0E101A"/>
          <w:sz w:val="24"/>
          <w:szCs w:val="24"/>
          <w:lang w:val="en-IN" w:eastAsia="en-IN"/>
        </w:rPr>
        <w:t>Paid-up equity capital</w:t>
      </w:r>
      <w:r w:rsidRPr="00DC44C4">
        <w:rPr>
          <w:rFonts w:eastAsia="Times New Roman" w:cstheme="minorHAnsi"/>
          <w:color w:val="0E101A"/>
          <w:sz w:val="24"/>
          <w:szCs w:val="24"/>
          <w:lang w:val="en-IN" w:eastAsia="en-IN"/>
        </w:rPr>
        <w:t>: ₹20,00,000 (200,000 shares of ₹10 each)</w:t>
      </w:r>
    </w:p>
    <w:p w14:paraId="04AB4A97" w14:textId="77777777" w:rsidR="00DC44C4" w:rsidRPr="00DC44C4" w:rsidRDefault="00DC44C4" w:rsidP="00DC44C4">
      <w:pPr>
        <w:numPr>
          <w:ilvl w:val="0"/>
          <w:numId w:val="21"/>
        </w:numPr>
        <w:spacing w:after="0" w:line="360" w:lineRule="auto"/>
        <w:rPr>
          <w:rFonts w:eastAsia="Times New Roman" w:cstheme="minorHAnsi"/>
          <w:color w:val="0E101A"/>
          <w:sz w:val="24"/>
          <w:szCs w:val="24"/>
          <w:lang w:val="en-IN" w:eastAsia="en-IN"/>
        </w:rPr>
      </w:pPr>
      <w:r w:rsidRPr="00645010">
        <w:rPr>
          <w:rFonts w:eastAsia="Times New Roman" w:cstheme="minorHAnsi"/>
          <w:bCs/>
          <w:color w:val="0E101A"/>
          <w:sz w:val="24"/>
          <w:szCs w:val="24"/>
          <w:lang w:val="en-IN" w:eastAsia="en-IN"/>
        </w:rPr>
        <w:t>Reserves and surplus</w:t>
      </w:r>
      <w:r w:rsidRPr="00DC44C4">
        <w:rPr>
          <w:rFonts w:eastAsia="Times New Roman" w:cstheme="minorHAnsi"/>
          <w:color w:val="0E101A"/>
          <w:sz w:val="24"/>
          <w:szCs w:val="24"/>
          <w:lang w:val="en-IN" w:eastAsia="en-IN"/>
        </w:rPr>
        <w:t>:</w:t>
      </w:r>
    </w:p>
    <w:p w14:paraId="3A592FBD" w14:textId="77777777" w:rsidR="00DC44C4" w:rsidRPr="00DC44C4" w:rsidRDefault="00DC44C4" w:rsidP="00DC44C4">
      <w:pPr>
        <w:numPr>
          <w:ilvl w:val="1"/>
          <w:numId w:val="22"/>
        </w:numPr>
        <w:spacing w:after="0" w:line="360" w:lineRule="auto"/>
        <w:rPr>
          <w:rFonts w:eastAsia="Times New Roman" w:cstheme="minorHAnsi"/>
          <w:color w:val="0E101A"/>
          <w:sz w:val="24"/>
          <w:szCs w:val="24"/>
          <w:lang w:val="en-IN" w:eastAsia="en-IN"/>
        </w:rPr>
      </w:pPr>
      <w:r w:rsidRPr="00DC44C4">
        <w:rPr>
          <w:rFonts w:eastAsia="Times New Roman" w:cstheme="minorHAnsi"/>
          <w:color w:val="0E101A"/>
          <w:sz w:val="24"/>
          <w:szCs w:val="24"/>
          <w:lang w:val="en-IN" w:eastAsia="en-IN"/>
        </w:rPr>
        <w:t>General reserves: ₹6,00,000</w:t>
      </w:r>
    </w:p>
    <w:p w14:paraId="0A8937EF" w14:textId="77777777" w:rsidR="00DC44C4" w:rsidRPr="00DC44C4" w:rsidRDefault="00DC44C4" w:rsidP="00DC44C4">
      <w:pPr>
        <w:numPr>
          <w:ilvl w:val="1"/>
          <w:numId w:val="22"/>
        </w:numPr>
        <w:spacing w:after="0" w:line="360" w:lineRule="auto"/>
        <w:rPr>
          <w:rFonts w:eastAsia="Times New Roman" w:cstheme="minorHAnsi"/>
          <w:color w:val="0E101A"/>
          <w:sz w:val="24"/>
          <w:szCs w:val="24"/>
          <w:lang w:val="en-IN" w:eastAsia="en-IN"/>
        </w:rPr>
      </w:pPr>
      <w:r w:rsidRPr="00DC44C4">
        <w:rPr>
          <w:rFonts w:eastAsia="Times New Roman" w:cstheme="minorHAnsi"/>
          <w:color w:val="0E101A"/>
          <w:sz w:val="24"/>
          <w:szCs w:val="24"/>
          <w:lang w:val="en-IN" w:eastAsia="en-IN"/>
        </w:rPr>
        <w:t>Securities premium account: ₹10,00,000</w:t>
      </w:r>
    </w:p>
    <w:p w14:paraId="4D33903C" w14:textId="77777777" w:rsidR="00DC44C4" w:rsidRPr="00DC44C4" w:rsidRDefault="00DC44C4" w:rsidP="00DC44C4">
      <w:pPr>
        <w:numPr>
          <w:ilvl w:val="1"/>
          <w:numId w:val="22"/>
        </w:numPr>
        <w:spacing w:after="0" w:line="360" w:lineRule="auto"/>
        <w:rPr>
          <w:rFonts w:eastAsia="Times New Roman" w:cstheme="minorHAnsi"/>
          <w:color w:val="0E101A"/>
          <w:sz w:val="24"/>
          <w:szCs w:val="24"/>
          <w:lang w:val="en-IN" w:eastAsia="en-IN"/>
        </w:rPr>
      </w:pPr>
      <w:r w:rsidRPr="00DC44C4">
        <w:rPr>
          <w:rFonts w:eastAsia="Times New Roman" w:cstheme="minorHAnsi"/>
          <w:color w:val="0E101A"/>
          <w:sz w:val="24"/>
          <w:szCs w:val="24"/>
          <w:lang w:val="en-IN" w:eastAsia="en-IN"/>
        </w:rPr>
        <w:t>Capital redemption reserve account: ₹5,00,000</w:t>
      </w:r>
    </w:p>
    <w:p w14:paraId="4E31216B" w14:textId="77777777" w:rsidR="00DC44C4" w:rsidRPr="00DC44C4" w:rsidRDefault="00DC44C4" w:rsidP="00DC44C4">
      <w:pPr>
        <w:numPr>
          <w:ilvl w:val="1"/>
          <w:numId w:val="22"/>
        </w:numPr>
        <w:spacing w:after="0" w:line="360" w:lineRule="auto"/>
        <w:rPr>
          <w:rFonts w:eastAsia="Times New Roman" w:cstheme="minorHAnsi"/>
          <w:color w:val="0E101A"/>
          <w:sz w:val="24"/>
          <w:szCs w:val="24"/>
          <w:lang w:val="en-IN" w:eastAsia="en-IN"/>
        </w:rPr>
      </w:pPr>
      <w:r w:rsidRPr="00DC44C4">
        <w:rPr>
          <w:rFonts w:eastAsia="Times New Roman" w:cstheme="minorHAnsi"/>
          <w:color w:val="0E101A"/>
          <w:sz w:val="24"/>
          <w:szCs w:val="24"/>
          <w:lang w:val="en-IN" w:eastAsia="en-IN"/>
        </w:rPr>
        <w:t>Profit and loss account: ₹2,50,000</w:t>
      </w:r>
    </w:p>
    <w:p w14:paraId="4DDBD49F" w14:textId="77777777" w:rsidR="00DC44C4" w:rsidRDefault="00DC44C4" w:rsidP="00DC44C4">
      <w:pPr>
        <w:numPr>
          <w:ilvl w:val="1"/>
          <w:numId w:val="22"/>
        </w:numPr>
        <w:spacing w:after="0" w:line="360" w:lineRule="auto"/>
        <w:rPr>
          <w:rFonts w:eastAsia="Times New Roman" w:cstheme="minorHAnsi"/>
          <w:color w:val="0E101A"/>
          <w:sz w:val="24"/>
          <w:szCs w:val="24"/>
          <w:lang w:val="en-IN" w:eastAsia="en-IN"/>
        </w:rPr>
      </w:pPr>
      <w:r w:rsidRPr="00DC44C4">
        <w:rPr>
          <w:rFonts w:eastAsia="Times New Roman" w:cstheme="minorHAnsi"/>
          <w:color w:val="0E101A"/>
          <w:sz w:val="24"/>
          <w:szCs w:val="24"/>
          <w:lang w:val="en-IN" w:eastAsia="en-IN"/>
        </w:rPr>
        <w:t>Debenture redemption reserve: ₹1,50,000</w:t>
      </w:r>
    </w:p>
    <w:p w14:paraId="3D56363A" w14:textId="1079898C" w:rsidR="00AA794A" w:rsidRPr="00DC44C4" w:rsidRDefault="00AA794A" w:rsidP="00DC44C4">
      <w:pPr>
        <w:numPr>
          <w:ilvl w:val="1"/>
          <w:numId w:val="22"/>
        </w:numPr>
        <w:spacing w:after="0" w:line="360" w:lineRule="auto"/>
        <w:rPr>
          <w:rFonts w:eastAsia="Times New Roman" w:cstheme="minorHAnsi"/>
          <w:color w:val="0E101A"/>
          <w:sz w:val="24"/>
          <w:szCs w:val="24"/>
          <w:lang w:val="en-IN" w:eastAsia="en-IN"/>
        </w:rPr>
      </w:pPr>
      <w:r>
        <w:rPr>
          <w:rFonts w:eastAsia="Times New Roman" w:cstheme="minorHAnsi"/>
          <w:color w:val="0E101A"/>
          <w:sz w:val="24"/>
          <w:szCs w:val="24"/>
          <w:lang w:val="en-IN" w:eastAsia="en-IN"/>
        </w:rPr>
        <w:t xml:space="preserve">Total Debt: </w:t>
      </w:r>
      <w:r w:rsidRPr="00DC44C4">
        <w:rPr>
          <w:rFonts w:eastAsia="Times New Roman" w:cstheme="minorHAnsi"/>
          <w:color w:val="0E101A"/>
          <w:sz w:val="24"/>
          <w:szCs w:val="24"/>
          <w:lang w:val="en-IN" w:eastAsia="en-IN"/>
        </w:rPr>
        <w:t>₹</w:t>
      </w:r>
      <w:r>
        <w:rPr>
          <w:rFonts w:eastAsia="Times New Roman" w:cstheme="minorHAnsi"/>
          <w:color w:val="0E101A"/>
          <w:sz w:val="24"/>
          <w:szCs w:val="24"/>
          <w:lang w:val="en-IN" w:eastAsia="en-IN"/>
        </w:rPr>
        <w:t>65,00,000</w:t>
      </w:r>
    </w:p>
    <w:p w14:paraId="0578ADEF" w14:textId="77777777" w:rsidR="00DC44C4" w:rsidRPr="00DC44C4" w:rsidRDefault="00DC44C4" w:rsidP="00DC44C4">
      <w:pPr>
        <w:numPr>
          <w:ilvl w:val="0"/>
          <w:numId w:val="22"/>
        </w:numPr>
        <w:spacing w:after="0" w:line="360" w:lineRule="auto"/>
        <w:rPr>
          <w:rFonts w:eastAsia="Times New Roman" w:cstheme="minorHAnsi"/>
          <w:color w:val="0E101A"/>
          <w:sz w:val="24"/>
          <w:szCs w:val="24"/>
          <w:lang w:val="en-IN" w:eastAsia="en-IN"/>
        </w:rPr>
      </w:pPr>
      <w:r w:rsidRPr="00645010">
        <w:rPr>
          <w:rFonts w:eastAsia="Times New Roman" w:cstheme="minorHAnsi"/>
          <w:bCs/>
          <w:color w:val="0E101A"/>
          <w:sz w:val="24"/>
          <w:szCs w:val="24"/>
          <w:lang w:val="en-IN" w:eastAsia="en-IN"/>
        </w:rPr>
        <w:t>Current EPS</w:t>
      </w:r>
      <w:r w:rsidRPr="00DC44C4">
        <w:rPr>
          <w:rFonts w:eastAsia="Times New Roman" w:cstheme="minorHAnsi"/>
          <w:color w:val="0E101A"/>
          <w:sz w:val="24"/>
          <w:szCs w:val="24"/>
          <w:lang w:val="en-IN" w:eastAsia="en-IN"/>
        </w:rPr>
        <w:t>: ₹25</w:t>
      </w:r>
    </w:p>
    <w:p w14:paraId="01B558F5" w14:textId="3AAEC131" w:rsidR="00DC44C4" w:rsidRDefault="00DC44C4" w:rsidP="00DC44C4">
      <w:pPr>
        <w:numPr>
          <w:ilvl w:val="0"/>
          <w:numId w:val="22"/>
        </w:numPr>
        <w:spacing w:after="0" w:line="360" w:lineRule="auto"/>
        <w:rPr>
          <w:rFonts w:eastAsia="Times New Roman" w:cstheme="minorHAnsi"/>
          <w:color w:val="0E101A"/>
          <w:sz w:val="24"/>
          <w:szCs w:val="24"/>
          <w:lang w:val="en-IN" w:eastAsia="en-IN"/>
        </w:rPr>
      </w:pPr>
      <w:r w:rsidRPr="00645010">
        <w:rPr>
          <w:rFonts w:eastAsia="Times New Roman" w:cstheme="minorHAnsi"/>
          <w:bCs/>
          <w:color w:val="0E101A"/>
          <w:sz w:val="24"/>
          <w:szCs w:val="24"/>
          <w:lang w:val="en-IN" w:eastAsia="en-IN"/>
        </w:rPr>
        <w:t>Market price</w:t>
      </w:r>
      <w:r w:rsidRPr="00DC44C4">
        <w:rPr>
          <w:rFonts w:eastAsia="Times New Roman" w:cstheme="minorHAnsi"/>
          <w:color w:val="0E101A"/>
          <w:sz w:val="24"/>
          <w:szCs w:val="24"/>
          <w:lang w:val="en-IN" w:eastAsia="en-IN"/>
        </w:rPr>
        <w:t>: ₹</w:t>
      </w:r>
      <w:r w:rsidR="00AA794A">
        <w:rPr>
          <w:rFonts w:eastAsia="Times New Roman" w:cstheme="minorHAnsi"/>
          <w:color w:val="0E101A"/>
          <w:sz w:val="24"/>
          <w:szCs w:val="24"/>
          <w:lang w:val="en-IN" w:eastAsia="en-IN"/>
        </w:rPr>
        <w:t>200</w:t>
      </w:r>
    </w:p>
    <w:p w14:paraId="05C76E86" w14:textId="410C6A30" w:rsidR="00AA794A" w:rsidRPr="00DC44C4" w:rsidRDefault="00AA794A" w:rsidP="00DC44C4">
      <w:pPr>
        <w:numPr>
          <w:ilvl w:val="0"/>
          <w:numId w:val="22"/>
        </w:numPr>
        <w:spacing w:after="0" w:line="360" w:lineRule="auto"/>
        <w:rPr>
          <w:rFonts w:eastAsia="Times New Roman" w:cstheme="minorHAnsi"/>
          <w:color w:val="0E101A"/>
          <w:sz w:val="24"/>
          <w:szCs w:val="24"/>
          <w:lang w:val="en-IN" w:eastAsia="en-IN"/>
        </w:rPr>
      </w:pPr>
      <w:r>
        <w:rPr>
          <w:rFonts w:eastAsia="Times New Roman" w:cstheme="minorHAnsi"/>
          <w:color w:val="0E101A"/>
          <w:sz w:val="24"/>
          <w:szCs w:val="24"/>
          <w:lang w:val="en-IN" w:eastAsia="en-IN"/>
        </w:rPr>
        <w:t>ROE = 12%</w:t>
      </w:r>
    </w:p>
    <w:p w14:paraId="349BA9AD" w14:textId="1A94D0FF" w:rsidR="00DC44C4" w:rsidRDefault="00DC44C4" w:rsidP="00DC44C4">
      <w:pPr>
        <w:spacing w:after="0" w:line="360" w:lineRule="auto"/>
        <w:rPr>
          <w:rFonts w:eastAsia="Times New Roman" w:cstheme="minorHAnsi"/>
          <w:color w:val="0E101A"/>
          <w:sz w:val="24"/>
          <w:szCs w:val="24"/>
          <w:lang w:val="en-IN" w:eastAsia="en-IN"/>
        </w:rPr>
      </w:pPr>
      <w:r w:rsidRPr="00DC44C4">
        <w:rPr>
          <w:rFonts w:eastAsia="Times New Roman" w:cstheme="minorHAnsi"/>
          <w:color w:val="0E101A"/>
          <w:sz w:val="24"/>
          <w:szCs w:val="24"/>
          <w:lang w:val="en-IN" w:eastAsia="en-IN"/>
        </w:rPr>
        <w:t xml:space="preserve">Considering the norms on the quantum of buyback and the principles of pricing, </w:t>
      </w:r>
      <w:r>
        <w:rPr>
          <w:rFonts w:eastAsia="Times New Roman" w:cstheme="minorHAnsi"/>
          <w:color w:val="0E101A"/>
          <w:sz w:val="24"/>
          <w:szCs w:val="24"/>
          <w:lang w:val="en-IN" w:eastAsia="en-IN"/>
        </w:rPr>
        <w:t>answer</w:t>
      </w:r>
      <w:r w:rsidRPr="00DC44C4">
        <w:rPr>
          <w:rFonts w:eastAsia="Times New Roman" w:cstheme="minorHAnsi"/>
          <w:color w:val="0E101A"/>
          <w:sz w:val="24"/>
          <w:szCs w:val="24"/>
          <w:lang w:val="en-IN" w:eastAsia="en-IN"/>
        </w:rPr>
        <w:t xml:space="preserve"> the following:</w:t>
      </w:r>
      <w:r w:rsidR="00740134">
        <w:rPr>
          <w:rFonts w:eastAsia="Times New Roman" w:cstheme="minorHAnsi"/>
          <w:color w:val="0E101A"/>
          <w:sz w:val="24"/>
          <w:szCs w:val="24"/>
          <w:lang w:val="en-IN" w:eastAsia="en-IN"/>
        </w:rPr>
        <w:tab/>
      </w:r>
      <w:r w:rsidR="00740134">
        <w:rPr>
          <w:rFonts w:eastAsia="Times New Roman" w:cstheme="minorHAnsi"/>
          <w:color w:val="0E101A"/>
          <w:sz w:val="24"/>
          <w:szCs w:val="24"/>
          <w:lang w:val="en-IN" w:eastAsia="en-IN"/>
        </w:rPr>
        <w:tab/>
      </w:r>
      <w:r w:rsidR="00740134">
        <w:rPr>
          <w:rFonts w:eastAsia="Times New Roman" w:cstheme="minorHAnsi"/>
          <w:color w:val="0E101A"/>
          <w:sz w:val="24"/>
          <w:szCs w:val="24"/>
          <w:lang w:val="en-IN" w:eastAsia="en-IN"/>
        </w:rPr>
        <w:tab/>
      </w:r>
      <w:r w:rsidR="00740134">
        <w:rPr>
          <w:rFonts w:eastAsia="Times New Roman" w:cstheme="minorHAnsi"/>
          <w:color w:val="0E101A"/>
          <w:sz w:val="24"/>
          <w:szCs w:val="24"/>
          <w:lang w:val="en-IN" w:eastAsia="en-IN"/>
        </w:rPr>
        <w:tab/>
      </w:r>
      <w:r w:rsidR="00740134">
        <w:rPr>
          <w:rFonts w:eastAsia="Times New Roman" w:cstheme="minorHAnsi"/>
          <w:color w:val="0E101A"/>
          <w:sz w:val="24"/>
          <w:szCs w:val="24"/>
          <w:lang w:val="en-IN" w:eastAsia="en-IN"/>
        </w:rPr>
        <w:tab/>
      </w:r>
      <w:r w:rsidR="00740134">
        <w:rPr>
          <w:rFonts w:eastAsia="Times New Roman" w:cstheme="minorHAnsi"/>
          <w:color w:val="0E101A"/>
          <w:sz w:val="24"/>
          <w:szCs w:val="24"/>
          <w:lang w:val="en-IN" w:eastAsia="en-IN"/>
        </w:rPr>
        <w:tab/>
      </w:r>
      <w:r w:rsidR="00740134">
        <w:rPr>
          <w:rFonts w:eastAsia="Times New Roman" w:cstheme="minorHAnsi"/>
          <w:color w:val="0E101A"/>
          <w:sz w:val="24"/>
          <w:szCs w:val="24"/>
          <w:lang w:val="en-IN" w:eastAsia="en-IN"/>
        </w:rPr>
        <w:tab/>
      </w:r>
      <w:r w:rsidR="00740134">
        <w:rPr>
          <w:rFonts w:eastAsia="Times New Roman" w:cstheme="minorHAnsi"/>
          <w:color w:val="0E101A"/>
          <w:sz w:val="24"/>
          <w:szCs w:val="24"/>
          <w:lang w:val="en-IN" w:eastAsia="en-IN"/>
        </w:rPr>
        <w:tab/>
      </w:r>
      <w:r w:rsidR="00740134">
        <w:rPr>
          <w:rFonts w:eastAsia="Times New Roman" w:cstheme="minorHAnsi"/>
          <w:color w:val="0E101A"/>
          <w:sz w:val="24"/>
          <w:szCs w:val="24"/>
          <w:lang w:val="en-IN" w:eastAsia="en-IN"/>
        </w:rPr>
        <w:tab/>
      </w:r>
      <w:r w:rsidR="00D31FEF">
        <w:rPr>
          <w:rFonts w:eastAsia="Times New Roman" w:cstheme="minorHAnsi"/>
          <w:color w:val="0E101A"/>
          <w:sz w:val="24"/>
          <w:szCs w:val="24"/>
          <w:lang w:val="en-IN" w:eastAsia="en-IN"/>
        </w:rPr>
        <w:t xml:space="preserve">      </w:t>
      </w:r>
      <w:r w:rsidR="00652E28">
        <w:rPr>
          <w:rFonts w:eastAsia="Times New Roman" w:cstheme="minorHAnsi"/>
          <w:color w:val="0E101A"/>
          <w:sz w:val="24"/>
          <w:szCs w:val="24"/>
          <w:lang w:val="en-IN" w:eastAsia="en-IN"/>
        </w:rPr>
        <w:t xml:space="preserve">           </w:t>
      </w:r>
      <w:r w:rsidR="00740134" w:rsidRPr="005A207C">
        <w:rPr>
          <w:rFonts w:eastAsia="Times New Roman" w:cstheme="minorHAnsi"/>
          <w:b/>
          <w:bCs/>
          <w:color w:val="0E101A"/>
          <w:sz w:val="24"/>
          <w:szCs w:val="24"/>
          <w:lang w:val="en-IN" w:eastAsia="en-IN"/>
        </w:rPr>
        <w:t xml:space="preserve">(Marks </w:t>
      </w:r>
      <w:r w:rsidR="00AA794A" w:rsidRPr="005A207C">
        <w:rPr>
          <w:rFonts w:eastAsia="Times New Roman" w:cstheme="minorHAnsi"/>
          <w:b/>
          <w:bCs/>
          <w:color w:val="0E101A"/>
          <w:sz w:val="24"/>
          <w:szCs w:val="24"/>
          <w:lang w:val="en-IN" w:eastAsia="en-IN"/>
        </w:rPr>
        <w:t>4</w:t>
      </w:r>
      <w:r w:rsidR="00740134" w:rsidRPr="005A207C">
        <w:rPr>
          <w:rFonts w:eastAsia="Times New Roman" w:cstheme="minorHAnsi"/>
          <w:b/>
          <w:bCs/>
          <w:color w:val="0E101A"/>
          <w:sz w:val="24"/>
          <w:szCs w:val="24"/>
          <w:lang w:val="en-IN" w:eastAsia="en-IN"/>
        </w:rPr>
        <w:t>+</w:t>
      </w:r>
      <w:r w:rsidR="00AA794A" w:rsidRPr="005A207C">
        <w:rPr>
          <w:rFonts w:eastAsia="Times New Roman" w:cstheme="minorHAnsi"/>
          <w:b/>
          <w:bCs/>
          <w:color w:val="0E101A"/>
          <w:sz w:val="24"/>
          <w:szCs w:val="24"/>
          <w:lang w:val="en-IN" w:eastAsia="en-IN"/>
        </w:rPr>
        <w:t>2</w:t>
      </w:r>
      <w:r w:rsidR="00740134" w:rsidRPr="005A207C">
        <w:rPr>
          <w:rFonts w:eastAsia="Times New Roman" w:cstheme="minorHAnsi"/>
          <w:b/>
          <w:bCs/>
          <w:color w:val="0E101A"/>
          <w:sz w:val="24"/>
          <w:szCs w:val="24"/>
          <w:lang w:val="en-IN" w:eastAsia="en-IN"/>
        </w:rPr>
        <w:t>)</w:t>
      </w:r>
    </w:p>
    <w:p w14:paraId="52C92159" w14:textId="77777777" w:rsidR="00740134" w:rsidRDefault="00DC44C4" w:rsidP="00DC44C4">
      <w:pPr>
        <w:spacing w:after="0" w:line="360" w:lineRule="auto"/>
        <w:rPr>
          <w:rFonts w:eastAsia="Times New Roman" w:cstheme="minorHAnsi"/>
          <w:color w:val="0E101A"/>
          <w:sz w:val="24"/>
          <w:szCs w:val="24"/>
          <w:lang w:val="en-IN" w:eastAsia="en-IN"/>
        </w:rPr>
      </w:pPr>
      <w:r w:rsidRPr="00DC44C4">
        <w:rPr>
          <w:rFonts w:eastAsia="Times New Roman" w:cstheme="minorHAnsi"/>
          <w:color w:val="0E101A"/>
          <w:sz w:val="24"/>
          <w:szCs w:val="24"/>
          <w:lang w:val="en-IN" w:eastAsia="en-IN"/>
        </w:rPr>
        <w:t xml:space="preserve">a) </w:t>
      </w:r>
      <w:r>
        <w:rPr>
          <w:rFonts w:eastAsia="Times New Roman" w:cstheme="minorHAnsi"/>
          <w:i/>
          <w:color w:val="0E101A"/>
          <w:sz w:val="24"/>
          <w:szCs w:val="24"/>
          <w:lang w:val="en-IN" w:eastAsia="en-IN"/>
        </w:rPr>
        <w:t>Discover</w:t>
      </w:r>
      <w:r>
        <w:rPr>
          <w:rFonts w:eastAsia="Times New Roman" w:cstheme="minorHAnsi"/>
          <w:color w:val="0E101A"/>
          <w:sz w:val="24"/>
          <w:szCs w:val="24"/>
          <w:lang w:val="en-IN" w:eastAsia="en-IN"/>
        </w:rPr>
        <w:t xml:space="preserve"> the </w:t>
      </w:r>
      <w:r>
        <w:rPr>
          <w:rFonts w:eastAsia="Times New Roman" w:cstheme="minorHAnsi"/>
          <w:bCs/>
          <w:color w:val="0E101A"/>
          <w:sz w:val="24"/>
          <w:szCs w:val="24"/>
          <w:lang w:val="en-IN" w:eastAsia="en-IN"/>
        </w:rPr>
        <w:t>m</w:t>
      </w:r>
      <w:r w:rsidRPr="00DC44C4">
        <w:rPr>
          <w:rFonts w:eastAsia="Times New Roman" w:cstheme="minorHAnsi"/>
          <w:bCs/>
          <w:color w:val="0E101A"/>
          <w:sz w:val="24"/>
          <w:szCs w:val="24"/>
          <w:lang w:val="en-IN" w:eastAsia="en-IN"/>
        </w:rPr>
        <w:t>aximum quantum of buyback</w:t>
      </w:r>
      <w:r w:rsidRPr="00DC44C4">
        <w:rPr>
          <w:rFonts w:eastAsia="Times New Roman" w:cstheme="minorHAnsi"/>
          <w:color w:val="0E101A"/>
          <w:sz w:val="24"/>
          <w:szCs w:val="24"/>
          <w:lang w:val="en-IN" w:eastAsia="en-IN"/>
        </w:rPr>
        <w:t xml:space="preserve"> by SEBI regulations, using the available reserves and surplus. </w:t>
      </w:r>
      <w:r w:rsidR="00DB11E1">
        <w:rPr>
          <w:rFonts w:eastAsia="Times New Roman" w:cstheme="minorHAnsi"/>
          <w:color w:val="0E101A"/>
          <w:sz w:val="24"/>
          <w:szCs w:val="24"/>
          <w:lang w:val="en-IN" w:eastAsia="en-IN"/>
        </w:rPr>
        <w:tab/>
      </w:r>
      <w:r w:rsidR="00DB11E1">
        <w:rPr>
          <w:rFonts w:eastAsia="Times New Roman" w:cstheme="minorHAnsi"/>
          <w:color w:val="0E101A"/>
          <w:sz w:val="24"/>
          <w:szCs w:val="24"/>
          <w:lang w:val="en-IN" w:eastAsia="en-IN"/>
        </w:rPr>
        <w:tab/>
      </w:r>
      <w:r w:rsidR="00DB11E1">
        <w:rPr>
          <w:rFonts w:eastAsia="Times New Roman" w:cstheme="minorHAnsi"/>
          <w:color w:val="0E101A"/>
          <w:sz w:val="24"/>
          <w:szCs w:val="24"/>
          <w:lang w:val="en-IN" w:eastAsia="en-IN"/>
        </w:rPr>
        <w:tab/>
      </w:r>
      <w:r w:rsidR="00DB11E1">
        <w:rPr>
          <w:rFonts w:eastAsia="Times New Roman" w:cstheme="minorHAnsi"/>
          <w:color w:val="0E101A"/>
          <w:sz w:val="24"/>
          <w:szCs w:val="24"/>
          <w:lang w:val="en-IN" w:eastAsia="en-IN"/>
        </w:rPr>
        <w:tab/>
      </w:r>
      <w:r w:rsidR="00DB11E1">
        <w:rPr>
          <w:rFonts w:eastAsia="Times New Roman" w:cstheme="minorHAnsi"/>
          <w:color w:val="0E101A"/>
          <w:sz w:val="24"/>
          <w:szCs w:val="24"/>
          <w:lang w:val="en-IN" w:eastAsia="en-IN"/>
        </w:rPr>
        <w:tab/>
      </w:r>
      <w:r w:rsidR="00DB11E1">
        <w:rPr>
          <w:rFonts w:eastAsia="Times New Roman" w:cstheme="minorHAnsi"/>
          <w:color w:val="0E101A"/>
          <w:sz w:val="24"/>
          <w:szCs w:val="24"/>
          <w:lang w:val="en-IN" w:eastAsia="en-IN"/>
        </w:rPr>
        <w:tab/>
      </w:r>
      <w:r w:rsidR="00DB11E1">
        <w:rPr>
          <w:rFonts w:eastAsia="Times New Roman" w:cstheme="minorHAnsi"/>
          <w:color w:val="0E101A"/>
          <w:sz w:val="24"/>
          <w:szCs w:val="24"/>
          <w:lang w:val="en-IN" w:eastAsia="en-IN"/>
        </w:rPr>
        <w:tab/>
      </w:r>
      <w:r w:rsidR="00DB11E1">
        <w:rPr>
          <w:rFonts w:eastAsia="Times New Roman" w:cstheme="minorHAnsi"/>
          <w:color w:val="0E101A"/>
          <w:sz w:val="24"/>
          <w:szCs w:val="24"/>
          <w:lang w:val="en-IN" w:eastAsia="en-IN"/>
        </w:rPr>
        <w:tab/>
      </w:r>
      <w:r w:rsidR="00DB11E1">
        <w:rPr>
          <w:rFonts w:eastAsia="Times New Roman" w:cstheme="minorHAnsi"/>
          <w:color w:val="0E101A"/>
          <w:sz w:val="24"/>
          <w:szCs w:val="24"/>
          <w:lang w:val="en-IN" w:eastAsia="en-IN"/>
        </w:rPr>
        <w:tab/>
      </w:r>
      <w:r w:rsidR="00DB11E1">
        <w:rPr>
          <w:rFonts w:eastAsia="Times New Roman" w:cstheme="minorHAnsi"/>
          <w:color w:val="0E101A"/>
          <w:sz w:val="24"/>
          <w:szCs w:val="24"/>
          <w:lang w:val="en-IN" w:eastAsia="en-IN"/>
        </w:rPr>
        <w:tab/>
      </w:r>
    </w:p>
    <w:p w14:paraId="09112276" w14:textId="77777777" w:rsidR="00DC44C4" w:rsidRPr="00DC44C4" w:rsidRDefault="00DC44C4" w:rsidP="00DC44C4">
      <w:pPr>
        <w:spacing w:after="0" w:line="360" w:lineRule="auto"/>
        <w:rPr>
          <w:rFonts w:eastAsia="Times New Roman" w:cstheme="minorHAnsi"/>
          <w:color w:val="0E101A"/>
          <w:sz w:val="24"/>
          <w:szCs w:val="24"/>
          <w:lang w:val="en-IN" w:eastAsia="en-IN"/>
        </w:rPr>
      </w:pPr>
      <w:proofErr w:type="gramStart"/>
      <w:r w:rsidRPr="00DC44C4">
        <w:rPr>
          <w:rFonts w:eastAsia="Times New Roman" w:cstheme="minorHAnsi"/>
          <w:color w:val="0E101A"/>
          <w:sz w:val="24"/>
          <w:szCs w:val="24"/>
          <w:lang w:val="en-IN" w:eastAsia="en-IN"/>
        </w:rPr>
        <w:t>b</w:t>
      </w:r>
      <w:proofErr w:type="gramEnd"/>
      <w:r w:rsidRPr="00DC44C4">
        <w:rPr>
          <w:rFonts w:eastAsia="Times New Roman" w:cstheme="minorHAnsi"/>
          <w:color w:val="0E101A"/>
          <w:sz w:val="24"/>
          <w:szCs w:val="24"/>
          <w:lang w:val="en-IN" w:eastAsia="en-IN"/>
        </w:rPr>
        <w:t xml:space="preserve">) </w:t>
      </w:r>
      <w:r>
        <w:rPr>
          <w:rFonts w:eastAsia="Times New Roman" w:cstheme="minorHAnsi"/>
          <w:color w:val="0E101A"/>
          <w:sz w:val="24"/>
          <w:szCs w:val="24"/>
          <w:lang w:val="en-IN" w:eastAsia="en-IN"/>
        </w:rPr>
        <w:t xml:space="preserve"> </w:t>
      </w:r>
      <w:r w:rsidRPr="00867A31">
        <w:rPr>
          <w:rFonts w:eastAsia="Times New Roman" w:cstheme="minorHAnsi"/>
          <w:i/>
          <w:color w:val="0E101A"/>
          <w:sz w:val="24"/>
          <w:szCs w:val="24"/>
          <w:lang w:val="en-IN" w:eastAsia="en-IN"/>
        </w:rPr>
        <w:t>Examine</w:t>
      </w:r>
      <w:r>
        <w:rPr>
          <w:rFonts w:eastAsia="Times New Roman" w:cstheme="minorHAnsi"/>
          <w:color w:val="0E101A"/>
          <w:sz w:val="24"/>
          <w:szCs w:val="24"/>
          <w:lang w:val="en-IN" w:eastAsia="en-IN"/>
        </w:rPr>
        <w:t xml:space="preserve"> </w:t>
      </w:r>
      <w:r w:rsidRPr="00DC44C4">
        <w:rPr>
          <w:rFonts w:eastAsia="Times New Roman" w:cstheme="minorHAnsi"/>
          <w:bCs/>
          <w:color w:val="0E101A"/>
          <w:sz w:val="24"/>
          <w:szCs w:val="24"/>
          <w:lang w:val="en-IN" w:eastAsia="en-IN"/>
        </w:rPr>
        <w:t>the indicative buyback price</w:t>
      </w:r>
      <w:r w:rsidRPr="00DC44C4">
        <w:rPr>
          <w:rFonts w:eastAsia="Times New Roman" w:cstheme="minorHAnsi"/>
          <w:color w:val="0E101A"/>
          <w:sz w:val="24"/>
          <w:szCs w:val="24"/>
          <w:lang w:val="en-IN" w:eastAsia="en-IN"/>
        </w:rPr>
        <w:t xml:space="preserve"> is based on the current market price and the company's performance. </w:t>
      </w:r>
      <w:r w:rsidR="00DB11E1">
        <w:rPr>
          <w:rFonts w:eastAsia="Times New Roman" w:cstheme="minorHAnsi"/>
          <w:color w:val="0E101A"/>
          <w:sz w:val="24"/>
          <w:szCs w:val="24"/>
          <w:lang w:val="en-IN" w:eastAsia="en-IN"/>
        </w:rPr>
        <w:tab/>
      </w:r>
      <w:r w:rsidR="00DB11E1">
        <w:rPr>
          <w:rFonts w:eastAsia="Times New Roman" w:cstheme="minorHAnsi"/>
          <w:color w:val="0E101A"/>
          <w:sz w:val="24"/>
          <w:szCs w:val="24"/>
          <w:lang w:val="en-IN" w:eastAsia="en-IN"/>
        </w:rPr>
        <w:tab/>
      </w:r>
      <w:r w:rsidR="00DB11E1">
        <w:rPr>
          <w:rFonts w:eastAsia="Times New Roman" w:cstheme="minorHAnsi"/>
          <w:color w:val="0E101A"/>
          <w:sz w:val="24"/>
          <w:szCs w:val="24"/>
          <w:lang w:val="en-IN" w:eastAsia="en-IN"/>
        </w:rPr>
        <w:tab/>
      </w:r>
      <w:r w:rsidR="00DB11E1">
        <w:rPr>
          <w:rFonts w:eastAsia="Times New Roman" w:cstheme="minorHAnsi"/>
          <w:color w:val="0E101A"/>
          <w:sz w:val="24"/>
          <w:szCs w:val="24"/>
          <w:lang w:val="en-IN" w:eastAsia="en-IN"/>
        </w:rPr>
        <w:tab/>
      </w:r>
      <w:r w:rsidR="00DB11E1">
        <w:rPr>
          <w:rFonts w:eastAsia="Times New Roman" w:cstheme="minorHAnsi"/>
          <w:color w:val="0E101A"/>
          <w:sz w:val="24"/>
          <w:szCs w:val="24"/>
          <w:lang w:val="en-IN" w:eastAsia="en-IN"/>
        </w:rPr>
        <w:tab/>
      </w:r>
      <w:r w:rsidR="00DB11E1">
        <w:rPr>
          <w:rFonts w:eastAsia="Times New Roman" w:cstheme="minorHAnsi"/>
          <w:color w:val="0E101A"/>
          <w:sz w:val="24"/>
          <w:szCs w:val="24"/>
          <w:lang w:val="en-IN" w:eastAsia="en-IN"/>
        </w:rPr>
        <w:tab/>
      </w:r>
      <w:r w:rsidR="00DB11E1">
        <w:rPr>
          <w:rFonts w:eastAsia="Times New Roman" w:cstheme="minorHAnsi"/>
          <w:color w:val="0E101A"/>
          <w:sz w:val="24"/>
          <w:szCs w:val="24"/>
          <w:lang w:val="en-IN" w:eastAsia="en-IN"/>
        </w:rPr>
        <w:tab/>
      </w:r>
      <w:r w:rsidR="00DB11E1">
        <w:rPr>
          <w:rFonts w:eastAsia="Times New Roman" w:cstheme="minorHAnsi"/>
          <w:color w:val="0E101A"/>
          <w:sz w:val="24"/>
          <w:szCs w:val="24"/>
          <w:lang w:val="en-IN" w:eastAsia="en-IN"/>
        </w:rPr>
        <w:tab/>
      </w:r>
    </w:p>
    <w:p w14:paraId="7163B526" w14:textId="77777777" w:rsidR="00DC44C4" w:rsidRDefault="00DC44C4" w:rsidP="007C78B7">
      <w:pPr>
        <w:spacing w:after="0"/>
        <w:jc w:val="both"/>
        <w:rPr>
          <w:rFonts w:eastAsia="Times New Roman" w:cstheme="minorHAnsi"/>
          <w:color w:val="0E101A"/>
          <w:sz w:val="24"/>
          <w:szCs w:val="24"/>
          <w:lang w:val="en-IN" w:eastAsia="en-IN"/>
        </w:rPr>
      </w:pPr>
    </w:p>
    <w:p w14:paraId="19295A0F" w14:textId="55EF3D7F" w:rsidR="00DB11E1" w:rsidRPr="00DB11E1" w:rsidRDefault="00DC44C4" w:rsidP="00DB11E1">
      <w:pPr>
        <w:pStyle w:val="NormalWeb"/>
        <w:spacing w:before="0" w:beforeAutospacing="0" w:after="0" w:afterAutospacing="0" w:line="360" w:lineRule="auto"/>
        <w:ind w:left="360" w:hanging="360"/>
        <w:rPr>
          <w:rFonts w:asciiTheme="minorHAnsi" w:hAnsiTheme="minorHAnsi" w:cstheme="minorHAnsi"/>
          <w:color w:val="0E101A"/>
        </w:rPr>
      </w:pPr>
      <w:r w:rsidRPr="00DB11E1">
        <w:rPr>
          <w:rFonts w:asciiTheme="minorHAnsi" w:hAnsiTheme="minorHAnsi" w:cstheme="minorHAnsi"/>
          <w:color w:val="0E101A"/>
        </w:rPr>
        <w:t>Q4</w:t>
      </w:r>
      <w:r w:rsidR="00477C64" w:rsidRPr="00DB11E1">
        <w:rPr>
          <w:rFonts w:asciiTheme="minorHAnsi" w:hAnsiTheme="minorHAnsi" w:cstheme="minorHAnsi"/>
          <w:color w:val="0E101A"/>
        </w:rPr>
        <w:tab/>
      </w:r>
      <w:r w:rsidR="00DB11E1" w:rsidRPr="00DB11E1">
        <w:rPr>
          <w:rFonts w:asciiTheme="minorHAnsi" w:hAnsiTheme="minorHAnsi" w:cstheme="minorHAnsi"/>
          <w:color w:val="0E101A"/>
        </w:rPr>
        <w:t xml:space="preserve">ABC Technologies is currently seeking investment from a venture capital firm. The following data </w:t>
      </w:r>
      <w:proofErr w:type="gramStart"/>
      <w:r w:rsidR="00DB11E1" w:rsidRPr="00DB11E1">
        <w:rPr>
          <w:rFonts w:asciiTheme="minorHAnsi" w:hAnsiTheme="minorHAnsi" w:cstheme="minorHAnsi"/>
          <w:color w:val="0E101A"/>
        </w:rPr>
        <w:t>is provided</w:t>
      </w:r>
      <w:proofErr w:type="gramEnd"/>
      <w:r w:rsidR="00DB11E1" w:rsidRPr="00DB11E1">
        <w:rPr>
          <w:rFonts w:asciiTheme="minorHAnsi" w:hAnsiTheme="minorHAnsi" w:cstheme="minorHAnsi"/>
          <w:color w:val="0E101A"/>
        </w:rPr>
        <w:t>:</w:t>
      </w:r>
    </w:p>
    <w:p w14:paraId="6270B09D" w14:textId="0D7A34D3" w:rsidR="00DB11E1" w:rsidRPr="00DB11E1" w:rsidRDefault="00DB11E1" w:rsidP="00DB11E1">
      <w:pPr>
        <w:numPr>
          <w:ilvl w:val="0"/>
          <w:numId w:val="23"/>
        </w:numPr>
        <w:spacing w:after="0" w:line="360" w:lineRule="auto"/>
        <w:rPr>
          <w:rFonts w:eastAsia="Times New Roman" w:cstheme="minorHAnsi"/>
          <w:color w:val="0E101A"/>
          <w:sz w:val="24"/>
          <w:szCs w:val="24"/>
          <w:lang w:val="en-IN" w:eastAsia="en-IN"/>
        </w:rPr>
      </w:pPr>
      <w:r w:rsidRPr="00DB11E1">
        <w:rPr>
          <w:rFonts w:eastAsia="Times New Roman" w:cstheme="minorHAnsi"/>
          <w:color w:val="0E101A"/>
          <w:sz w:val="24"/>
          <w:szCs w:val="24"/>
          <w:lang w:val="en-IN" w:eastAsia="en-IN"/>
        </w:rPr>
        <w:t xml:space="preserve">Current level of </w:t>
      </w:r>
      <w:r w:rsidR="00C037A4">
        <w:rPr>
          <w:rFonts w:eastAsia="Times New Roman" w:cstheme="minorHAnsi"/>
          <w:color w:val="0E101A"/>
          <w:sz w:val="24"/>
          <w:szCs w:val="24"/>
          <w:lang w:val="en-IN" w:eastAsia="en-IN"/>
        </w:rPr>
        <w:t>revenues</w:t>
      </w:r>
      <w:r w:rsidRPr="00DB11E1">
        <w:rPr>
          <w:rFonts w:eastAsia="Times New Roman" w:cstheme="minorHAnsi"/>
          <w:color w:val="0E101A"/>
          <w:sz w:val="24"/>
          <w:szCs w:val="24"/>
          <w:lang w:val="en-IN" w:eastAsia="en-IN"/>
        </w:rPr>
        <w:t>: ₹3 million</w:t>
      </w:r>
    </w:p>
    <w:p w14:paraId="18345599" w14:textId="77777777" w:rsidR="00DB11E1" w:rsidRPr="00DB11E1" w:rsidRDefault="00DB11E1" w:rsidP="00DB11E1">
      <w:pPr>
        <w:numPr>
          <w:ilvl w:val="0"/>
          <w:numId w:val="23"/>
        </w:numPr>
        <w:spacing w:after="0" w:line="360" w:lineRule="auto"/>
        <w:rPr>
          <w:rFonts w:eastAsia="Times New Roman" w:cstheme="minorHAnsi"/>
          <w:color w:val="0E101A"/>
          <w:sz w:val="24"/>
          <w:szCs w:val="24"/>
          <w:lang w:val="en-IN" w:eastAsia="en-IN"/>
        </w:rPr>
      </w:pPr>
      <w:r w:rsidRPr="00DB11E1">
        <w:rPr>
          <w:rFonts w:eastAsia="Times New Roman" w:cstheme="minorHAnsi"/>
          <w:color w:val="0E101A"/>
          <w:sz w:val="24"/>
          <w:szCs w:val="24"/>
          <w:lang w:val="en-IN" w:eastAsia="en-IN"/>
        </w:rPr>
        <w:t>Expected annual growth rate of revenue: 40%</w:t>
      </w:r>
    </w:p>
    <w:p w14:paraId="2AC48AE7" w14:textId="77777777" w:rsidR="00DB11E1" w:rsidRPr="00DB11E1" w:rsidRDefault="00DB11E1" w:rsidP="00DB11E1">
      <w:pPr>
        <w:numPr>
          <w:ilvl w:val="0"/>
          <w:numId w:val="23"/>
        </w:numPr>
        <w:spacing w:after="0" w:line="360" w:lineRule="auto"/>
        <w:rPr>
          <w:rFonts w:eastAsia="Times New Roman" w:cstheme="minorHAnsi"/>
          <w:color w:val="0E101A"/>
          <w:sz w:val="24"/>
          <w:szCs w:val="24"/>
          <w:lang w:val="en-IN" w:eastAsia="en-IN"/>
        </w:rPr>
      </w:pPr>
      <w:r w:rsidRPr="00DB11E1">
        <w:rPr>
          <w:rFonts w:eastAsia="Times New Roman" w:cstheme="minorHAnsi"/>
          <w:color w:val="0E101A"/>
          <w:sz w:val="24"/>
          <w:szCs w:val="24"/>
          <w:lang w:val="en-IN" w:eastAsia="en-IN"/>
        </w:rPr>
        <w:t>Capital required in the present funding round: ₹2 million</w:t>
      </w:r>
    </w:p>
    <w:p w14:paraId="51117BDC" w14:textId="77777777" w:rsidR="00DB11E1" w:rsidRPr="00DB11E1" w:rsidRDefault="00DB11E1" w:rsidP="00DB11E1">
      <w:pPr>
        <w:numPr>
          <w:ilvl w:val="0"/>
          <w:numId w:val="23"/>
        </w:numPr>
        <w:spacing w:after="0" w:line="360" w:lineRule="auto"/>
        <w:rPr>
          <w:rFonts w:eastAsia="Times New Roman" w:cstheme="minorHAnsi"/>
          <w:color w:val="0E101A"/>
          <w:sz w:val="24"/>
          <w:szCs w:val="24"/>
          <w:lang w:val="en-IN" w:eastAsia="en-IN"/>
        </w:rPr>
      </w:pPr>
      <w:r w:rsidRPr="00DB11E1">
        <w:rPr>
          <w:rFonts w:eastAsia="Times New Roman" w:cstheme="minorHAnsi"/>
          <w:color w:val="0E101A"/>
          <w:sz w:val="24"/>
          <w:szCs w:val="24"/>
          <w:lang w:val="en-IN" w:eastAsia="en-IN"/>
        </w:rPr>
        <w:t>The expected holding period for the VC: 4 years</w:t>
      </w:r>
    </w:p>
    <w:p w14:paraId="26C98CC0" w14:textId="77777777" w:rsidR="00DB11E1" w:rsidRPr="00DB11E1" w:rsidRDefault="00DB11E1" w:rsidP="00DB11E1">
      <w:pPr>
        <w:numPr>
          <w:ilvl w:val="0"/>
          <w:numId w:val="23"/>
        </w:numPr>
        <w:spacing w:after="0" w:line="360" w:lineRule="auto"/>
        <w:rPr>
          <w:rFonts w:eastAsia="Times New Roman" w:cstheme="minorHAnsi"/>
          <w:color w:val="0E101A"/>
          <w:sz w:val="24"/>
          <w:szCs w:val="24"/>
          <w:lang w:val="en-IN" w:eastAsia="en-IN"/>
        </w:rPr>
      </w:pPr>
      <w:r w:rsidRPr="00DB11E1">
        <w:rPr>
          <w:rFonts w:eastAsia="Times New Roman" w:cstheme="minorHAnsi"/>
          <w:color w:val="0E101A"/>
          <w:sz w:val="24"/>
          <w:szCs w:val="24"/>
          <w:lang w:val="en-IN" w:eastAsia="en-IN"/>
        </w:rPr>
        <w:t>Expected PAT margin at the time of liquidity event: 15%</w:t>
      </w:r>
    </w:p>
    <w:p w14:paraId="1D2975D2" w14:textId="77777777" w:rsidR="00DB11E1" w:rsidRPr="00DB11E1" w:rsidRDefault="00DB11E1" w:rsidP="00DB11E1">
      <w:pPr>
        <w:numPr>
          <w:ilvl w:val="0"/>
          <w:numId w:val="23"/>
        </w:numPr>
        <w:spacing w:after="0" w:line="360" w:lineRule="auto"/>
        <w:rPr>
          <w:rFonts w:eastAsia="Times New Roman" w:cstheme="minorHAnsi"/>
          <w:color w:val="0E101A"/>
          <w:sz w:val="24"/>
          <w:szCs w:val="24"/>
          <w:lang w:val="en-IN" w:eastAsia="en-IN"/>
        </w:rPr>
      </w:pPr>
      <w:r w:rsidRPr="00DB11E1">
        <w:rPr>
          <w:rFonts w:eastAsia="Times New Roman" w:cstheme="minorHAnsi"/>
          <w:color w:val="0E101A"/>
          <w:sz w:val="24"/>
          <w:szCs w:val="24"/>
          <w:lang w:val="en-IN" w:eastAsia="en-IN"/>
        </w:rPr>
        <w:t>Expected P/E ratio at exit: 15</w:t>
      </w:r>
    </w:p>
    <w:p w14:paraId="5A99CB7C" w14:textId="77777777" w:rsidR="00DB11E1" w:rsidRPr="00DB11E1" w:rsidRDefault="00DB11E1" w:rsidP="00DB11E1">
      <w:pPr>
        <w:numPr>
          <w:ilvl w:val="0"/>
          <w:numId w:val="23"/>
        </w:numPr>
        <w:spacing w:after="0" w:line="360" w:lineRule="auto"/>
        <w:rPr>
          <w:rFonts w:eastAsia="Times New Roman" w:cstheme="minorHAnsi"/>
          <w:color w:val="0E101A"/>
          <w:sz w:val="24"/>
          <w:szCs w:val="24"/>
          <w:lang w:val="en-IN" w:eastAsia="en-IN"/>
        </w:rPr>
      </w:pPr>
      <w:r w:rsidRPr="00DB11E1">
        <w:rPr>
          <w:rFonts w:eastAsia="Times New Roman" w:cstheme="minorHAnsi"/>
          <w:color w:val="0E101A"/>
          <w:sz w:val="24"/>
          <w:szCs w:val="24"/>
          <w:lang w:val="en-IN" w:eastAsia="en-IN"/>
        </w:rPr>
        <w:t>VC’s required rate of return: 35%</w:t>
      </w:r>
    </w:p>
    <w:p w14:paraId="592037DA" w14:textId="5F632CEE" w:rsidR="00E553AF" w:rsidRPr="00DB11E1" w:rsidRDefault="00DB11E1" w:rsidP="00867A31">
      <w:pPr>
        <w:spacing w:after="0" w:line="360" w:lineRule="auto"/>
        <w:rPr>
          <w:rFonts w:eastAsia="Times New Roman" w:cstheme="minorHAnsi"/>
          <w:color w:val="0E101A"/>
          <w:sz w:val="24"/>
          <w:szCs w:val="24"/>
          <w:lang w:val="en-IN" w:eastAsia="en-IN"/>
        </w:rPr>
      </w:pPr>
      <w:r w:rsidRPr="00DB11E1">
        <w:rPr>
          <w:rFonts w:eastAsia="Times New Roman" w:cstheme="minorHAnsi"/>
          <w:color w:val="0E101A"/>
          <w:sz w:val="24"/>
          <w:szCs w:val="24"/>
          <w:lang w:val="en-IN" w:eastAsia="en-IN"/>
        </w:rPr>
        <w:lastRenderedPageBreak/>
        <w:t xml:space="preserve">Using the </w:t>
      </w:r>
      <w:r w:rsidRPr="00867A31">
        <w:rPr>
          <w:rFonts w:eastAsia="Times New Roman" w:cstheme="minorHAnsi"/>
          <w:bCs/>
          <w:color w:val="0E101A"/>
          <w:sz w:val="24"/>
          <w:szCs w:val="24"/>
          <w:lang w:val="en-IN" w:eastAsia="en-IN"/>
        </w:rPr>
        <w:t>Conventional VC Method</w:t>
      </w:r>
      <w:r w:rsidRPr="00DB11E1">
        <w:rPr>
          <w:rFonts w:eastAsia="Times New Roman" w:cstheme="minorHAnsi"/>
          <w:color w:val="0E101A"/>
          <w:sz w:val="24"/>
          <w:szCs w:val="24"/>
          <w:lang w:val="en-IN" w:eastAsia="en-IN"/>
        </w:rPr>
        <w:t xml:space="preserve">, </w:t>
      </w:r>
      <w:r w:rsidRPr="00DB11E1">
        <w:rPr>
          <w:rFonts w:eastAsia="Times New Roman" w:cstheme="minorHAnsi"/>
          <w:i/>
          <w:color w:val="0E101A"/>
          <w:sz w:val="24"/>
          <w:szCs w:val="24"/>
          <w:lang w:val="en-IN" w:eastAsia="en-IN"/>
        </w:rPr>
        <w:t xml:space="preserve">simplify </w:t>
      </w:r>
      <w:r w:rsidRPr="00DB11E1">
        <w:rPr>
          <w:rFonts w:eastAsia="Times New Roman" w:cstheme="minorHAnsi"/>
          <w:color w:val="0E101A"/>
          <w:sz w:val="24"/>
          <w:szCs w:val="24"/>
          <w:lang w:val="en-IN" w:eastAsia="en-IN"/>
        </w:rPr>
        <w:t xml:space="preserve">the </w:t>
      </w:r>
      <w:r w:rsidRPr="00867A31">
        <w:rPr>
          <w:rFonts w:eastAsia="Times New Roman" w:cstheme="minorHAnsi"/>
          <w:bCs/>
          <w:color w:val="0E101A"/>
          <w:sz w:val="24"/>
          <w:szCs w:val="24"/>
          <w:lang w:val="en-IN" w:eastAsia="en-IN"/>
        </w:rPr>
        <w:t>stake (</w:t>
      </w:r>
      <w:proofErr w:type="gramStart"/>
      <w:r w:rsidRPr="00867A31">
        <w:rPr>
          <w:rFonts w:eastAsia="Times New Roman" w:cstheme="minorHAnsi"/>
          <w:bCs/>
          <w:color w:val="0E101A"/>
          <w:sz w:val="24"/>
          <w:szCs w:val="24"/>
          <w:lang w:val="en-IN" w:eastAsia="en-IN"/>
        </w:rPr>
        <w:t>%</w:t>
      </w:r>
      <w:proofErr w:type="gramEnd"/>
      <w:r w:rsidRPr="00867A31">
        <w:rPr>
          <w:rFonts w:eastAsia="Times New Roman" w:cstheme="minorHAnsi"/>
          <w:bCs/>
          <w:color w:val="0E101A"/>
          <w:sz w:val="24"/>
          <w:szCs w:val="24"/>
          <w:lang w:val="en-IN" w:eastAsia="en-IN"/>
        </w:rPr>
        <w:t>)</w:t>
      </w:r>
      <w:r w:rsidRPr="00DB11E1">
        <w:rPr>
          <w:rFonts w:eastAsia="Times New Roman" w:cstheme="minorHAnsi"/>
          <w:color w:val="0E101A"/>
          <w:sz w:val="24"/>
          <w:szCs w:val="24"/>
          <w:lang w:val="en-IN" w:eastAsia="en-IN"/>
        </w:rPr>
        <w:t xml:space="preserve"> that should be offered to the VC for their </w:t>
      </w:r>
      <w:r w:rsidRPr="00867A31">
        <w:rPr>
          <w:rFonts w:eastAsia="Times New Roman" w:cstheme="minorHAnsi"/>
          <w:color w:val="0E101A"/>
          <w:sz w:val="24"/>
          <w:szCs w:val="24"/>
          <w:lang w:val="en-IN" w:eastAsia="en-IN"/>
        </w:rPr>
        <w:t>i</w:t>
      </w:r>
      <w:r w:rsidRPr="00DB11E1">
        <w:rPr>
          <w:rFonts w:eastAsia="Times New Roman" w:cstheme="minorHAnsi"/>
          <w:color w:val="0E101A"/>
          <w:sz w:val="24"/>
          <w:szCs w:val="24"/>
          <w:lang w:val="en-IN" w:eastAsia="en-IN"/>
        </w:rPr>
        <w:t>nvestment.</w:t>
      </w:r>
      <w:r w:rsidRPr="00DB11E1">
        <w:rPr>
          <w:rFonts w:eastAsia="Times New Roman" w:cstheme="minorHAnsi"/>
          <w:color w:val="0E101A"/>
          <w:sz w:val="24"/>
          <w:szCs w:val="24"/>
          <w:lang w:val="en-IN" w:eastAsia="en-IN"/>
        </w:rPr>
        <w:tab/>
      </w:r>
      <w:r w:rsidRPr="00DB11E1">
        <w:rPr>
          <w:rFonts w:eastAsia="Times New Roman" w:cstheme="minorHAnsi"/>
          <w:color w:val="0E101A"/>
          <w:sz w:val="24"/>
          <w:szCs w:val="24"/>
          <w:lang w:val="en-IN" w:eastAsia="en-IN"/>
        </w:rPr>
        <w:tab/>
      </w:r>
      <w:r w:rsidRPr="00DB11E1">
        <w:rPr>
          <w:rFonts w:eastAsia="Times New Roman" w:cstheme="minorHAnsi"/>
          <w:color w:val="0E101A"/>
          <w:sz w:val="24"/>
          <w:szCs w:val="24"/>
          <w:lang w:val="en-IN" w:eastAsia="en-IN"/>
        </w:rPr>
        <w:tab/>
      </w:r>
      <w:r w:rsidRPr="00DB11E1">
        <w:rPr>
          <w:rFonts w:eastAsia="Times New Roman" w:cstheme="minorHAnsi"/>
          <w:color w:val="0E101A"/>
          <w:sz w:val="24"/>
          <w:szCs w:val="24"/>
          <w:lang w:val="en-IN" w:eastAsia="en-IN"/>
        </w:rPr>
        <w:tab/>
      </w:r>
      <w:r w:rsidRPr="00DB11E1">
        <w:rPr>
          <w:rFonts w:eastAsia="Times New Roman" w:cstheme="minorHAnsi"/>
          <w:color w:val="0E101A"/>
          <w:sz w:val="24"/>
          <w:szCs w:val="24"/>
          <w:lang w:val="en-IN" w:eastAsia="en-IN"/>
        </w:rPr>
        <w:tab/>
      </w:r>
      <w:r w:rsidRPr="00DB11E1">
        <w:rPr>
          <w:rFonts w:eastAsia="Times New Roman" w:cstheme="minorHAnsi"/>
          <w:color w:val="0E101A"/>
          <w:sz w:val="24"/>
          <w:szCs w:val="24"/>
          <w:lang w:val="en-IN" w:eastAsia="en-IN"/>
        </w:rPr>
        <w:tab/>
      </w:r>
      <w:r w:rsidRPr="00DB11E1">
        <w:rPr>
          <w:rFonts w:eastAsia="Times New Roman" w:cstheme="minorHAnsi"/>
          <w:color w:val="0E101A"/>
          <w:sz w:val="24"/>
          <w:szCs w:val="24"/>
          <w:lang w:val="en-IN" w:eastAsia="en-IN"/>
        </w:rPr>
        <w:tab/>
      </w:r>
      <w:r w:rsidRPr="00DB11E1">
        <w:rPr>
          <w:rFonts w:eastAsia="Times New Roman" w:cstheme="minorHAnsi"/>
          <w:color w:val="0E101A"/>
          <w:sz w:val="24"/>
          <w:szCs w:val="24"/>
          <w:lang w:val="en-IN" w:eastAsia="en-IN"/>
        </w:rPr>
        <w:tab/>
      </w:r>
      <w:r w:rsidR="00D31FEF">
        <w:rPr>
          <w:rFonts w:eastAsia="Times New Roman" w:cstheme="minorHAnsi"/>
          <w:color w:val="0E101A"/>
          <w:sz w:val="24"/>
          <w:szCs w:val="24"/>
          <w:lang w:val="en-IN" w:eastAsia="en-IN"/>
        </w:rPr>
        <w:t xml:space="preserve">          </w:t>
      </w:r>
      <w:r w:rsidR="00652E28">
        <w:rPr>
          <w:rFonts w:eastAsia="Times New Roman" w:cstheme="minorHAnsi"/>
          <w:color w:val="0E101A"/>
          <w:sz w:val="24"/>
          <w:szCs w:val="24"/>
          <w:lang w:val="en-IN" w:eastAsia="en-IN"/>
        </w:rPr>
        <w:t xml:space="preserve">            </w:t>
      </w:r>
      <w:r w:rsidRPr="0008517E">
        <w:rPr>
          <w:rFonts w:eastAsia="Times New Roman" w:cstheme="minorHAnsi"/>
          <w:b/>
          <w:bCs/>
          <w:color w:val="0E101A"/>
          <w:sz w:val="24"/>
          <w:szCs w:val="24"/>
          <w:lang w:val="en-IN" w:eastAsia="en-IN"/>
        </w:rPr>
        <w:t>(</w:t>
      </w:r>
      <w:proofErr w:type="gramStart"/>
      <w:r w:rsidR="00652E28">
        <w:rPr>
          <w:rFonts w:eastAsia="Times New Roman" w:cstheme="minorHAnsi"/>
          <w:b/>
          <w:bCs/>
          <w:color w:val="0E101A"/>
          <w:sz w:val="24"/>
          <w:szCs w:val="24"/>
          <w:lang w:val="en-IN" w:eastAsia="en-IN"/>
        </w:rPr>
        <w:t>6</w:t>
      </w:r>
      <w:proofErr w:type="gramEnd"/>
      <w:r w:rsidR="00652E28">
        <w:rPr>
          <w:rFonts w:eastAsia="Times New Roman" w:cstheme="minorHAnsi"/>
          <w:b/>
          <w:bCs/>
          <w:color w:val="0E101A"/>
          <w:sz w:val="24"/>
          <w:szCs w:val="24"/>
          <w:lang w:val="en-IN" w:eastAsia="en-IN"/>
        </w:rPr>
        <w:t xml:space="preserve"> </w:t>
      </w:r>
      <w:r w:rsidRPr="0008517E">
        <w:rPr>
          <w:rFonts w:eastAsia="Times New Roman" w:cstheme="minorHAnsi"/>
          <w:b/>
          <w:bCs/>
          <w:color w:val="0E101A"/>
          <w:sz w:val="24"/>
          <w:szCs w:val="24"/>
          <w:lang w:val="en-IN" w:eastAsia="en-IN"/>
        </w:rPr>
        <w:t>Marks)</w:t>
      </w:r>
    </w:p>
    <w:p w14:paraId="1F796BD2" w14:textId="77777777" w:rsidR="00D31FEF" w:rsidRDefault="00D31FEF" w:rsidP="00DB11E1">
      <w:pPr>
        <w:pStyle w:val="NormalWeb"/>
        <w:spacing w:before="0" w:beforeAutospacing="0" w:after="0" w:afterAutospacing="0" w:line="360" w:lineRule="auto"/>
        <w:rPr>
          <w:rFonts w:ascii="Segoe UI" w:hAnsi="Segoe UI" w:cs="Segoe UI"/>
          <w:color w:val="0D0D0D"/>
          <w:shd w:val="clear" w:color="auto" w:fill="FFFFFF"/>
        </w:rPr>
      </w:pPr>
    </w:p>
    <w:p w14:paraId="440B7DF0" w14:textId="69C7579F" w:rsidR="00DB11E1" w:rsidRPr="00DB11E1" w:rsidRDefault="00D12FBB" w:rsidP="00DB11E1">
      <w:pPr>
        <w:pStyle w:val="NormalWeb"/>
        <w:spacing w:before="0" w:beforeAutospacing="0" w:after="0" w:afterAutospacing="0" w:line="360" w:lineRule="auto"/>
        <w:rPr>
          <w:rFonts w:asciiTheme="minorHAnsi" w:hAnsiTheme="minorHAnsi" w:cstheme="minorHAnsi"/>
          <w:color w:val="0E101A"/>
        </w:rPr>
      </w:pPr>
      <w:r>
        <w:rPr>
          <w:rFonts w:ascii="Segoe UI" w:hAnsi="Segoe UI" w:cs="Segoe UI"/>
          <w:color w:val="0D0D0D"/>
          <w:shd w:val="clear" w:color="auto" w:fill="FFFFFF"/>
        </w:rPr>
        <w:t>Q</w:t>
      </w:r>
      <w:r w:rsidR="00DB11E1">
        <w:rPr>
          <w:rFonts w:ascii="Segoe UI" w:hAnsi="Segoe UI" w:cs="Segoe UI"/>
          <w:color w:val="0D0D0D"/>
          <w:shd w:val="clear" w:color="auto" w:fill="FFFFFF"/>
        </w:rPr>
        <w:t xml:space="preserve">5 </w:t>
      </w:r>
      <w:r w:rsidR="00EA10C1">
        <w:rPr>
          <w:rFonts w:ascii="Segoe UI" w:hAnsi="Segoe UI" w:cs="Segoe UI"/>
          <w:color w:val="0D0D0D"/>
          <w:shd w:val="clear" w:color="auto" w:fill="FFFFFF"/>
        </w:rPr>
        <w:t>BCD</w:t>
      </w:r>
      <w:r w:rsidR="00DB11E1" w:rsidRPr="00DB11E1">
        <w:rPr>
          <w:rFonts w:asciiTheme="minorHAnsi" w:hAnsiTheme="minorHAnsi" w:cstheme="minorHAnsi"/>
          <w:color w:val="0E101A"/>
        </w:rPr>
        <w:t xml:space="preserve"> Ltd. is up for a potential Leveraged Buyout (LBO). The company has the following financial details:</w:t>
      </w:r>
    </w:p>
    <w:p w14:paraId="07EB2E91" w14:textId="77777777" w:rsidR="00DB11E1" w:rsidRPr="00DB11E1" w:rsidRDefault="00DB11E1" w:rsidP="00DB11E1">
      <w:pPr>
        <w:numPr>
          <w:ilvl w:val="0"/>
          <w:numId w:val="24"/>
        </w:numPr>
        <w:spacing w:after="0" w:line="360" w:lineRule="auto"/>
        <w:rPr>
          <w:rFonts w:eastAsia="Times New Roman" w:cstheme="minorHAnsi"/>
          <w:color w:val="0E101A"/>
          <w:sz w:val="24"/>
          <w:szCs w:val="24"/>
          <w:lang w:val="en-IN" w:eastAsia="en-IN"/>
        </w:rPr>
      </w:pPr>
      <w:r w:rsidRPr="00DB11E1">
        <w:rPr>
          <w:rFonts w:eastAsia="Times New Roman" w:cstheme="minorHAnsi"/>
          <w:color w:val="0E101A"/>
          <w:sz w:val="24"/>
          <w:szCs w:val="24"/>
          <w:lang w:val="en-IN" w:eastAsia="en-IN"/>
        </w:rPr>
        <w:t>Current share price: ₹50</w:t>
      </w:r>
    </w:p>
    <w:p w14:paraId="64662400" w14:textId="77777777" w:rsidR="00DB11E1" w:rsidRPr="00DB11E1" w:rsidRDefault="00DB11E1" w:rsidP="00DB11E1">
      <w:pPr>
        <w:numPr>
          <w:ilvl w:val="0"/>
          <w:numId w:val="24"/>
        </w:numPr>
        <w:spacing w:after="0" w:line="360" w:lineRule="auto"/>
        <w:rPr>
          <w:rFonts w:eastAsia="Times New Roman" w:cstheme="minorHAnsi"/>
          <w:color w:val="0E101A"/>
          <w:sz w:val="24"/>
          <w:szCs w:val="24"/>
          <w:lang w:val="en-IN" w:eastAsia="en-IN"/>
        </w:rPr>
      </w:pPr>
      <w:r w:rsidRPr="00DB11E1">
        <w:rPr>
          <w:rFonts w:eastAsia="Times New Roman" w:cstheme="minorHAnsi"/>
          <w:color w:val="0E101A"/>
          <w:sz w:val="24"/>
          <w:szCs w:val="24"/>
          <w:lang w:val="en-IN" w:eastAsia="en-IN"/>
        </w:rPr>
        <w:t>Number of fully diluted shares outstanding: 10 million</w:t>
      </w:r>
    </w:p>
    <w:p w14:paraId="7243E6B6" w14:textId="2C9AE2E8" w:rsidR="00DB11E1" w:rsidRPr="00DB11E1" w:rsidRDefault="00DB11E1" w:rsidP="00DB11E1">
      <w:pPr>
        <w:numPr>
          <w:ilvl w:val="0"/>
          <w:numId w:val="24"/>
        </w:numPr>
        <w:spacing w:after="0" w:line="360" w:lineRule="auto"/>
        <w:rPr>
          <w:rFonts w:eastAsia="Times New Roman" w:cstheme="minorHAnsi"/>
          <w:color w:val="0E101A"/>
          <w:sz w:val="24"/>
          <w:szCs w:val="24"/>
          <w:lang w:val="en-IN" w:eastAsia="en-IN"/>
        </w:rPr>
      </w:pPr>
      <w:r w:rsidRPr="00DB11E1">
        <w:rPr>
          <w:rFonts w:eastAsia="Times New Roman" w:cstheme="minorHAnsi"/>
          <w:color w:val="0E101A"/>
          <w:sz w:val="24"/>
          <w:szCs w:val="24"/>
          <w:lang w:val="en-IN" w:eastAsia="en-IN"/>
        </w:rPr>
        <w:t>Cash balance</w:t>
      </w:r>
      <w:r w:rsidR="00574003">
        <w:rPr>
          <w:rFonts w:eastAsia="Times New Roman" w:cstheme="minorHAnsi"/>
          <w:color w:val="0E101A"/>
          <w:sz w:val="24"/>
          <w:szCs w:val="24"/>
          <w:lang w:val="en-IN" w:eastAsia="en-IN"/>
        </w:rPr>
        <w:t xml:space="preserve"> always in the company from now till LBO exit</w:t>
      </w:r>
      <w:r w:rsidRPr="00DB11E1">
        <w:rPr>
          <w:rFonts w:eastAsia="Times New Roman" w:cstheme="minorHAnsi"/>
          <w:color w:val="0E101A"/>
          <w:sz w:val="24"/>
          <w:szCs w:val="24"/>
          <w:lang w:val="en-IN" w:eastAsia="en-IN"/>
        </w:rPr>
        <w:t>: ₹100 million</w:t>
      </w:r>
    </w:p>
    <w:p w14:paraId="31F6C7F5" w14:textId="77777777" w:rsidR="00DB11E1" w:rsidRDefault="00DB11E1" w:rsidP="00DB11E1">
      <w:pPr>
        <w:numPr>
          <w:ilvl w:val="0"/>
          <w:numId w:val="24"/>
        </w:numPr>
        <w:spacing w:after="0" w:line="360" w:lineRule="auto"/>
        <w:rPr>
          <w:rFonts w:eastAsia="Times New Roman" w:cstheme="minorHAnsi"/>
          <w:color w:val="0E101A"/>
          <w:sz w:val="24"/>
          <w:szCs w:val="24"/>
          <w:lang w:val="en-IN" w:eastAsia="en-IN"/>
        </w:rPr>
      </w:pPr>
      <w:r w:rsidRPr="00DB11E1">
        <w:rPr>
          <w:rFonts w:eastAsia="Times New Roman" w:cstheme="minorHAnsi"/>
          <w:color w:val="0E101A"/>
          <w:sz w:val="24"/>
          <w:szCs w:val="24"/>
          <w:lang w:val="en-IN" w:eastAsia="en-IN"/>
        </w:rPr>
        <w:t>Last Twelve Months (LTM) Revenue: ₹5,000 million</w:t>
      </w:r>
    </w:p>
    <w:p w14:paraId="6361D4F3" w14:textId="77777777" w:rsidR="00971903" w:rsidRPr="00DB11E1" w:rsidRDefault="00971903" w:rsidP="00DB11E1">
      <w:pPr>
        <w:numPr>
          <w:ilvl w:val="0"/>
          <w:numId w:val="24"/>
        </w:numPr>
        <w:spacing w:after="0" w:line="360" w:lineRule="auto"/>
        <w:rPr>
          <w:rFonts w:eastAsia="Times New Roman" w:cstheme="minorHAnsi"/>
          <w:color w:val="0E101A"/>
          <w:sz w:val="24"/>
          <w:szCs w:val="24"/>
          <w:lang w:val="en-IN" w:eastAsia="en-IN"/>
        </w:rPr>
      </w:pPr>
      <w:r>
        <w:rPr>
          <w:rFonts w:eastAsia="Times New Roman" w:cstheme="minorHAnsi"/>
          <w:color w:val="0E101A"/>
          <w:sz w:val="24"/>
          <w:szCs w:val="24"/>
          <w:lang w:val="en-IN" w:eastAsia="en-IN"/>
        </w:rPr>
        <w:t>Growth rate of revenue = 20%</w:t>
      </w:r>
    </w:p>
    <w:p w14:paraId="3B334B0A" w14:textId="77777777" w:rsidR="00DB11E1" w:rsidRDefault="00DB11E1" w:rsidP="00DB11E1">
      <w:pPr>
        <w:numPr>
          <w:ilvl w:val="0"/>
          <w:numId w:val="24"/>
        </w:numPr>
        <w:spacing w:after="0" w:line="360" w:lineRule="auto"/>
        <w:rPr>
          <w:rFonts w:eastAsia="Times New Roman" w:cstheme="minorHAnsi"/>
          <w:color w:val="0E101A"/>
          <w:sz w:val="24"/>
          <w:szCs w:val="24"/>
          <w:lang w:val="en-IN" w:eastAsia="en-IN"/>
        </w:rPr>
      </w:pPr>
      <w:r w:rsidRPr="00DB11E1">
        <w:rPr>
          <w:rFonts w:eastAsia="Times New Roman" w:cstheme="minorHAnsi"/>
          <w:color w:val="0E101A"/>
          <w:sz w:val="24"/>
          <w:szCs w:val="24"/>
          <w:lang w:val="en-IN" w:eastAsia="en-IN"/>
        </w:rPr>
        <w:t>LTM EBITDA: ₹1,000 million</w:t>
      </w:r>
    </w:p>
    <w:p w14:paraId="39D29387" w14:textId="77777777" w:rsidR="00971903" w:rsidRPr="00DB11E1" w:rsidRDefault="00971903" w:rsidP="00DB11E1">
      <w:pPr>
        <w:numPr>
          <w:ilvl w:val="0"/>
          <w:numId w:val="24"/>
        </w:numPr>
        <w:spacing w:after="0" w:line="360" w:lineRule="auto"/>
        <w:rPr>
          <w:rFonts w:eastAsia="Times New Roman" w:cstheme="minorHAnsi"/>
          <w:color w:val="0E101A"/>
          <w:sz w:val="24"/>
          <w:szCs w:val="24"/>
          <w:lang w:val="en-IN" w:eastAsia="en-IN"/>
        </w:rPr>
      </w:pPr>
      <w:r>
        <w:rPr>
          <w:rFonts w:eastAsia="Times New Roman" w:cstheme="minorHAnsi"/>
          <w:color w:val="0E101A"/>
          <w:sz w:val="24"/>
          <w:szCs w:val="24"/>
          <w:lang w:val="en-IN" w:eastAsia="en-IN"/>
        </w:rPr>
        <w:t>EV/</w:t>
      </w:r>
      <w:r w:rsidR="00740134">
        <w:rPr>
          <w:rFonts w:eastAsia="Times New Roman" w:cstheme="minorHAnsi"/>
          <w:color w:val="0E101A"/>
          <w:sz w:val="24"/>
          <w:szCs w:val="24"/>
          <w:lang w:val="en-IN" w:eastAsia="en-IN"/>
        </w:rPr>
        <w:t>EBITDA:</w:t>
      </w:r>
      <w:r>
        <w:rPr>
          <w:rFonts w:eastAsia="Times New Roman" w:cstheme="minorHAnsi"/>
          <w:color w:val="0E101A"/>
          <w:sz w:val="24"/>
          <w:szCs w:val="24"/>
          <w:lang w:val="en-IN" w:eastAsia="en-IN"/>
        </w:rPr>
        <w:t xml:space="preserve"> 6</w:t>
      </w:r>
    </w:p>
    <w:p w14:paraId="5E72742A" w14:textId="77777777" w:rsidR="00DB11E1" w:rsidRPr="00DB11E1" w:rsidRDefault="00DB11E1" w:rsidP="00DB11E1">
      <w:pPr>
        <w:numPr>
          <w:ilvl w:val="0"/>
          <w:numId w:val="24"/>
        </w:numPr>
        <w:spacing w:after="0" w:line="360" w:lineRule="auto"/>
        <w:rPr>
          <w:rFonts w:eastAsia="Times New Roman" w:cstheme="minorHAnsi"/>
          <w:color w:val="0E101A"/>
          <w:sz w:val="24"/>
          <w:szCs w:val="24"/>
          <w:lang w:val="en-IN" w:eastAsia="en-IN"/>
        </w:rPr>
      </w:pPr>
      <w:r w:rsidRPr="00DB11E1">
        <w:rPr>
          <w:rFonts w:eastAsia="Times New Roman" w:cstheme="minorHAnsi"/>
          <w:color w:val="0E101A"/>
          <w:sz w:val="24"/>
          <w:szCs w:val="24"/>
          <w:lang w:val="en-IN" w:eastAsia="en-IN"/>
        </w:rPr>
        <w:t>Expected exit in 5 years at the same EV/EBITDA multiple</w:t>
      </w:r>
    </w:p>
    <w:p w14:paraId="67DF4C18" w14:textId="77777777" w:rsidR="00DB11E1" w:rsidRPr="00DB11E1" w:rsidRDefault="00DB11E1" w:rsidP="00DB11E1">
      <w:pPr>
        <w:numPr>
          <w:ilvl w:val="0"/>
          <w:numId w:val="24"/>
        </w:numPr>
        <w:spacing w:after="0" w:line="360" w:lineRule="auto"/>
        <w:rPr>
          <w:rFonts w:eastAsia="Times New Roman" w:cstheme="minorHAnsi"/>
          <w:color w:val="0E101A"/>
          <w:sz w:val="24"/>
          <w:szCs w:val="24"/>
          <w:lang w:val="en-IN" w:eastAsia="en-IN"/>
        </w:rPr>
      </w:pPr>
      <w:r w:rsidRPr="00DB11E1">
        <w:rPr>
          <w:rFonts w:eastAsia="Times New Roman" w:cstheme="minorHAnsi"/>
          <w:color w:val="0E101A"/>
          <w:sz w:val="24"/>
          <w:szCs w:val="24"/>
          <w:lang w:val="en-IN" w:eastAsia="en-IN"/>
        </w:rPr>
        <w:t>Net debt can be four times the EBITDA</w:t>
      </w:r>
    </w:p>
    <w:p w14:paraId="7C771094" w14:textId="77777777" w:rsidR="00DB11E1" w:rsidRPr="00DB11E1" w:rsidRDefault="00DB11E1" w:rsidP="00DB11E1">
      <w:pPr>
        <w:numPr>
          <w:ilvl w:val="0"/>
          <w:numId w:val="24"/>
        </w:numPr>
        <w:spacing w:after="0" w:line="360" w:lineRule="auto"/>
        <w:rPr>
          <w:rFonts w:eastAsia="Times New Roman" w:cstheme="minorHAnsi"/>
          <w:color w:val="0E101A"/>
          <w:sz w:val="24"/>
          <w:szCs w:val="24"/>
          <w:lang w:val="en-IN" w:eastAsia="en-IN"/>
        </w:rPr>
      </w:pPr>
      <w:r w:rsidRPr="00DB11E1">
        <w:rPr>
          <w:rFonts w:eastAsia="Times New Roman" w:cstheme="minorHAnsi"/>
          <w:color w:val="0E101A"/>
          <w:sz w:val="24"/>
          <w:szCs w:val="24"/>
          <w:lang w:val="en-IN" w:eastAsia="en-IN"/>
        </w:rPr>
        <w:t>The financial sponsor requires a return of 20% on their equity investment</w:t>
      </w:r>
    </w:p>
    <w:p w14:paraId="7EC3F220" w14:textId="77777777" w:rsidR="00DB11E1" w:rsidRDefault="00DB11E1" w:rsidP="00DB11E1">
      <w:pPr>
        <w:spacing w:after="0" w:line="360" w:lineRule="auto"/>
        <w:rPr>
          <w:rFonts w:eastAsia="Times New Roman" w:cstheme="minorHAnsi"/>
          <w:color w:val="0E101A"/>
          <w:sz w:val="24"/>
          <w:szCs w:val="24"/>
          <w:lang w:val="en-IN" w:eastAsia="en-IN"/>
        </w:rPr>
      </w:pPr>
      <w:r w:rsidRPr="00DB11E1">
        <w:rPr>
          <w:rFonts w:eastAsia="Times New Roman" w:cstheme="minorHAnsi"/>
          <w:color w:val="0E101A"/>
          <w:sz w:val="24"/>
          <w:szCs w:val="24"/>
          <w:lang w:val="en-IN" w:eastAsia="en-IN"/>
        </w:rPr>
        <w:t>Using the data provided:</w:t>
      </w:r>
    </w:p>
    <w:p w14:paraId="69F95C95" w14:textId="77777777" w:rsidR="005A207C" w:rsidRPr="00DB11E1" w:rsidRDefault="005A207C" w:rsidP="00DB11E1">
      <w:pPr>
        <w:spacing w:after="0" w:line="360" w:lineRule="auto"/>
        <w:rPr>
          <w:rFonts w:eastAsia="Times New Roman" w:cstheme="minorHAnsi"/>
          <w:color w:val="0E101A"/>
          <w:sz w:val="24"/>
          <w:szCs w:val="24"/>
          <w:lang w:val="en-IN" w:eastAsia="en-IN"/>
        </w:rPr>
      </w:pPr>
    </w:p>
    <w:p w14:paraId="3E2CB946" w14:textId="072F9A57" w:rsidR="00DB11E1" w:rsidRPr="00DB11E1" w:rsidRDefault="00DB11E1" w:rsidP="00DB11E1">
      <w:pPr>
        <w:spacing w:after="0" w:line="360" w:lineRule="auto"/>
        <w:rPr>
          <w:rFonts w:eastAsia="Times New Roman" w:cstheme="minorHAnsi"/>
          <w:color w:val="0E101A"/>
          <w:sz w:val="24"/>
          <w:szCs w:val="24"/>
          <w:lang w:val="en-IN" w:eastAsia="en-IN"/>
        </w:rPr>
      </w:pPr>
      <w:r w:rsidRPr="00DB11E1">
        <w:rPr>
          <w:rFonts w:eastAsia="Times New Roman" w:cstheme="minorHAnsi"/>
          <w:color w:val="0E101A"/>
          <w:sz w:val="24"/>
          <w:szCs w:val="24"/>
          <w:lang w:val="en-IN" w:eastAsia="en-IN"/>
        </w:rPr>
        <w:t xml:space="preserve">a) </w:t>
      </w:r>
      <w:r w:rsidR="005A207C">
        <w:rPr>
          <w:rFonts w:eastAsia="Times New Roman" w:cstheme="minorHAnsi"/>
          <w:bCs/>
          <w:i/>
          <w:iCs/>
          <w:color w:val="0E101A"/>
          <w:sz w:val="24"/>
          <w:szCs w:val="24"/>
          <w:lang w:val="en-IN" w:eastAsia="en-IN"/>
        </w:rPr>
        <w:t>Determine</w:t>
      </w:r>
      <w:r w:rsidR="005A207C">
        <w:rPr>
          <w:rFonts w:eastAsia="Times New Roman" w:cstheme="minorHAnsi"/>
          <w:bCs/>
          <w:color w:val="0E101A"/>
          <w:sz w:val="24"/>
          <w:szCs w:val="24"/>
          <w:lang w:val="en-IN" w:eastAsia="en-IN"/>
        </w:rPr>
        <w:t xml:space="preserve"> </w:t>
      </w:r>
      <w:r w:rsidRPr="00867A31">
        <w:rPr>
          <w:rFonts w:eastAsia="Times New Roman" w:cstheme="minorHAnsi"/>
          <w:bCs/>
          <w:color w:val="0E101A"/>
          <w:sz w:val="24"/>
          <w:szCs w:val="24"/>
          <w:lang w:val="en-IN" w:eastAsia="en-IN"/>
        </w:rPr>
        <w:t>the enterprise value (EV) at the exit time</w:t>
      </w:r>
      <w:r w:rsidRPr="00DB11E1">
        <w:rPr>
          <w:rFonts w:eastAsia="Times New Roman" w:cstheme="minorHAnsi"/>
          <w:color w:val="0E101A"/>
          <w:sz w:val="24"/>
          <w:szCs w:val="24"/>
          <w:lang w:val="en-IN" w:eastAsia="en-IN"/>
        </w:rPr>
        <w:t xml:space="preserve"> based on the given EBITDA multiple.</w:t>
      </w:r>
    </w:p>
    <w:p w14:paraId="54CC91D0" w14:textId="2E90337E" w:rsidR="00DB11E1" w:rsidRPr="0008517E" w:rsidRDefault="00DB11E1" w:rsidP="00DB11E1">
      <w:pPr>
        <w:spacing w:after="0" w:line="360" w:lineRule="auto"/>
        <w:rPr>
          <w:rFonts w:eastAsia="Times New Roman" w:cstheme="minorHAnsi"/>
          <w:b/>
          <w:color w:val="0E101A"/>
          <w:sz w:val="24"/>
          <w:szCs w:val="24"/>
          <w:lang w:val="en-IN" w:eastAsia="en-IN"/>
        </w:rPr>
      </w:pPr>
      <w:r w:rsidRPr="00DB11E1">
        <w:rPr>
          <w:rFonts w:eastAsia="Times New Roman" w:cstheme="minorHAnsi"/>
          <w:color w:val="0E101A"/>
          <w:sz w:val="24"/>
          <w:szCs w:val="24"/>
          <w:lang w:val="en-IN" w:eastAsia="en-IN"/>
        </w:rPr>
        <w:t xml:space="preserve">b)  </w:t>
      </w:r>
      <w:r w:rsidRPr="005A207C">
        <w:rPr>
          <w:rFonts w:eastAsia="Times New Roman" w:cstheme="minorHAnsi"/>
          <w:bCs/>
          <w:i/>
          <w:iCs/>
          <w:color w:val="0E101A"/>
          <w:sz w:val="24"/>
          <w:szCs w:val="24"/>
          <w:lang w:val="en-IN" w:eastAsia="en-IN"/>
        </w:rPr>
        <w:t>Estimate</w:t>
      </w:r>
      <w:r w:rsidRPr="00867A31">
        <w:rPr>
          <w:rFonts w:eastAsia="Times New Roman" w:cstheme="minorHAnsi"/>
          <w:bCs/>
          <w:color w:val="0E101A"/>
          <w:sz w:val="24"/>
          <w:szCs w:val="24"/>
          <w:lang w:val="en-IN" w:eastAsia="en-IN"/>
        </w:rPr>
        <w:t xml:space="preserve"> the maximum amount the financial sponsor can invest to achieve their 20% return.</w:t>
      </w:r>
      <w:r w:rsidR="00740134" w:rsidRPr="00867A31">
        <w:rPr>
          <w:rFonts w:eastAsia="Times New Roman" w:cstheme="minorHAnsi"/>
          <w:bCs/>
          <w:color w:val="0E101A"/>
          <w:sz w:val="24"/>
          <w:szCs w:val="24"/>
          <w:lang w:val="en-IN" w:eastAsia="en-IN"/>
        </w:rPr>
        <w:tab/>
      </w:r>
      <w:r w:rsidR="00740134">
        <w:rPr>
          <w:rFonts w:eastAsia="Times New Roman" w:cstheme="minorHAnsi"/>
          <w:b/>
          <w:bCs/>
          <w:color w:val="0E101A"/>
          <w:sz w:val="24"/>
          <w:szCs w:val="24"/>
          <w:lang w:val="en-IN" w:eastAsia="en-IN"/>
        </w:rPr>
        <w:tab/>
      </w:r>
      <w:r w:rsidR="00740134">
        <w:rPr>
          <w:rFonts w:eastAsia="Times New Roman" w:cstheme="minorHAnsi"/>
          <w:b/>
          <w:bCs/>
          <w:color w:val="0E101A"/>
          <w:sz w:val="24"/>
          <w:szCs w:val="24"/>
          <w:lang w:val="en-IN" w:eastAsia="en-IN"/>
        </w:rPr>
        <w:tab/>
      </w:r>
      <w:r w:rsidR="00740134">
        <w:rPr>
          <w:rFonts w:eastAsia="Times New Roman" w:cstheme="minorHAnsi"/>
          <w:b/>
          <w:bCs/>
          <w:color w:val="0E101A"/>
          <w:sz w:val="24"/>
          <w:szCs w:val="24"/>
          <w:lang w:val="en-IN" w:eastAsia="en-IN"/>
        </w:rPr>
        <w:tab/>
      </w:r>
      <w:r w:rsidR="00740134">
        <w:rPr>
          <w:rFonts w:eastAsia="Times New Roman" w:cstheme="minorHAnsi"/>
          <w:b/>
          <w:bCs/>
          <w:color w:val="0E101A"/>
          <w:sz w:val="24"/>
          <w:szCs w:val="24"/>
          <w:lang w:val="en-IN" w:eastAsia="en-IN"/>
        </w:rPr>
        <w:tab/>
      </w:r>
      <w:r w:rsidR="00740134">
        <w:rPr>
          <w:rFonts w:eastAsia="Times New Roman" w:cstheme="minorHAnsi"/>
          <w:b/>
          <w:bCs/>
          <w:color w:val="0E101A"/>
          <w:sz w:val="24"/>
          <w:szCs w:val="24"/>
          <w:lang w:val="en-IN" w:eastAsia="en-IN"/>
        </w:rPr>
        <w:tab/>
      </w:r>
      <w:r w:rsidR="00740134">
        <w:rPr>
          <w:rFonts w:eastAsia="Times New Roman" w:cstheme="minorHAnsi"/>
          <w:b/>
          <w:bCs/>
          <w:color w:val="0E101A"/>
          <w:sz w:val="24"/>
          <w:szCs w:val="24"/>
          <w:lang w:val="en-IN" w:eastAsia="en-IN"/>
        </w:rPr>
        <w:tab/>
      </w:r>
      <w:r w:rsidR="00740134">
        <w:rPr>
          <w:rFonts w:eastAsia="Times New Roman" w:cstheme="minorHAnsi"/>
          <w:b/>
          <w:bCs/>
          <w:color w:val="0E101A"/>
          <w:sz w:val="24"/>
          <w:szCs w:val="24"/>
          <w:lang w:val="en-IN" w:eastAsia="en-IN"/>
        </w:rPr>
        <w:tab/>
      </w:r>
      <w:r w:rsidR="00740134">
        <w:rPr>
          <w:rFonts w:eastAsia="Times New Roman" w:cstheme="minorHAnsi"/>
          <w:b/>
          <w:bCs/>
          <w:color w:val="0E101A"/>
          <w:sz w:val="24"/>
          <w:szCs w:val="24"/>
          <w:lang w:val="en-IN" w:eastAsia="en-IN"/>
        </w:rPr>
        <w:tab/>
      </w:r>
      <w:r w:rsidR="00740134">
        <w:rPr>
          <w:rFonts w:eastAsia="Times New Roman" w:cstheme="minorHAnsi"/>
          <w:b/>
          <w:bCs/>
          <w:color w:val="0E101A"/>
          <w:sz w:val="24"/>
          <w:szCs w:val="24"/>
          <w:lang w:val="en-IN" w:eastAsia="en-IN"/>
        </w:rPr>
        <w:tab/>
      </w:r>
      <w:r w:rsidR="0008517E">
        <w:rPr>
          <w:rFonts w:eastAsia="Times New Roman" w:cstheme="minorHAnsi"/>
          <w:b/>
          <w:bCs/>
          <w:color w:val="0E101A"/>
          <w:sz w:val="24"/>
          <w:szCs w:val="24"/>
          <w:lang w:val="en-IN" w:eastAsia="en-IN"/>
        </w:rPr>
        <w:tab/>
      </w:r>
      <w:r w:rsidR="00D31FEF">
        <w:rPr>
          <w:rFonts w:eastAsia="Times New Roman" w:cstheme="minorHAnsi"/>
          <w:b/>
          <w:bCs/>
          <w:color w:val="0E101A"/>
          <w:sz w:val="24"/>
          <w:szCs w:val="24"/>
          <w:lang w:val="en-IN" w:eastAsia="en-IN"/>
        </w:rPr>
        <w:t xml:space="preserve">      </w:t>
      </w:r>
      <w:r w:rsidR="00652E28">
        <w:rPr>
          <w:rFonts w:eastAsia="Times New Roman" w:cstheme="minorHAnsi"/>
          <w:b/>
          <w:bCs/>
          <w:color w:val="0E101A"/>
          <w:sz w:val="24"/>
          <w:szCs w:val="24"/>
          <w:lang w:val="en-IN" w:eastAsia="en-IN"/>
        </w:rPr>
        <w:t xml:space="preserve">           </w:t>
      </w:r>
      <w:bookmarkStart w:id="0" w:name="_GoBack"/>
      <w:bookmarkEnd w:id="0"/>
      <w:r w:rsidR="00652E28">
        <w:rPr>
          <w:rFonts w:eastAsia="Times New Roman" w:cstheme="minorHAnsi"/>
          <w:b/>
          <w:color w:val="0E101A"/>
          <w:sz w:val="24"/>
          <w:szCs w:val="24"/>
          <w:lang w:val="en-IN" w:eastAsia="en-IN"/>
        </w:rPr>
        <w:t>(</w:t>
      </w:r>
      <w:proofErr w:type="gramStart"/>
      <w:r w:rsidR="00652E28">
        <w:rPr>
          <w:rFonts w:eastAsia="Times New Roman" w:cstheme="minorHAnsi"/>
          <w:b/>
          <w:color w:val="0E101A"/>
          <w:sz w:val="24"/>
          <w:szCs w:val="24"/>
          <w:lang w:val="en-IN" w:eastAsia="en-IN"/>
        </w:rPr>
        <w:t>3+</w:t>
      </w:r>
      <w:proofErr w:type="gramEnd"/>
      <w:r w:rsidR="00652E28">
        <w:rPr>
          <w:rFonts w:eastAsia="Times New Roman" w:cstheme="minorHAnsi"/>
          <w:b/>
          <w:color w:val="0E101A"/>
          <w:sz w:val="24"/>
          <w:szCs w:val="24"/>
          <w:lang w:val="en-IN" w:eastAsia="en-IN"/>
        </w:rPr>
        <w:t>3 Marks</w:t>
      </w:r>
      <w:r w:rsidR="00740134" w:rsidRPr="0008517E">
        <w:rPr>
          <w:rFonts w:eastAsia="Times New Roman" w:cstheme="minorHAnsi"/>
          <w:b/>
          <w:color w:val="0E101A"/>
          <w:sz w:val="24"/>
          <w:szCs w:val="24"/>
          <w:lang w:val="en-IN" w:eastAsia="en-IN"/>
        </w:rPr>
        <w:t>)</w:t>
      </w:r>
    </w:p>
    <w:p w14:paraId="4702BB2B" w14:textId="77777777" w:rsidR="008B674A" w:rsidRDefault="008B674A" w:rsidP="00C90779">
      <w:pPr>
        <w:spacing w:after="0"/>
        <w:jc w:val="both"/>
        <w:rPr>
          <w:rFonts w:ascii="Segoe UI" w:hAnsi="Segoe UI" w:cs="Segoe UI"/>
          <w:color w:val="0D0D0D"/>
          <w:shd w:val="clear" w:color="auto" w:fill="FFFFFF"/>
        </w:rPr>
      </w:pPr>
    </w:p>
    <w:p w14:paraId="2A005273" w14:textId="77777777" w:rsidR="00B01346" w:rsidRDefault="00B01346" w:rsidP="00C90779">
      <w:pPr>
        <w:spacing w:after="0"/>
        <w:jc w:val="both"/>
        <w:rPr>
          <w:rFonts w:ascii="Segoe UI" w:hAnsi="Segoe UI" w:cs="Segoe UI"/>
          <w:color w:val="0D0D0D"/>
          <w:shd w:val="clear" w:color="auto" w:fill="FFFFFF"/>
        </w:rPr>
      </w:pPr>
    </w:p>
    <w:p w14:paraId="4ED33BF5" w14:textId="7D52CEA8" w:rsidR="00FC15AE" w:rsidRDefault="00A0088B" w:rsidP="00FC15AE">
      <w:pPr>
        <w:spacing w:after="0"/>
        <w:jc w:val="both"/>
        <w:rPr>
          <w:rFonts w:ascii="Segoe UI" w:hAnsi="Segoe UI" w:cs="Segoe UI"/>
          <w:color w:val="0D0D0D"/>
          <w:shd w:val="clear" w:color="auto" w:fill="FFFFFF"/>
        </w:rPr>
      </w:pPr>
      <w:r>
        <w:rPr>
          <w:rFonts w:ascii="Segoe UI" w:hAnsi="Segoe UI" w:cs="Segoe UI"/>
          <w:color w:val="0D0D0D"/>
          <w:shd w:val="clear" w:color="auto" w:fill="FFFFFF"/>
        </w:rPr>
        <w:t>Q6</w:t>
      </w:r>
      <w:r w:rsidR="00740134">
        <w:rPr>
          <w:rFonts w:ascii="Segoe UI" w:hAnsi="Segoe UI" w:cs="Segoe UI"/>
          <w:color w:val="0D0D0D"/>
          <w:shd w:val="clear" w:color="auto" w:fill="FFFFFF"/>
        </w:rPr>
        <w:t>) Anna</w:t>
      </w:r>
      <w:r w:rsidR="00F8709E">
        <w:rPr>
          <w:rFonts w:ascii="Segoe UI" w:hAnsi="Segoe UI" w:cs="Segoe UI"/>
          <w:color w:val="0D0D0D"/>
          <w:shd w:val="clear" w:color="auto" w:fill="FFFFFF"/>
        </w:rPr>
        <w:t xml:space="preserve"> </w:t>
      </w:r>
      <w:r w:rsidR="00FC15AE">
        <w:rPr>
          <w:rFonts w:ascii="Segoe UI" w:hAnsi="Segoe UI" w:cs="Segoe UI"/>
          <w:color w:val="0D0D0D"/>
          <w:shd w:val="clear" w:color="auto" w:fill="FFFFFF"/>
        </w:rPr>
        <w:t xml:space="preserve">Ltd. Is planning to purchase Zeta Ltd. Anna has </w:t>
      </w:r>
      <w:proofErr w:type="gramStart"/>
      <w:r w:rsidR="00FC15AE">
        <w:rPr>
          <w:rFonts w:ascii="Segoe UI" w:hAnsi="Segoe UI" w:cs="Segoe UI"/>
          <w:color w:val="0D0D0D"/>
          <w:shd w:val="clear" w:color="auto" w:fill="FFFFFF"/>
        </w:rPr>
        <w:t>5</w:t>
      </w:r>
      <w:proofErr w:type="gramEnd"/>
      <w:r w:rsidR="00FC15AE">
        <w:rPr>
          <w:rFonts w:ascii="Segoe UI" w:hAnsi="Segoe UI" w:cs="Segoe UI"/>
          <w:color w:val="0D0D0D"/>
          <w:shd w:val="clear" w:color="auto" w:fill="FFFFFF"/>
        </w:rPr>
        <w:t xml:space="preserve"> lakh shares outstanding of </w:t>
      </w:r>
      <w:proofErr w:type="spellStart"/>
      <w:r w:rsidR="00FC15AE">
        <w:rPr>
          <w:rFonts w:ascii="Segoe UI" w:hAnsi="Segoe UI" w:cs="Segoe UI"/>
          <w:color w:val="0D0D0D"/>
          <w:shd w:val="clear" w:color="auto" w:fill="FFFFFF"/>
        </w:rPr>
        <w:t>Rs</w:t>
      </w:r>
      <w:proofErr w:type="spellEnd"/>
      <w:r w:rsidR="00FC15AE">
        <w:rPr>
          <w:rFonts w:ascii="Segoe UI" w:hAnsi="Segoe UI" w:cs="Segoe UI"/>
          <w:color w:val="0D0D0D"/>
          <w:shd w:val="clear" w:color="auto" w:fill="FFFFFF"/>
        </w:rPr>
        <w:t xml:space="preserve">. 100 each, having CMP of </w:t>
      </w:r>
      <w:proofErr w:type="spellStart"/>
      <w:r w:rsidR="00FC15AE">
        <w:rPr>
          <w:rFonts w:ascii="Segoe UI" w:hAnsi="Segoe UI" w:cs="Segoe UI"/>
          <w:color w:val="0D0D0D"/>
          <w:shd w:val="clear" w:color="auto" w:fill="FFFFFF"/>
        </w:rPr>
        <w:t>Rs</w:t>
      </w:r>
      <w:proofErr w:type="spellEnd"/>
      <w:r w:rsidR="00FC15AE">
        <w:rPr>
          <w:rFonts w:ascii="Segoe UI" w:hAnsi="Segoe UI" w:cs="Segoe UI"/>
          <w:color w:val="0D0D0D"/>
          <w:shd w:val="clear" w:color="auto" w:fill="FFFFFF"/>
        </w:rPr>
        <w:t xml:space="preserve">. 250. Zeta has </w:t>
      </w:r>
      <w:proofErr w:type="gramStart"/>
      <w:r w:rsidR="00FC15AE">
        <w:rPr>
          <w:rFonts w:ascii="Segoe UI" w:hAnsi="Segoe UI" w:cs="Segoe UI"/>
          <w:color w:val="0D0D0D"/>
          <w:shd w:val="clear" w:color="auto" w:fill="FFFFFF"/>
        </w:rPr>
        <w:t>2</w:t>
      </w:r>
      <w:proofErr w:type="gramEnd"/>
      <w:r w:rsidR="00FC15AE">
        <w:rPr>
          <w:rFonts w:ascii="Segoe UI" w:hAnsi="Segoe UI" w:cs="Segoe UI"/>
          <w:color w:val="0D0D0D"/>
          <w:shd w:val="clear" w:color="auto" w:fill="FFFFFF"/>
        </w:rPr>
        <w:t xml:space="preserve"> lakh shares of </w:t>
      </w:r>
      <w:proofErr w:type="spellStart"/>
      <w:r w:rsidR="00FC15AE">
        <w:rPr>
          <w:rFonts w:ascii="Segoe UI" w:hAnsi="Segoe UI" w:cs="Segoe UI"/>
          <w:color w:val="0D0D0D"/>
          <w:shd w:val="clear" w:color="auto" w:fill="FFFFFF"/>
        </w:rPr>
        <w:t>Rs</w:t>
      </w:r>
      <w:proofErr w:type="spellEnd"/>
      <w:r w:rsidR="00FC15AE">
        <w:rPr>
          <w:rFonts w:ascii="Segoe UI" w:hAnsi="Segoe UI" w:cs="Segoe UI"/>
          <w:color w:val="0D0D0D"/>
          <w:shd w:val="clear" w:color="auto" w:fill="FFFFFF"/>
        </w:rPr>
        <w:t xml:space="preserve">. 100 each, currently selling in the market at </w:t>
      </w:r>
      <w:proofErr w:type="spellStart"/>
      <w:r w:rsidR="00FC15AE">
        <w:rPr>
          <w:rFonts w:ascii="Segoe UI" w:hAnsi="Segoe UI" w:cs="Segoe UI"/>
          <w:color w:val="0D0D0D"/>
          <w:shd w:val="clear" w:color="auto" w:fill="FFFFFF"/>
        </w:rPr>
        <w:t>Rs</w:t>
      </w:r>
      <w:proofErr w:type="spellEnd"/>
      <w:r w:rsidR="00FC15AE">
        <w:rPr>
          <w:rFonts w:ascii="Segoe UI" w:hAnsi="Segoe UI" w:cs="Segoe UI"/>
          <w:color w:val="0D0D0D"/>
          <w:shd w:val="clear" w:color="auto" w:fill="FFFFFF"/>
        </w:rPr>
        <w:t xml:space="preserve">. 170 per share. EPS are </w:t>
      </w:r>
      <w:proofErr w:type="spellStart"/>
      <w:r w:rsidR="00FC15AE">
        <w:rPr>
          <w:rFonts w:ascii="Segoe UI" w:hAnsi="Segoe UI" w:cs="Segoe UI"/>
          <w:color w:val="0D0D0D"/>
          <w:shd w:val="clear" w:color="auto" w:fill="FFFFFF"/>
        </w:rPr>
        <w:t>Rs</w:t>
      </w:r>
      <w:proofErr w:type="spellEnd"/>
      <w:r w:rsidR="00FC15AE">
        <w:rPr>
          <w:rFonts w:ascii="Segoe UI" w:hAnsi="Segoe UI" w:cs="Segoe UI"/>
          <w:color w:val="0D0D0D"/>
          <w:shd w:val="clear" w:color="auto" w:fill="FFFFFF"/>
        </w:rPr>
        <w:t xml:space="preserve">. 32 and </w:t>
      </w:r>
      <w:proofErr w:type="spellStart"/>
      <w:r w:rsidR="00FC15AE">
        <w:rPr>
          <w:rFonts w:ascii="Segoe UI" w:hAnsi="Segoe UI" w:cs="Segoe UI"/>
          <w:color w:val="0D0D0D"/>
          <w:shd w:val="clear" w:color="auto" w:fill="FFFFFF"/>
        </w:rPr>
        <w:t>Rs</w:t>
      </w:r>
      <w:proofErr w:type="spellEnd"/>
      <w:r w:rsidR="00FC15AE">
        <w:rPr>
          <w:rFonts w:ascii="Segoe UI" w:hAnsi="Segoe UI" w:cs="Segoe UI"/>
          <w:color w:val="0D0D0D"/>
          <w:shd w:val="clear" w:color="auto" w:fill="FFFFFF"/>
        </w:rPr>
        <w:t>. 24 for Anna Ltd and Zeta Ltd respectively.</w:t>
      </w:r>
    </w:p>
    <w:p w14:paraId="5C238D79" w14:textId="77777777" w:rsidR="00FC15AE" w:rsidRDefault="00FC15AE" w:rsidP="00FC15AE">
      <w:pPr>
        <w:spacing w:after="0"/>
        <w:jc w:val="both"/>
        <w:rPr>
          <w:rFonts w:eastAsia="Times New Roman" w:cstheme="minorHAnsi"/>
          <w:sz w:val="24"/>
          <w:szCs w:val="24"/>
        </w:rPr>
      </w:pPr>
    </w:p>
    <w:p w14:paraId="575D55AF" w14:textId="77777777" w:rsidR="00FC15AE" w:rsidRPr="00B74B04" w:rsidRDefault="00FC15AE" w:rsidP="00B74B04">
      <w:pPr>
        <w:jc w:val="both"/>
        <w:rPr>
          <w:rFonts w:eastAsia="Times New Roman" w:cstheme="minorHAnsi"/>
          <w:sz w:val="24"/>
          <w:szCs w:val="24"/>
        </w:rPr>
      </w:pPr>
      <w:r w:rsidRPr="00B74B04">
        <w:rPr>
          <w:rFonts w:eastAsia="Times New Roman" w:cstheme="minorHAnsi"/>
          <w:sz w:val="24"/>
          <w:szCs w:val="24"/>
        </w:rPr>
        <w:t xml:space="preserve">Estimate the impact of a merger on the EPS, assuming that the share exchange ratio is to be in the relevant proportion of EPS of the two firms. </w:t>
      </w:r>
      <w:proofErr w:type="gramStart"/>
      <w:r w:rsidRPr="00B74B04">
        <w:rPr>
          <w:rFonts w:eastAsia="Times New Roman" w:cstheme="minorHAnsi"/>
          <w:sz w:val="24"/>
          <w:szCs w:val="24"/>
        </w:rPr>
        <w:t>Also</w:t>
      </w:r>
      <w:proofErr w:type="gramEnd"/>
      <w:r w:rsidRPr="00B74B04">
        <w:rPr>
          <w:rFonts w:eastAsia="Times New Roman" w:cstheme="minorHAnsi"/>
          <w:sz w:val="24"/>
          <w:szCs w:val="24"/>
        </w:rPr>
        <w:t xml:space="preserve"> determine the equivalent EPS after the merger with firm Zeta Ltd.</w:t>
      </w:r>
    </w:p>
    <w:p w14:paraId="284D9277" w14:textId="4147CE60" w:rsidR="00740134" w:rsidRPr="00C02BAB" w:rsidRDefault="00C02BAB" w:rsidP="00FC15AE">
      <w:pPr>
        <w:pStyle w:val="ListParagraph"/>
        <w:jc w:val="both"/>
        <w:rPr>
          <w:rFonts w:eastAsia="Times New Roman" w:cstheme="minorHAnsi"/>
          <w:sz w:val="24"/>
          <w:szCs w:val="24"/>
        </w:rPr>
      </w:pPr>
      <w:r>
        <w:rPr>
          <w:rFonts w:eastAsia="Times New Roman" w:cstheme="minorHAnsi"/>
          <w:sz w:val="24"/>
          <w:szCs w:val="24"/>
        </w:rPr>
        <w:tab/>
      </w:r>
      <w:r w:rsidR="00FC15AE">
        <w:rPr>
          <w:rFonts w:eastAsia="Times New Roman" w:cstheme="minorHAnsi"/>
          <w:sz w:val="24"/>
          <w:szCs w:val="24"/>
        </w:rPr>
        <w:tab/>
      </w:r>
      <w:r w:rsidR="00FC15AE">
        <w:rPr>
          <w:rFonts w:eastAsia="Times New Roman" w:cstheme="minorHAnsi"/>
          <w:sz w:val="24"/>
          <w:szCs w:val="24"/>
        </w:rPr>
        <w:tab/>
      </w:r>
      <w:r w:rsidR="00FC15AE">
        <w:rPr>
          <w:rFonts w:eastAsia="Times New Roman" w:cstheme="minorHAnsi"/>
          <w:sz w:val="24"/>
          <w:szCs w:val="24"/>
        </w:rPr>
        <w:tab/>
      </w:r>
      <w:r w:rsidR="00FC15AE">
        <w:rPr>
          <w:rFonts w:eastAsia="Times New Roman" w:cstheme="minorHAnsi"/>
          <w:sz w:val="24"/>
          <w:szCs w:val="24"/>
        </w:rPr>
        <w:tab/>
      </w:r>
      <w:r w:rsidR="00FC15AE">
        <w:rPr>
          <w:rFonts w:eastAsia="Times New Roman" w:cstheme="minorHAnsi"/>
          <w:sz w:val="24"/>
          <w:szCs w:val="24"/>
        </w:rPr>
        <w:tab/>
      </w:r>
      <w:r w:rsidR="00FC15AE">
        <w:rPr>
          <w:rFonts w:eastAsia="Times New Roman" w:cstheme="minorHAnsi"/>
          <w:sz w:val="24"/>
          <w:szCs w:val="24"/>
        </w:rPr>
        <w:tab/>
      </w:r>
      <w:r w:rsidR="00FC15AE">
        <w:rPr>
          <w:rFonts w:eastAsia="Times New Roman" w:cstheme="minorHAnsi"/>
          <w:sz w:val="24"/>
          <w:szCs w:val="24"/>
        </w:rPr>
        <w:tab/>
      </w:r>
      <w:r w:rsidR="00FC15AE">
        <w:rPr>
          <w:rFonts w:eastAsia="Times New Roman" w:cstheme="minorHAnsi"/>
          <w:sz w:val="24"/>
          <w:szCs w:val="24"/>
        </w:rPr>
        <w:tab/>
      </w:r>
      <w:r w:rsidR="00D31FEF">
        <w:rPr>
          <w:rFonts w:eastAsia="Times New Roman" w:cstheme="minorHAnsi"/>
          <w:sz w:val="24"/>
          <w:szCs w:val="24"/>
        </w:rPr>
        <w:t xml:space="preserve">           </w:t>
      </w:r>
      <w:r w:rsidR="00652E28">
        <w:rPr>
          <w:rFonts w:eastAsia="Times New Roman" w:cstheme="minorHAnsi"/>
          <w:sz w:val="24"/>
          <w:szCs w:val="24"/>
        </w:rPr>
        <w:t xml:space="preserve">           </w:t>
      </w:r>
      <w:r w:rsidR="00652E28">
        <w:rPr>
          <w:rFonts w:eastAsia="Times New Roman" w:cstheme="minorHAnsi"/>
          <w:b/>
          <w:bCs/>
          <w:sz w:val="24"/>
          <w:szCs w:val="24"/>
        </w:rPr>
        <w:t>(</w:t>
      </w:r>
      <w:proofErr w:type="gramStart"/>
      <w:r w:rsidR="00652E28">
        <w:rPr>
          <w:rFonts w:eastAsia="Times New Roman" w:cstheme="minorHAnsi"/>
          <w:b/>
          <w:bCs/>
          <w:sz w:val="24"/>
          <w:szCs w:val="24"/>
        </w:rPr>
        <w:t>6</w:t>
      </w:r>
      <w:proofErr w:type="gramEnd"/>
      <w:r w:rsidR="00652E28">
        <w:rPr>
          <w:rFonts w:eastAsia="Times New Roman" w:cstheme="minorHAnsi"/>
          <w:b/>
          <w:bCs/>
          <w:sz w:val="24"/>
          <w:szCs w:val="24"/>
        </w:rPr>
        <w:t xml:space="preserve"> Marks</w:t>
      </w:r>
      <w:r w:rsidR="00740134" w:rsidRPr="0008517E">
        <w:rPr>
          <w:rFonts w:eastAsia="Times New Roman" w:cstheme="minorHAnsi"/>
          <w:b/>
          <w:bCs/>
          <w:sz w:val="24"/>
          <w:szCs w:val="24"/>
        </w:rPr>
        <w:t>)</w:t>
      </w:r>
    </w:p>
    <w:sectPr w:rsidR="00740134" w:rsidRPr="00C02BAB" w:rsidSect="00BB291F">
      <w:headerReference w:type="default" r:id="rId12"/>
      <w:footerReference w:type="default" r:id="rId13"/>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B2D13" w14:textId="77777777" w:rsidR="008742B5" w:rsidRDefault="008742B5" w:rsidP="00565F93">
      <w:pPr>
        <w:spacing w:after="0" w:line="240" w:lineRule="auto"/>
      </w:pPr>
      <w:r>
        <w:separator/>
      </w:r>
    </w:p>
  </w:endnote>
  <w:endnote w:type="continuationSeparator" w:id="0">
    <w:p w14:paraId="5F229ED5" w14:textId="77777777" w:rsidR="008742B5" w:rsidRDefault="008742B5"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38967"/>
      <w:docPartObj>
        <w:docPartGallery w:val="Page Numbers (Bottom of Page)"/>
        <w:docPartUnique/>
      </w:docPartObj>
    </w:sdtPr>
    <w:sdtEndPr>
      <w:rPr>
        <w:noProof/>
      </w:rPr>
    </w:sdtEndPr>
    <w:sdtContent>
      <w:p w14:paraId="16DF4BA4" w14:textId="55179258" w:rsidR="00E47678" w:rsidRDefault="00E47678">
        <w:pPr>
          <w:pStyle w:val="Footer"/>
          <w:jc w:val="center"/>
        </w:pPr>
        <w:r>
          <w:fldChar w:fldCharType="begin"/>
        </w:r>
        <w:r>
          <w:instrText xml:space="preserve"> PAGE   \* MERGEFORMAT </w:instrText>
        </w:r>
        <w:r>
          <w:fldChar w:fldCharType="separate"/>
        </w:r>
        <w:r w:rsidR="00652E28">
          <w:rPr>
            <w:noProof/>
          </w:rPr>
          <w:t>5</w:t>
        </w:r>
        <w:r>
          <w:rPr>
            <w:noProof/>
          </w:rPr>
          <w:fldChar w:fldCharType="end"/>
        </w:r>
      </w:p>
    </w:sdtContent>
  </w:sdt>
  <w:p w14:paraId="0F659006" w14:textId="77777777" w:rsidR="00B66085" w:rsidRDefault="00B66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1C68A" w14:textId="77777777" w:rsidR="008742B5" w:rsidRDefault="008742B5" w:rsidP="00565F93">
      <w:pPr>
        <w:spacing w:after="0" w:line="240" w:lineRule="auto"/>
      </w:pPr>
      <w:r>
        <w:separator/>
      </w:r>
    </w:p>
  </w:footnote>
  <w:footnote w:type="continuationSeparator" w:id="0">
    <w:p w14:paraId="5F69BD1B" w14:textId="77777777" w:rsidR="008742B5" w:rsidRDefault="008742B5"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DF717" w14:textId="77777777" w:rsidR="00B66085" w:rsidRDefault="00B66085" w:rsidP="00BB291F">
    <w:pPr>
      <w:pStyle w:val="Header"/>
    </w:pPr>
    <w:r>
      <w:t xml:space="preserve">                                                                                                                                                 </w:t>
    </w:r>
  </w:p>
  <w:p w14:paraId="0ABD1330" w14:textId="77777777" w:rsidR="00B66085" w:rsidRPr="00903A58" w:rsidRDefault="00B66085" w:rsidP="00BB291F">
    <w:pPr>
      <w:pStyle w:val="Header"/>
      <w:rPr>
        <w:i/>
        <w:sz w:val="24"/>
      </w:rPr>
    </w:pPr>
    <w:r w:rsidRPr="00BB291F">
      <w:rPr>
        <w:i/>
        <w:sz w:val="24"/>
      </w:rPr>
      <w:t xml:space="preserve">                                                                                                                      </w:t>
    </w:r>
    <w:r>
      <w:rPr>
        <w:i/>
        <w:sz w:val="24"/>
      </w:rPr>
      <w:t xml:space="preserve">                   </w:t>
    </w:r>
    <w:r w:rsidRPr="001607CB">
      <w:rPr>
        <w:b/>
        <w:i/>
        <w:sz w:val="24"/>
      </w:rPr>
      <w:t>Roll No:</w:t>
    </w:r>
    <w:r w:rsidRPr="00903A58">
      <w:rPr>
        <w:i/>
        <w:sz w:val="24"/>
      </w:rPr>
      <w:t xml:space="preserve"> 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B34DC"/>
    <w:multiLevelType w:val="multilevel"/>
    <w:tmpl w:val="3CC4B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B15E7"/>
    <w:multiLevelType w:val="hybridMultilevel"/>
    <w:tmpl w:val="4FEEE438"/>
    <w:lvl w:ilvl="0" w:tplc="84B23CB4">
      <w:start w:val="1"/>
      <w:numFmt w:val="lowerLetter"/>
      <w:lvlText w:val="%1."/>
      <w:lvlJc w:val="left"/>
      <w:pPr>
        <w:ind w:left="720" w:hanging="360"/>
      </w:pPr>
      <w:rPr>
        <w:rFonts w:ascii="Segoe UI" w:eastAsiaTheme="minorEastAsia" w:hAnsi="Segoe UI" w:cs="Segoe UI" w:hint="default"/>
        <w:color w:val="0D0D0D"/>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0815967"/>
    <w:multiLevelType w:val="hybridMultilevel"/>
    <w:tmpl w:val="2792642C"/>
    <w:lvl w:ilvl="0" w:tplc="677C6F00">
      <w:start w:val="1"/>
      <w:numFmt w:val="bullet"/>
      <w:lvlText w:val="•"/>
      <w:lvlJc w:val="left"/>
      <w:pPr>
        <w:tabs>
          <w:tab w:val="num" w:pos="720"/>
        </w:tabs>
        <w:ind w:left="720" w:hanging="360"/>
      </w:pPr>
      <w:rPr>
        <w:rFonts w:ascii="Arial" w:hAnsi="Arial" w:hint="default"/>
      </w:rPr>
    </w:lvl>
    <w:lvl w:ilvl="1" w:tplc="B4A24F78" w:tentative="1">
      <w:start w:val="1"/>
      <w:numFmt w:val="bullet"/>
      <w:lvlText w:val="•"/>
      <w:lvlJc w:val="left"/>
      <w:pPr>
        <w:tabs>
          <w:tab w:val="num" w:pos="1440"/>
        </w:tabs>
        <w:ind w:left="1440" w:hanging="360"/>
      </w:pPr>
      <w:rPr>
        <w:rFonts w:ascii="Arial" w:hAnsi="Arial" w:hint="default"/>
      </w:rPr>
    </w:lvl>
    <w:lvl w:ilvl="2" w:tplc="28442B42" w:tentative="1">
      <w:start w:val="1"/>
      <w:numFmt w:val="bullet"/>
      <w:lvlText w:val="•"/>
      <w:lvlJc w:val="left"/>
      <w:pPr>
        <w:tabs>
          <w:tab w:val="num" w:pos="2160"/>
        </w:tabs>
        <w:ind w:left="2160" w:hanging="360"/>
      </w:pPr>
      <w:rPr>
        <w:rFonts w:ascii="Arial" w:hAnsi="Arial" w:hint="default"/>
      </w:rPr>
    </w:lvl>
    <w:lvl w:ilvl="3" w:tplc="FBC44978" w:tentative="1">
      <w:start w:val="1"/>
      <w:numFmt w:val="bullet"/>
      <w:lvlText w:val="•"/>
      <w:lvlJc w:val="left"/>
      <w:pPr>
        <w:tabs>
          <w:tab w:val="num" w:pos="2880"/>
        </w:tabs>
        <w:ind w:left="2880" w:hanging="360"/>
      </w:pPr>
      <w:rPr>
        <w:rFonts w:ascii="Arial" w:hAnsi="Arial" w:hint="default"/>
      </w:rPr>
    </w:lvl>
    <w:lvl w:ilvl="4" w:tplc="050AA456" w:tentative="1">
      <w:start w:val="1"/>
      <w:numFmt w:val="bullet"/>
      <w:lvlText w:val="•"/>
      <w:lvlJc w:val="left"/>
      <w:pPr>
        <w:tabs>
          <w:tab w:val="num" w:pos="3600"/>
        </w:tabs>
        <w:ind w:left="3600" w:hanging="360"/>
      </w:pPr>
      <w:rPr>
        <w:rFonts w:ascii="Arial" w:hAnsi="Arial" w:hint="default"/>
      </w:rPr>
    </w:lvl>
    <w:lvl w:ilvl="5" w:tplc="E06C287E" w:tentative="1">
      <w:start w:val="1"/>
      <w:numFmt w:val="bullet"/>
      <w:lvlText w:val="•"/>
      <w:lvlJc w:val="left"/>
      <w:pPr>
        <w:tabs>
          <w:tab w:val="num" w:pos="4320"/>
        </w:tabs>
        <w:ind w:left="4320" w:hanging="360"/>
      </w:pPr>
      <w:rPr>
        <w:rFonts w:ascii="Arial" w:hAnsi="Arial" w:hint="default"/>
      </w:rPr>
    </w:lvl>
    <w:lvl w:ilvl="6" w:tplc="D2DE1BB4" w:tentative="1">
      <w:start w:val="1"/>
      <w:numFmt w:val="bullet"/>
      <w:lvlText w:val="•"/>
      <w:lvlJc w:val="left"/>
      <w:pPr>
        <w:tabs>
          <w:tab w:val="num" w:pos="5040"/>
        </w:tabs>
        <w:ind w:left="5040" w:hanging="360"/>
      </w:pPr>
      <w:rPr>
        <w:rFonts w:ascii="Arial" w:hAnsi="Arial" w:hint="default"/>
      </w:rPr>
    </w:lvl>
    <w:lvl w:ilvl="7" w:tplc="2B663CD2" w:tentative="1">
      <w:start w:val="1"/>
      <w:numFmt w:val="bullet"/>
      <w:lvlText w:val="•"/>
      <w:lvlJc w:val="left"/>
      <w:pPr>
        <w:tabs>
          <w:tab w:val="num" w:pos="5760"/>
        </w:tabs>
        <w:ind w:left="5760" w:hanging="360"/>
      </w:pPr>
      <w:rPr>
        <w:rFonts w:ascii="Arial" w:hAnsi="Arial" w:hint="default"/>
      </w:rPr>
    </w:lvl>
    <w:lvl w:ilvl="8" w:tplc="D2C2DC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7E4031"/>
    <w:multiLevelType w:val="multilevel"/>
    <w:tmpl w:val="CE645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8174E77"/>
    <w:multiLevelType w:val="hybridMultilevel"/>
    <w:tmpl w:val="04FCB722"/>
    <w:lvl w:ilvl="0" w:tplc="70002B72">
      <w:start w:val="1"/>
      <w:numFmt w:val="low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6" w15:restartNumberingAfterBreak="0">
    <w:nsid w:val="1CD957DC"/>
    <w:multiLevelType w:val="hybridMultilevel"/>
    <w:tmpl w:val="BBDED9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53E3B"/>
    <w:multiLevelType w:val="multilevel"/>
    <w:tmpl w:val="2CE6D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88A738D"/>
    <w:multiLevelType w:val="hybridMultilevel"/>
    <w:tmpl w:val="CB60D5D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8BB46A0"/>
    <w:multiLevelType w:val="hybridMultilevel"/>
    <w:tmpl w:val="CA1AF950"/>
    <w:lvl w:ilvl="0" w:tplc="6B64479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33E93E44"/>
    <w:multiLevelType w:val="multilevel"/>
    <w:tmpl w:val="EB1E8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C836FE"/>
    <w:multiLevelType w:val="multilevel"/>
    <w:tmpl w:val="DFCE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D10646"/>
    <w:multiLevelType w:val="hybridMultilevel"/>
    <w:tmpl w:val="4EDCA706"/>
    <w:lvl w:ilvl="0" w:tplc="8B56F5E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463B1815"/>
    <w:multiLevelType w:val="hybridMultilevel"/>
    <w:tmpl w:val="3754EDE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1C5BC2"/>
    <w:multiLevelType w:val="hybridMultilevel"/>
    <w:tmpl w:val="21CAA58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E20"/>
    <w:multiLevelType w:val="hybridMultilevel"/>
    <w:tmpl w:val="176A872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A467D66"/>
    <w:multiLevelType w:val="multilevel"/>
    <w:tmpl w:val="2D429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6E214D"/>
    <w:multiLevelType w:val="multilevel"/>
    <w:tmpl w:val="79EE2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E337DE"/>
    <w:multiLevelType w:val="hybridMultilevel"/>
    <w:tmpl w:val="387C4B94"/>
    <w:lvl w:ilvl="0" w:tplc="A366EF2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3956688"/>
    <w:multiLevelType w:val="multilevel"/>
    <w:tmpl w:val="7BAE5C8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6A7382"/>
    <w:multiLevelType w:val="hybridMultilevel"/>
    <w:tmpl w:val="B720FE9E"/>
    <w:lvl w:ilvl="0" w:tplc="11D45ADA">
      <w:start w:val="1"/>
      <w:numFmt w:val="lowerLetter"/>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6"/>
  </w:num>
  <w:num w:numId="7">
    <w:abstractNumId w:val="13"/>
  </w:num>
  <w:num w:numId="8">
    <w:abstractNumId w:val="2"/>
  </w:num>
  <w:num w:numId="9">
    <w:abstractNumId w:val="20"/>
  </w:num>
  <w:num w:numId="10">
    <w:abstractNumId w:val="5"/>
  </w:num>
  <w:num w:numId="11">
    <w:abstractNumId w:val="23"/>
  </w:num>
  <w:num w:numId="12">
    <w:abstractNumId w:val="14"/>
  </w:num>
  <w:num w:numId="13">
    <w:abstractNumId w:val="11"/>
  </w:num>
  <w:num w:numId="14">
    <w:abstractNumId w:val="10"/>
  </w:num>
  <w:num w:numId="15">
    <w:abstractNumId w:val="7"/>
  </w:num>
  <w:num w:numId="16">
    <w:abstractNumId w:val="22"/>
  </w:num>
  <w:num w:numId="17">
    <w:abstractNumId w:val="19"/>
  </w:num>
  <w:num w:numId="18">
    <w:abstractNumId w:val="17"/>
  </w:num>
  <w:num w:numId="19">
    <w:abstractNumId w:val="1"/>
  </w:num>
  <w:num w:numId="20">
    <w:abstractNumId w:val="9"/>
  </w:num>
  <w:num w:numId="21">
    <w:abstractNumId w:val="18"/>
  </w:num>
  <w:num w:numId="22">
    <w:abstractNumId w:val="18"/>
    <w:lvlOverride w:ilvl="1">
      <w:lvl w:ilvl="1">
        <w:numFmt w:val="bullet"/>
        <w:lvlText w:val=""/>
        <w:lvlJc w:val="left"/>
        <w:pPr>
          <w:tabs>
            <w:tab w:val="num" w:pos="1440"/>
          </w:tabs>
          <w:ind w:left="1440" w:hanging="360"/>
        </w:pPr>
        <w:rPr>
          <w:rFonts w:ascii="Symbol" w:hAnsi="Symbol" w:hint="default"/>
          <w:sz w:val="20"/>
        </w:rPr>
      </w:lvl>
    </w:lvlOverride>
  </w:num>
  <w:num w:numId="23">
    <w:abstractNumId w:val="12"/>
  </w:num>
  <w:num w:numId="24">
    <w:abstractNumId w:val="0"/>
  </w:num>
  <w:num w:numId="25">
    <w:abstractNumId w:val="3"/>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U2NDcDAgtLU1MLcyUdpeDU4uLM/DyQArNaAG7scdMsAAAA"/>
  </w:docVars>
  <w:rsids>
    <w:rsidRoot w:val="00394D92"/>
    <w:rsid w:val="00000F8C"/>
    <w:rsid w:val="000020B1"/>
    <w:rsid w:val="000022E7"/>
    <w:rsid w:val="00003419"/>
    <w:rsid w:val="000035F5"/>
    <w:rsid w:val="00031DE4"/>
    <w:rsid w:val="0008517E"/>
    <w:rsid w:val="0009700C"/>
    <w:rsid w:val="000C3659"/>
    <w:rsid w:val="000C6F0D"/>
    <w:rsid w:val="000D3FD4"/>
    <w:rsid w:val="000E546F"/>
    <w:rsid w:val="0012285C"/>
    <w:rsid w:val="00147366"/>
    <w:rsid w:val="001607CB"/>
    <w:rsid w:val="001E2EBC"/>
    <w:rsid w:val="001F2115"/>
    <w:rsid w:val="0022300C"/>
    <w:rsid w:val="002561A5"/>
    <w:rsid w:val="002969DB"/>
    <w:rsid w:val="002B305E"/>
    <w:rsid w:val="002F36DA"/>
    <w:rsid w:val="0032652D"/>
    <w:rsid w:val="0035261D"/>
    <w:rsid w:val="0035360D"/>
    <w:rsid w:val="003676A4"/>
    <w:rsid w:val="00394D92"/>
    <w:rsid w:val="003C746A"/>
    <w:rsid w:val="003D5570"/>
    <w:rsid w:val="004058EE"/>
    <w:rsid w:val="00470A63"/>
    <w:rsid w:val="00477C64"/>
    <w:rsid w:val="00477D39"/>
    <w:rsid w:val="004817D9"/>
    <w:rsid w:val="004A27C6"/>
    <w:rsid w:val="004C0151"/>
    <w:rsid w:val="00500DAB"/>
    <w:rsid w:val="005342D2"/>
    <w:rsid w:val="005507F0"/>
    <w:rsid w:val="005544AB"/>
    <w:rsid w:val="00565F93"/>
    <w:rsid w:val="00574003"/>
    <w:rsid w:val="00581D24"/>
    <w:rsid w:val="00583BC1"/>
    <w:rsid w:val="005A207C"/>
    <w:rsid w:val="005A6136"/>
    <w:rsid w:val="00626963"/>
    <w:rsid w:val="00645010"/>
    <w:rsid w:val="00652E28"/>
    <w:rsid w:val="00674B1C"/>
    <w:rsid w:val="006758C6"/>
    <w:rsid w:val="00682001"/>
    <w:rsid w:val="006941C9"/>
    <w:rsid w:val="006A7206"/>
    <w:rsid w:val="0070146B"/>
    <w:rsid w:val="0072691E"/>
    <w:rsid w:val="00731471"/>
    <w:rsid w:val="007324AF"/>
    <w:rsid w:val="00740134"/>
    <w:rsid w:val="007646FE"/>
    <w:rsid w:val="00797951"/>
    <w:rsid w:val="007B06A9"/>
    <w:rsid w:val="007B6C95"/>
    <w:rsid w:val="007C78B7"/>
    <w:rsid w:val="007E15D4"/>
    <w:rsid w:val="007E6D1B"/>
    <w:rsid w:val="00822D17"/>
    <w:rsid w:val="008239A6"/>
    <w:rsid w:val="008506D2"/>
    <w:rsid w:val="00856DC2"/>
    <w:rsid w:val="00860534"/>
    <w:rsid w:val="00867A31"/>
    <w:rsid w:val="008742B5"/>
    <w:rsid w:val="008A6DFC"/>
    <w:rsid w:val="008B674A"/>
    <w:rsid w:val="00900F31"/>
    <w:rsid w:val="009012A2"/>
    <w:rsid w:val="00903A58"/>
    <w:rsid w:val="0091524B"/>
    <w:rsid w:val="009211BA"/>
    <w:rsid w:val="00921E9B"/>
    <w:rsid w:val="009231A7"/>
    <w:rsid w:val="00923DCD"/>
    <w:rsid w:val="00956BDE"/>
    <w:rsid w:val="00956E30"/>
    <w:rsid w:val="00971903"/>
    <w:rsid w:val="00983AF0"/>
    <w:rsid w:val="009C6D89"/>
    <w:rsid w:val="009E00C9"/>
    <w:rsid w:val="009E38F9"/>
    <w:rsid w:val="009F197D"/>
    <w:rsid w:val="00A0088B"/>
    <w:rsid w:val="00A07025"/>
    <w:rsid w:val="00A25CEC"/>
    <w:rsid w:val="00A80CE0"/>
    <w:rsid w:val="00A964EE"/>
    <w:rsid w:val="00AA0EE8"/>
    <w:rsid w:val="00AA794A"/>
    <w:rsid w:val="00AF7654"/>
    <w:rsid w:val="00B01346"/>
    <w:rsid w:val="00B44A19"/>
    <w:rsid w:val="00B54346"/>
    <w:rsid w:val="00B66085"/>
    <w:rsid w:val="00B71AD9"/>
    <w:rsid w:val="00B74B04"/>
    <w:rsid w:val="00BA26E7"/>
    <w:rsid w:val="00BA591D"/>
    <w:rsid w:val="00BB291F"/>
    <w:rsid w:val="00C01896"/>
    <w:rsid w:val="00C02BAB"/>
    <w:rsid w:val="00C037A4"/>
    <w:rsid w:val="00C52051"/>
    <w:rsid w:val="00C90779"/>
    <w:rsid w:val="00CA039D"/>
    <w:rsid w:val="00CA3EF1"/>
    <w:rsid w:val="00CA5D07"/>
    <w:rsid w:val="00CB5A86"/>
    <w:rsid w:val="00CC2232"/>
    <w:rsid w:val="00D041E1"/>
    <w:rsid w:val="00D12FBB"/>
    <w:rsid w:val="00D13599"/>
    <w:rsid w:val="00D31FEF"/>
    <w:rsid w:val="00D336E6"/>
    <w:rsid w:val="00D53615"/>
    <w:rsid w:val="00D538BE"/>
    <w:rsid w:val="00D62867"/>
    <w:rsid w:val="00D8475A"/>
    <w:rsid w:val="00DB11E1"/>
    <w:rsid w:val="00DC33D6"/>
    <w:rsid w:val="00DC44C4"/>
    <w:rsid w:val="00DD234B"/>
    <w:rsid w:val="00E01F1C"/>
    <w:rsid w:val="00E0384F"/>
    <w:rsid w:val="00E04477"/>
    <w:rsid w:val="00E16D71"/>
    <w:rsid w:val="00E42CBE"/>
    <w:rsid w:val="00E46118"/>
    <w:rsid w:val="00E47678"/>
    <w:rsid w:val="00E553AF"/>
    <w:rsid w:val="00E61C02"/>
    <w:rsid w:val="00E65360"/>
    <w:rsid w:val="00E70AC1"/>
    <w:rsid w:val="00E84156"/>
    <w:rsid w:val="00EA10C1"/>
    <w:rsid w:val="00EB7527"/>
    <w:rsid w:val="00ED23FB"/>
    <w:rsid w:val="00F15E27"/>
    <w:rsid w:val="00F17A5B"/>
    <w:rsid w:val="00F20660"/>
    <w:rsid w:val="00F26A76"/>
    <w:rsid w:val="00F433A7"/>
    <w:rsid w:val="00F64E12"/>
    <w:rsid w:val="00F7146D"/>
    <w:rsid w:val="00F8709E"/>
    <w:rsid w:val="00FA7332"/>
    <w:rsid w:val="00FC15AE"/>
    <w:rsid w:val="00FD445A"/>
    <w:rsid w:val="00FD616D"/>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64648"/>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paragraph" w:styleId="NormalWeb">
    <w:name w:val="Normal (Web)"/>
    <w:basedOn w:val="Normal"/>
    <w:uiPriority w:val="99"/>
    <w:unhideWhenUsed/>
    <w:rsid w:val="00CA3EF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CA3EF1"/>
    <w:rPr>
      <w:color w:val="0000FF"/>
      <w:u w:val="single"/>
    </w:rPr>
  </w:style>
  <w:style w:type="character" w:styleId="Strong">
    <w:name w:val="Strong"/>
    <w:basedOn w:val="DefaultParagraphFont"/>
    <w:uiPriority w:val="22"/>
    <w:qFormat/>
    <w:rsid w:val="005A6136"/>
    <w:rPr>
      <w:b/>
      <w:bCs/>
    </w:rPr>
  </w:style>
  <w:style w:type="character" w:customStyle="1" w:styleId="badge">
    <w:name w:val="badge"/>
    <w:basedOn w:val="DefaultParagraphFont"/>
    <w:rsid w:val="006758C6"/>
  </w:style>
  <w:style w:type="character" w:styleId="Emphasis">
    <w:name w:val="Emphasis"/>
    <w:basedOn w:val="DefaultParagraphFont"/>
    <w:uiPriority w:val="20"/>
    <w:qFormat/>
    <w:rsid w:val="00A008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17447">
      <w:bodyDiv w:val="1"/>
      <w:marLeft w:val="0"/>
      <w:marRight w:val="0"/>
      <w:marTop w:val="0"/>
      <w:marBottom w:val="0"/>
      <w:divBdr>
        <w:top w:val="none" w:sz="0" w:space="0" w:color="auto"/>
        <w:left w:val="none" w:sz="0" w:space="0" w:color="auto"/>
        <w:bottom w:val="none" w:sz="0" w:space="0" w:color="auto"/>
        <w:right w:val="none" w:sz="0" w:space="0" w:color="auto"/>
      </w:divBdr>
    </w:div>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11679564">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289630220">
      <w:bodyDiv w:val="1"/>
      <w:marLeft w:val="0"/>
      <w:marRight w:val="0"/>
      <w:marTop w:val="0"/>
      <w:marBottom w:val="0"/>
      <w:divBdr>
        <w:top w:val="none" w:sz="0" w:space="0" w:color="auto"/>
        <w:left w:val="none" w:sz="0" w:space="0" w:color="auto"/>
        <w:bottom w:val="none" w:sz="0" w:space="0" w:color="auto"/>
        <w:right w:val="none" w:sz="0" w:space="0" w:color="auto"/>
      </w:divBdr>
    </w:div>
    <w:div w:id="453062104">
      <w:bodyDiv w:val="1"/>
      <w:marLeft w:val="0"/>
      <w:marRight w:val="0"/>
      <w:marTop w:val="0"/>
      <w:marBottom w:val="0"/>
      <w:divBdr>
        <w:top w:val="none" w:sz="0" w:space="0" w:color="auto"/>
        <w:left w:val="none" w:sz="0" w:space="0" w:color="auto"/>
        <w:bottom w:val="none" w:sz="0" w:space="0" w:color="auto"/>
        <w:right w:val="none" w:sz="0" w:space="0" w:color="auto"/>
      </w:divBdr>
    </w:div>
    <w:div w:id="535392809">
      <w:bodyDiv w:val="1"/>
      <w:marLeft w:val="0"/>
      <w:marRight w:val="0"/>
      <w:marTop w:val="0"/>
      <w:marBottom w:val="0"/>
      <w:divBdr>
        <w:top w:val="none" w:sz="0" w:space="0" w:color="auto"/>
        <w:left w:val="none" w:sz="0" w:space="0" w:color="auto"/>
        <w:bottom w:val="none" w:sz="0" w:space="0" w:color="auto"/>
        <w:right w:val="none" w:sz="0" w:space="0" w:color="auto"/>
      </w:divBdr>
      <w:divsChild>
        <w:div w:id="476339754">
          <w:marLeft w:val="0"/>
          <w:marRight w:val="0"/>
          <w:marTop w:val="0"/>
          <w:marBottom w:val="0"/>
          <w:divBdr>
            <w:top w:val="none" w:sz="0" w:space="0" w:color="auto"/>
            <w:left w:val="none" w:sz="0" w:space="0" w:color="auto"/>
            <w:bottom w:val="none" w:sz="0" w:space="0" w:color="auto"/>
            <w:right w:val="none" w:sz="0" w:space="0" w:color="auto"/>
          </w:divBdr>
        </w:div>
      </w:divsChild>
    </w:div>
    <w:div w:id="588923467">
      <w:bodyDiv w:val="1"/>
      <w:marLeft w:val="0"/>
      <w:marRight w:val="0"/>
      <w:marTop w:val="0"/>
      <w:marBottom w:val="0"/>
      <w:divBdr>
        <w:top w:val="none" w:sz="0" w:space="0" w:color="auto"/>
        <w:left w:val="none" w:sz="0" w:space="0" w:color="auto"/>
        <w:bottom w:val="none" w:sz="0" w:space="0" w:color="auto"/>
        <w:right w:val="none" w:sz="0" w:space="0" w:color="auto"/>
      </w:divBdr>
    </w:div>
    <w:div w:id="717752536">
      <w:bodyDiv w:val="1"/>
      <w:marLeft w:val="0"/>
      <w:marRight w:val="0"/>
      <w:marTop w:val="0"/>
      <w:marBottom w:val="0"/>
      <w:divBdr>
        <w:top w:val="none" w:sz="0" w:space="0" w:color="auto"/>
        <w:left w:val="none" w:sz="0" w:space="0" w:color="auto"/>
        <w:bottom w:val="none" w:sz="0" w:space="0" w:color="auto"/>
        <w:right w:val="none" w:sz="0" w:space="0" w:color="auto"/>
      </w:divBdr>
      <w:divsChild>
        <w:div w:id="184755747">
          <w:marLeft w:val="0"/>
          <w:marRight w:val="0"/>
          <w:marTop w:val="0"/>
          <w:marBottom w:val="0"/>
          <w:divBdr>
            <w:top w:val="none" w:sz="0" w:space="0" w:color="auto"/>
            <w:left w:val="none" w:sz="0" w:space="0" w:color="auto"/>
            <w:bottom w:val="none" w:sz="0" w:space="0" w:color="auto"/>
            <w:right w:val="none" w:sz="0" w:space="0" w:color="auto"/>
          </w:divBdr>
        </w:div>
      </w:divsChild>
    </w:div>
    <w:div w:id="744297902">
      <w:bodyDiv w:val="1"/>
      <w:marLeft w:val="0"/>
      <w:marRight w:val="0"/>
      <w:marTop w:val="0"/>
      <w:marBottom w:val="0"/>
      <w:divBdr>
        <w:top w:val="none" w:sz="0" w:space="0" w:color="auto"/>
        <w:left w:val="none" w:sz="0" w:space="0" w:color="auto"/>
        <w:bottom w:val="none" w:sz="0" w:space="0" w:color="auto"/>
        <w:right w:val="none" w:sz="0" w:space="0" w:color="auto"/>
      </w:divBdr>
    </w:div>
    <w:div w:id="796334595">
      <w:bodyDiv w:val="1"/>
      <w:marLeft w:val="0"/>
      <w:marRight w:val="0"/>
      <w:marTop w:val="0"/>
      <w:marBottom w:val="0"/>
      <w:divBdr>
        <w:top w:val="none" w:sz="0" w:space="0" w:color="auto"/>
        <w:left w:val="none" w:sz="0" w:space="0" w:color="auto"/>
        <w:bottom w:val="none" w:sz="0" w:space="0" w:color="auto"/>
        <w:right w:val="none" w:sz="0" w:space="0" w:color="auto"/>
      </w:divBdr>
    </w:div>
    <w:div w:id="1054885863">
      <w:bodyDiv w:val="1"/>
      <w:marLeft w:val="0"/>
      <w:marRight w:val="0"/>
      <w:marTop w:val="0"/>
      <w:marBottom w:val="0"/>
      <w:divBdr>
        <w:top w:val="none" w:sz="0" w:space="0" w:color="auto"/>
        <w:left w:val="none" w:sz="0" w:space="0" w:color="auto"/>
        <w:bottom w:val="none" w:sz="0" w:space="0" w:color="auto"/>
        <w:right w:val="none" w:sz="0" w:space="0" w:color="auto"/>
      </w:divBdr>
      <w:divsChild>
        <w:div w:id="724913032">
          <w:marLeft w:val="0"/>
          <w:marRight w:val="0"/>
          <w:marTop w:val="0"/>
          <w:marBottom w:val="0"/>
          <w:divBdr>
            <w:top w:val="single" w:sz="2" w:space="0" w:color="E3E3E3"/>
            <w:left w:val="single" w:sz="2" w:space="0" w:color="E3E3E3"/>
            <w:bottom w:val="single" w:sz="2" w:space="0" w:color="E3E3E3"/>
            <w:right w:val="single" w:sz="2" w:space="0" w:color="E3E3E3"/>
          </w:divBdr>
          <w:divsChild>
            <w:div w:id="2122913978">
              <w:marLeft w:val="0"/>
              <w:marRight w:val="0"/>
              <w:marTop w:val="0"/>
              <w:marBottom w:val="0"/>
              <w:divBdr>
                <w:top w:val="single" w:sz="2" w:space="0" w:color="E3E3E3"/>
                <w:left w:val="single" w:sz="2" w:space="0" w:color="E3E3E3"/>
                <w:bottom w:val="single" w:sz="2" w:space="0" w:color="E3E3E3"/>
                <w:right w:val="single" w:sz="2" w:space="0" w:color="E3E3E3"/>
              </w:divBdr>
              <w:divsChild>
                <w:div w:id="1713531001">
                  <w:marLeft w:val="0"/>
                  <w:marRight w:val="0"/>
                  <w:marTop w:val="0"/>
                  <w:marBottom w:val="0"/>
                  <w:divBdr>
                    <w:top w:val="single" w:sz="2" w:space="0" w:color="E3E3E3"/>
                    <w:left w:val="single" w:sz="2" w:space="0" w:color="E3E3E3"/>
                    <w:bottom w:val="single" w:sz="2" w:space="0" w:color="E3E3E3"/>
                    <w:right w:val="single" w:sz="2" w:space="0" w:color="E3E3E3"/>
                  </w:divBdr>
                  <w:divsChild>
                    <w:div w:id="1448503029">
                      <w:marLeft w:val="0"/>
                      <w:marRight w:val="0"/>
                      <w:marTop w:val="0"/>
                      <w:marBottom w:val="0"/>
                      <w:divBdr>
                        <w:top w:val="single" w:sz="2" w:space="0" w:color="E3E3E3"/>
                        <w:left w:val="single" w:sz="2" w:space="0" w:color="E3E3E3"/>
                        <w:bottom w:val="single" w:sz="2" w:space="0" w:color="E3E3E3"/>
                        <w:right w:val="single" w:sz="2" w:space="0" w:color="E3E3E3"/>
                      </w:divBdr>
                      <w:divsChild>
                        <w:div w:id="2114743593">
                          <w:marLeft w:val="0"/>
                          <w:marRight w:val="0"/>
                          <w:marTop w:val="0"/>
                          <w:marBottom w:val="0"/>
                          <w:divBdr>
                            <w:top w:val="single" w:sz="2" w:space="0" w:color="E3E3E3"/>
                            <w:left w:val="single" w:sz="2" w:space="0" w:color="E3E3E3"/>
                            <w:bottom w:val="single" w:sz="2" w:space="0" w:color="E3E3E3"/>
                            <w:right w:val="single" w:sz="2" w:space="0" w:color="E3E3E3"/>
                          </w:divBdr>
                          <w:divsChild>
                            <w:div w:id="1999111965">
                              <w:marLeft w:val="0"/>
                              <w:marRight w:val="0"/>
                              <w:marTop w:val="100"/>
                              <w:marBottom w:val="100"/>
                              <w:divBdr>
                                <w:top w:val="single" w:sz="2" w:space="0" w:color="E3E3E3"/>
                                <w:left w:val="single" w:sz="2" w:space="0" w:color="E3E3E3"/>
                                <w:bottom w:val="single" w:sz="2" w:space="0" w:color="E3E3E3"/>
                                <w:right w:val="single" w:sz="2" w:space="0" w:color="E3E3E3"/>
                              </w:divBdr>
                              <w:divsChild>
                                <w:div w:id="1483423835">
                                  <w:marLeft w:val="0"/>
                                  <w:marRight w:val="0"/>
                                  <w:marTop w:val="0"/>
                                  <w:marBottom w:val="0"/>
                                  <w:divBdr>
                                    <w:top w:val="single" w:sz="2" w:space="0" w:color="E3E3E3"/>
                                    <w:left w:val="single" w:sz="2" w:space="0" w:color="E3E3E3"/>
                                    <w:bottom w:val="single" w:sz="2" w:space="0" w:color="E3E3E3"/>
                                    <w:right w:val="single" w:sz="2" w:space="0" w:color="E3E3E3"/>
                                  </w:divBdr>
                                  <w:divsChild>
                                    <w:div w:id="392168757">
                                      <w:marLeft w:val="0"/>
                                      <w:marRight w:val="0"/>
                                      <w:marTop w:val="0"/>
                                      <w:marBottom w:val="0"/>
                                      <w:divBdr>
                                        <w:top w:val="single" w:sz="2" w:space="0" w:color="E3E3E3"/>
                                        <w:left w:val="single" w:sz="2" w:space="0" w:color="E3E3E3"/>
                                        <w:bottom w:val="single" w:sz="2" w:space="0" w:color="E3E3E3"/>
                                        <w:right w:val="single" w:sz="2" w:space="0" w:color="E3E3E3"/>
                                      </w:divBdr>
                                      <w:divsChild>
                                        <w:div w:id="1056666015">
                                          <w:marLeft w:val="0"/>
                                          <w:marRight w:val="0"/>
                                          <w:marTop w:val="0"/>
                                          <w:marBottom w:val="0"/>
                                          <w:divBdr>
                                            <w:top w:val="single" w:sz="2" w:space="0" w:color="E3E3E3"/>
                                            <w:left w:val="single" w:sz="2" w:space="0" w:color="E3E3E3"/>
                                            <w:bottom w:val="single" w:sz="2" w:space="0" w:color="E3E3E3"/>
                                            <w:right w:val="single" w:sz="2" w:space="0" w:color="E3E3E3"/>
                                          </w:divBdr>
                                          <w:divsChild>
                                            <w:div w:id="1746537895">
                                              <w:marLeft w:val="0"/>
                                              <w:marRight w:val="0"/>
                                              <w:marTop w:val="0"/>
                                              <w:marBottom w:val="0"/>
                                              <w:divBdr>
                                                <w:top w:val="single" w:sz="2" w:space="0" w:color="E3E3E3"/>
                                                <w:left w:val="single" w:sz="2" w:space="0" w:color="E3E3E3"/>
                                                <w:bottom w:val="single" w:sz="2" w:space="0" w:color="E3E3E3"/>
                                                <w:right w:val="single" w:sz="2" w:space="0" w:color="E3E3E3"/>
                                              </w:divBdr>
                                              <w:divsChild>
                                                <w:div w:id="390426951">
                                                  <w:marLeft w:val="0"/>
                                                  <w:marRight w:val="0"/>
                                                  <w:marTop w:val="0"/>
                                                  <w:marBottom w:val="0"/>
                                                  <w:divBdr>
                                                    <w:top w:val="single" w:sz="2" w:space="0" w:color="E3E3E3"/>
                                                    <w:left w:val="single" w:sz="2" w:space="0" w:color="E3E3E3"/>
                                                    <w:bottom w:val="single" w:sz="2" w:space="0" w:color="E3E3E3"/>
                                                    <w:right w:val="single" w:sz="2" w:space="0" w:color="E3E3E3"/>
                                                  </w:divBdr>
                                                  <w:divsChild>
                                                    <w:div w:id="18211471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08149701">
          <w:marLeft w:val="0"/>
          <w:marRight w:val="0"/>
          <w:marTop w:val="0"/>
          <w:marBottom w:val="0"/>
          <w:divBdr>
            <w:top w:val="none" w:sz="0" w:space="0" w:color="auto"/>
            <w:left w:val="none" w:sz="0" w:space="0" w:color="auto"/>
            <w:bottom w:val="none" w:sz="0" w:space="0" w:color="auto"/>
            <w:right w:val="none" w:sz="0" w:space="0" w:color="auto"/>
          </w:divBdr>
        </w:div>
      </w:divsChild>
    </w:div>
    <w:div w:id="1220627709">
      <w:bodyDiv w:val="1"/>
      <w:marLeft w:val="0"/>
      <w:marRight w:val="0"/>
      <w:marTop w:val="0"/>
      <w:marBottom w:val="0"/>
      <w:divBdr>
        <w:top w:val="none" w:sz="0" w:space="0" w:color="auto"/>
        <w:left w:val="none" w:sz="0" w:space="0" w:color="auto"/>
        <w:bottom w:val="none" w:sz="0" w:space="0" w:color="auto"/>
        <w:right w:val="none" w:sz="0" w:space="0" w:color="auto"/>
      </w:divBdr>
      <w:divsChild>
        <w:div w:id="493569284">
          <w:marLeft w:val="0"/>
          <w:marRight w:val="0"/>
          <w:marTop w:val="0"/>
          <w:marBottom w:val="0"/>
          <w:divBdr>
            <w:top w:val="none" w:sz="0" w:space="0" w:color="auto"/>
            <w:left w:val="none" w:sz="0" w:space="0" w:color="auto"/>
            <w:bottom w:val="none" w:sz="0" w:space="0" w:color="auto"/>
            <w:right w:val="none" w:sz="0" w:space="0" w:color="auto"/>
          </w:divBdr>
        </w:div>
      </w:divsChild>
    </w:div>
    <w:div w:id="1408991059">
      <w:bodyDiv w:val="1"/>
      <w:marLeft w:val="0"/>
      <w:marRight w:val="0"/>
      <w:marTop w:val="0"/>
      <w:marBottom w:val="0"/>
      <w:divBdr>
        <w:top w:val="none" w:sz="0" w:space="0" w:color="auto"/>
        <w:left w:val="none" w:sz="0" w:space="0" w:color="auto"/>
        <w:bottom w:val="none" w:sz="0" w:space="0" w:color="auto"/>
        <w:right w:val="none" w:sz="0" w:space="0" w:color="auto"/>
      </w:divBdr>
      <w:divsChild>
        <w:div w:id="822042976">
          <w:marLeft w:val="0"/>
          <w:marRight w:val="0"/>
          <w:marTop w:val="0"/>
          <w:marBottom w:val="0"/>
          <w:divBdr>
            <w:top w:val="none" w:sz="0" w:space="0" w:color="auto"/>
            <w:left w:val="none" w:sz="0" w:space="0" w:color="auto"/>
            <w:bottom w:val="none" w:sz="0" w:space="0" w:color="auto"/>
            <w:right w:val="none" w:sz="0" w:space="0" w:color="auto"/>
          </w:divBdr>
        </w:div>
      </w:divsChild>
    </w:div>
    <w:div w:id="1468400508">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 w:id="1965115808">
      <w:bodyDiv w:val="1"/>
      <w:marLeft w:val="0"/>
      <w:marRight w:val="0"/>
      <w:marTop w:val="0"/>
      <w:marBottom w:val="0"/>
      <w:divBdr>
        <w:top w:val="none" w:sz="0" w:space="0" w:color="auto"/>
        <w:left w:val="none" w:sz="0" w:space="0" w:color="auto"/>
        <w:bottom w:val="none" w:sz="0" w:space="0" w:color="auto"/>
        <w:right w:val="none" w:sz="0" w:space="0" w:color="auto"/>
      </w:divBdr>
    </w:div>
    <w:div w:id="208471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E4553-C37F-4B41-874A-6B92237A9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5</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exam indore</cp:lastModifiedBy>
  <cp:revision>20</cp:revision>
  <dcterms:created xsi:type="dcterms:W3CDTF">2024-09-23T03:58:00Z</dcterms:created>
  <dcterms:modified xsi:type="dcterms:W3CDTF">2024-10-01T10:05:00Z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