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95"/>
        <w:gridCol w:w="6655"/>
      </w:tblGrid>
      <w:tr w:rsidR="00921E9B" w:rsidRPr="00921E9B" w14:paraId="3D1CE8DD" w14:textId="77777777" w:rsidTr="00000F8C">
        <w:trPr>
          <w:trHeight w:val="827"/>
        </w:trPr>
        <w:tc>
          <w:tcPr>
            <w:tcW w:w="1441" w:type="pct"/>
          </w:tcPr>
          <w:p w14:paraId="21B5FC81"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48E1DD5" wp14:editId="6B1B637F">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5DA4A2F3"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100C2610" w14:textId="55C31AFC"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79728B">
              <w:rPr>
                <w:rFonts w:ascii="Calibri" w:hAnsi="Calibri" w:cs="Calibri"/>
                <w:sz w:val="28"/>
                <w:szCs w:val="32"/>
                <w:lang w:val="en-IN"/>
              </w:rPr>
              <w:t xml:space="preserve"> (2023-25)</w:t>
            </w:r>
          </w:p>
        </w:tc>
      </w:tr>
      <w:tr w:rsidR="00921E9B" w:rsidRPr="00921E9B" w14:paraId="7BB0244D" w14:textId="77777777" w:rsidTr="00000F8C">
        <w:trPr>
          <w:trHeight w:val="755"/>
        </w:trPr>
        <w:tc>
          <w:tcPr>
            <w:tcW w:w="5000" w:type="pct"/>
            <w:gridSpan w:val="2"/>
          </w:tcPr>
          <w:p w14:paraId="191E30D7" w14:textId="0280810D"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323B8F" w:rsidRPr="00076491">
              <w:rPr>
                <w:rFonts w:ascii="Calibri" w:hAnsi="Calibri" w:cs="Calibri"/>
                <w:b/>
                <w:sz w:val="28"/>
                <w:szCs w:val="28"/>
                <w:lang w:val="en-IN"/>
              </w:rPr>
              <w:t>Cloud Computing</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(Course Code:)</w:t>
            </w:r>
            <w:r w:rsidR="00934838">
              <w:rPr>
                <w:rFonts w:ascii="Calibri" w:hAnsi="Calibri" w:cs="Calibri"/>
                <w:b/>
                <w:sz w:val="28"/>
                <w:szCs w:val="28"/>
                <w:lang w:val="en-IN"/>
              </w:rPr>
              <w:t xml:space="preserve"> </w:t>
            </w:r>
            <w:r w:rsidR="00E148D3">
              <w:rPr>
                <w:rFonts w:ascii="Calibri" w:hAnsi="Calibri" w:cs="Calibri"/>
                <w:b/>
                <w:sz w:val="28"/>
                <w:szCs w:val="28"/>
                <w:lang w:val="en-IN"/>
              </w:rPr>
              <w:t>40836</w:t>
            </w:r>
          </w:p>
          <w:p w14:paraId="364477AE" w14:textId="2B32DBD5" w:rsidR="00BB291F" w:rsidRPr="00921E9B" w:rsidRDefault="000E546F" w:rsidP="000E546F">
            <w:pPr>
              <w:tabs>
                <w:tab w:val="left" w:pos="90"/>
              </w:tabs>
              <w:spacing w:after="0"/>
              <w:jc w:val="center"/>
              <w:rPr>
                <w:rFonts w:ascii="Calibri" w:hAnsi="Calibri" w:cs="Calibri"/>
                <w:b/>
                <w:sz w:val="32"/>
                <w:szCs w:val="24"/>
                <w:lang w:val="en-IN"/>
              </w:rPr>
            </w:pPr>
            <w:r>
              <w:rPr>
                <w:rFonts w:ascii="Calibri" w:hAnsi="Calibri" w:cs="Calibri"/>
                <w:b/>
                <w:sz w:val="28"/>
                <w:szCs w:val="28"/>
                <w:lang w:val="en-IN"/>
              </w:rPr>
              <w:t xml:space="preserve">End-Term Examination, </w:t>
            </w:r>
            <w:r w:rsidRPr="0079728B">
              <w:rPr>
                <w:rFonts w:ascii="Calibri" w:hAnsi="Calibri" w:cs="Calibri"/>
                <w:b/>
                <w:sz w:val="28"/>
                <w:szCs w:val="28"/>
                <w:lang w:val="en-IN"/>
              </w:rPr>
              <w:t>Term - V</w:t>
            </w:r>
            <w:r w:rsidR="00323B8F" w:rsidRPr="0079728B">
              <w:rPr>
                <w:rFonts w:ascii="Calibri" w:hAnsi="Calibri" w:cs="Calibri"/>
                <w:b/>
                <w:sz w:val="28"/>
                <w:szCs w:val="28"/>
                <w:lang w:val="en-IN"/>
              </w:rPr>
              <w:t>I</w:t>
            </w:r>
            <w:r w:rsidR="00BB291F" w:rsidRPr="00921E9B">
              <w:rPr>
                <w:rFonts w:ascii="Calibri" w:hAnsi="Calibri" w:cs="Calibri"/>
                <w:b/>
                <w:sz w:val="28"/>
                <w:szCs w:val="28"/>
                <w:lang w:val="en-IN"/>
              </w:rPr>
              <w:t xml:space="preserve"> (</w:t>
            </w:r>
            <w:proofErr w:type="gramStart"/>
            <w:r w:rsidR="00323B8F">
              <w:rPr>
                <w:rFonts w:ascii="Calibri" w:hAnsi="Calibri" w:cs="Calibri"/>
                <w:b/>
                <w:sz w:val="28"/>
                <w:szCs w:val="28"/>
                <w:lang w:val="en-IN"/>
              </w:rPr>
              <w:t>April</w:t>
            </w:r>
            <w:r w:rsidR="00BB291F" w:rsidRPr="00921E9B">
              <w:rPr>
                <w:rFonts w:ascii="Calibri" w:hAnsi="Calibri" w:cs="Calibri"/>
                <w:b/>
                <w:sz w:val="28"/>
                <w:szCs w:val="28"/>
                <w:lang w:val="en-IN"/>
              </w:rPr>
              <w:t>,</w:t>
            </w:r>
            <w:proofErr w:type="gramEnd"/>
            <w:r w:rsidR="00BB291F" w:rsidRPr="00921E9B">
              <w:rPr>
                <w:rFonts w:ascii="Calibri" w:hAnsi="Calibri" w:cs="Calibri"/>
                <w:b/>
                <w:sz w:val="28"/>
                <w:szCs w:val="28"/>
                <w:lang w:val="en-IN"/>
              </w:rPr>
              <w:t xml:space="preserve"> 202</w:t>
            </w:r>
            <w:r w:rsidR="00692ECA">
              <w:rPr>
                <w:rFonts w:ascii="Calibri" w:hAnsi="Calibri" w:cs="Calibri"/>
                <w:b/>
                <w:sz w:val="28"/>
                <w:szCs w:val="28"/>
                <w:lang w:val="en-IN"/>
              </w:rPr>
              <w:t>5</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9A7E98D" w14:textId="77777777" w:rsidTr="00000F8C">
        <w:tc>
          <w:tcPr>
            <w:tcW w:w="5000" w:type="pct"/>
            <w:gridSpan w:val="2"/>
          </w:tcPr>
          <w:p w14:paraId="2F6D92DD"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proofErr w:type="gramStart"/>
            <w:r w:rsidR="00BB291F" w:rsidRPr="00921E9B">
              <w:rPr>
                <w:rFonts w:ascii="Calibri" w:hAnsi="Calibri" w:cs="Calibri"/>
                <w:b/>
                <w:sz w:val="24"/>
                <w:szCs w:val="24"/>
                <w:lang w:val="en-IN"/>
              </w:rPr>
              <w:t>Duration :</w:t>
            </w:r>
            <w:proofErr w:type="gramEnd"/>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59B781B7" w14:textId="77777777" w:rsidR="00000F8C" w:rsidRDefault="00000F8C" w:rsidP="00000F8C">
      <w:pPr>
        <w:spacing w:after="0" w:line="240" w:lineRule="auto"/>
        <w:jc w:val="both"/>
        <w:rPr>
          <w:rFonts w:ascii="Calibri" w:hAnsi="Calibri" w:cs="Calibri"/>
          <w:b/>
          <w:i/>
          <w:iCs/>
          <w:sz w:val="14"/>
          <w:szCs w:val="24"/>
        </w:rPr>
      </w:pPr>
    </w:p>
    <w:p w14:paraId="6FF82BDC"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1EB783B8"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0144F9CC"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question </w:t>
      </w:r>
      <w:proofErr w:type="gramStart"/>
      <w:r w:rsidRPr="00921E9B">
        <w:rPr>
          <w:rFonts w:ascii="Calibri" w:hAnsi="Calibri" w:cs="Calibri"/>
          <w:bCs/>
          <w:i/>
          <w:sz w:val="24"/>
          <w:szCs w:val="24"/>
        </w:rPr>
        <w:t>is</w:t>
      </w:r>
      <w:proofErr w:type="gramEnd"/>
      <w:r w:rsidRPr="00921E9B">
        <w:rPr>
          <w:rFonts w:ascii="Calibri" w:hAnsi="Calibri" w:cs="Calibri"/>
          <w:bCs/>
          <w:i/>
          <w:sz w:val="24"/>
          <w:szCs w:val="24"/>
        </w:rPr>
        <w:t xml:space="preserve"> indicated to its right.</w:t>
      </w:r>
    </w:p>
    <w:p w14:paraId="4E2FB351"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16FF0AB6"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514AB6B7"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3A507913" w14:textId="77777777" w:rsidR="00AF7654" w:rsidRPr="00AF7654" w:rsidRDefault="00AF7654" w:rsidP="00AF7654">
      <w:pPr>
        <w:spacing w:after="0"/>
        <w:ind w:left="360"/>
        <w:jc w:val="both"/>
        <w:rPr>
          <w:rFonts w:ascii="Calibri" w:hAnsi="Calibri" w:cs="Calibri"/>
          <w:bCs/>
          <w:i/>
          <w:sz w:val="24"/>
          <w:szCs w:val="24"/>
        </w:rPr>
      </w:pPr>
    </w:p>
    <w:p w14:paraId="1E441D05" w14:textId="77777777" w:rsidR="00EE451B" w:rsidRDefault="00EE451B" w:rsidP="00EE451B">
      <w:pPr>
        <w:spacing w:after="0"/>
        <w:rPr>
          <w:rFonts w:ascii="Calibri" w:eastAsia="Times New Roman" w:hAnsi="Calibri" w:cs="Calibri"/>
          <w:b/>
          <w:sz w:val="24"/>
          <w:szCs w:val="24"/>
        </w:rPr>
      </w:pPr>
      <w:r>
        <w:rPr>
          <w:rFonts w:ascii="Calibri" w:eastAsia="Times New Roman" w:hAnsi="Calibri" w:cs="Calibri"/>
          <w:b/>
          <w:sz w:val="24"/>
          <w:szCs w:val="24"/>
        </w:rPr>
        <w:t>Make suitable assumption, wherever required.</w:t>
      </w:r>
    </w:p>
    <w:p w14:paraId="3C41ABA3" w14:textId="77777777" w:rsidR="0091524B" w:rsidRDefault="0091524B" w:rsidP="0091524B">
      <w:pPr>
        <w:spacing w:after="0"/>
        <w:rPr>
          <w:rFonts w:ascii="Calibri" w:eastAsia="Times New Roman" w:hAnsi="Calibri" w:cs="Calibri"/>
          <w:b/>
          <w:sz w:val="24"/>
          <w:szCs w:val="24"/>
        </w:rPr>
      </w:pPr>
    </w:p>
    <w:p w14:paraId="3E626EF9" w14:textId="77777777"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14:paraId="6148095E" w14:textId="77777777" w:rsidR="00000F8C" w:rsidRPr="003F28DA" w:rsidRDefault="00000F8C" w:rsidP="003F28DA">
      <w:pPr>
        <w:spacing w:after="0"/>
        <w:jc w:val="both"/>
        <w:rPr>
          <w:rFonts w:eastAsia="Times New Roman" w:cstheme="minorHAnsi"/>
          <w:b/>
          <w:sz w:val="24"/>
          <w:szCs w:val="24"/>
        </w:rPr>
      </w:pPr>
    </w:p>
    <w:p w14:paraId="0900D956" w14:textId="77777777" w:rsidR="00B5574F" w:rsidRPr="00B5574F" w:rsidRDefault="0091524B" w:rsidP="00B5574F">
      <w:pPr>
        <w:shd w:val="clear" w:color="auto" w:fill="FFFFFF"/>
        <w:spacing w:after="0"/>
        <w:jc w:val="both"/>
        <w:textAlignment w:val="baseline"/>
        <w:rPr>
          <w:rFonts w:cstheme="minorHAnsi"/>
          <w:bCs/>
          <w:lang w:val="en-IN"/>
        </w:rPr>
      </w:pPr>
      <w:r w:rsidRPr="00954AC6">
        <w:rPr>
          <w:rFonts w:eastAsia="Times New Roman" w:cstheme="minorHAnsi"/>
          <w:bCs/>
          <w:sz w:val="24"/>
          <w:szCs w:val="24"/>
        </w:rPr>
        <w:t>Q1</w:t>
      </w:r>
      <w:r w:rsidR="00BE7477" w:rsidRPr="00954AC6">
        <w:rPr>
          <w:rFonts w:eastAsia="Times New Roman" w:cstheme="minorHAnsi"/>
          <w:bCs/>
          <w:sz w:val="24"/>
          <w:szCs w:val="24"/>
        </w:rPr>
        <w:t xml:space="preserve">. </w:t>
      </w:r>
      <w:r w:rsidR="00966067">
        <w:rPr>
          <w:rFonts w:eastAsia="Times New Roman" w:cstheme="minorHAnsi"/>
          <w:bCs/>
          <w:sz w:val="24"/>
          <w:szCs w:val="24"/>
        </w:rPr>
        <w:t xml:space="preserve"> </w:t>
      </w:r>
      <w:r w:rsidR="00B5574F" w:rsidRPr="00B5574F">
        <w:rPr>
          <w:rFonts w:cstheme="minorHAnsi"/>
          <w:bCs/>
          <w:lang w:val="en-IN"/>
        </w:rPr>
        <w:t>"Global Retail Corp" is a large, multinational retail company facing challenges with its traditional IT infrastructure. During peak shopping seasons (like holidays), their systems struggle to cope with demand, leading to slowdowns and potential outages. They also find it difficult and time-consuming to roll out new features for their e-commerce platform and supply chain management systems. To address these issues, the leadership team is exploring cloud solutions, specifically aiming for enhanced resilience (to handle demand spikes) and greater feature flexibility (to innovate faster).</w:t>
      </w:r>
    </w:p>
    <w:p w14:paraId="009E7D1B" w14:textId="77777777" w:rsidR="00B5574F" w:rsidRPr="00B5574F" w:rsidRDefault="00B5574F" w:rsidP="00B5574F">
      <w:pPr>
        <w:shd w:val="clear" w:color="auto" w:fill="FFFFFF"/>
        <w:spacing w:after="0" w:line="240" w:lineRule="auto"/>
        <w:jc w:val="both"/>
        <w:textAlignment w:val="baseline"/>
        <w:rPr>
          <w:rFonts w:eastAsia="Times New Roman" w:cstheme="minorHAnsi"/>
          <w:bCs/>
          <w:sz w:val="24"/>
          <w:szCs w:val="24"/>
          <w:lang w:val="en-IN"/>
        </w:rPr>
      </w:pPr>
      <w:r w:rsidRPr="00B5574F">
        <w:rPr>
          <w:rFonts w:eastAsia="Times New Roman" w:cstheme="minorHAnsi"/>
          <w:bCs/>
          <w:sz w:val="24"/>
          <w:szCs w:val="24"/>
          <w:lang w:val="en-IN"/>
        </w:rPr>
        <w:t xml:space="preserve">Based on the </w:t>
      </w:r>
      <w:proofErr w:type="spellStart"/>
      <w:r w:rsidRPr="00B5574F">
        <w:rPr>
          <w:rFonts w:eastAsia="Times New Roman" w:cstheme="minorHAnsi"/>
          <w:bCs/>
          <w:sz w:val="24"/>
          <w:szCs w:val="24"/>
          <w:lang w:val="en-IN"/>
        </w:rPr>
        <w:t>caselet</w:t>
      </w:r>
      <w:proofErr w:type="spellEnd"/>
      <w:r w:rsidRPr="00B5574F">
        <w:rPr>
          <w:rFonts w:eastAsia="Times New Roman" w:cstheme="minorHAnsi"/>
          <w:bCs/>
          <w:sz w:val="24"/>
          <w:szCs w:val="24"/>
          <w:lang w:val="en-IN"/>
        </w:rPr>
        <w:t xml:space="preserve"> above:</w:t>
      </w:r>
    </w:p>
    <w:p w14:paraId="5B322583" w14:textId="77777777" w:rsidR="00B5574F" w:rsidRPr="00B5574F" w:rsidRDefault="00B5574F" w:rsidP="00B5574F">
      <w:pPr>
        <w:numPr>
          <w:ilvl w:val="0"/>
          <w:numId w:val="36"/>
        </w:numPr>
        <w:shd w:val="clear" w:color="auto" w:fill="FFFFFF"/>
        <w:spacing w:after="0" w:line="240" w:lineRule="auto"/>
        <w:jc w:val="both"/>
        <w:textAlignment w:val="baseline"/>
        <w:rPr>
          <w:rFonts w:eastAsia="Times New Roman" w:cstheme="minorHAnsi"/>
          <w:bCs/>
          <w:sz w:val="24"/>
          <w:szCs w:val="24"/>
          <w:lang w:val="en-IN"/>
        </w:rPr>
      </w:pPr>
      <w:r w:rsidRPr="00CD2E17">
        <w:rPr>
          <w:rFonts w:eastAsia="Times New Roman" w:cstheme="minorHAnsi"/>
          <w:b/>
          <w:sz w:val="24"/>
          <w:szCs w:val="24"/>
          <w:lang w:val="en-IN"/>
        </w:rPr>
        <w:t>Explain</w:t>
      </w:r>
      <w:r w:rsidRPr="00B5574F">
        <w:rPr>
          <w:rFonts w:eastAsia="Times New Roman" w:cstheme="minorHAnsi"/>
          <w:bCs/>
          <w:sz w:val="24"/>
          <w:szCs w:val="24"/>
          <w:lang w:val="en-IN"/>
        </w:rPr>
        <w:t xml:space="preserve"> the fundamental concepts behind the main Cloud Computing service models: Infrastructure as a Service (IaaS), Platform as a Service (PaaS), and Software as a Service (SaaS).   </w:t>
      </w:r>
    </w:p>
    <w:p w14:paraId="2DD5EEFB" w14:textId="77777777" w:rsidR="00B5574F" w:rsidRPr="00B5574F" w:rsidRDefault="00B5574F" w:rsidP="00B5574F">
      <w:pPr>
        <w:numPr>
          <w:ilvl w:val="0"/>
          <w:numId w:val="36"/>
        </w:numPr>
        <w:shd w:val="clear" w:color="auto" w:fill="FFFFFF"/>
        <w:spacing w:after="0" w:line="240" w:lineRule="auto"/>
        <w:jc w:val="both"/>
        <w:textAlignment w:val="baseline"/>
        <w:rPr>
          <w:rFonts w:eastAsia="Times New Roman" w:cstheme="minorHAnsi"/>
          <w:bCs/>
          <w:sz w:val="24"/>
          <w:szCs w:val="24"/>
          <w:lang w:val="en-IN"/>
        </w:rPr>
      </w:pPr>
      <w:proofErr w:type="spellStart"/>
      <w:r w:rsidRPr="00CD2E17">
        <w:rPr>
          <w:rFonts w:eastAsia="Times New Roman" w:cstheme="minorHAnsi"/>
          <w:b/>
          <w:sz w:val="24"/>
          <w:szCs w:val="24"/>
          <w:lang w:val="en-IN"/>
        </w:rPr>
        <w:t>Analyze</w:t>
      </w:r>
      <w:proofErr w:type="spellEnd"/>
      <w:r w:rsidRPr="00B5574F">
        <w:rPr>
          <w:rFonts w:eastAsia="Times New Roman" w:cstheme="minorHAnsi"/>
          <w:bCs/>
          <w:sz w:val="24"/>
          <w:szCs w:val="24"/>
          <w:lang w:val="en-IN"/>
        </w:rPr>
        <w:t xml:space="preserve"> the strategic advantages each of these service models could offer Global Retail Corp in achieving its goals of enhanced resilience and feature flexibility.</w:t>
      </w:r>
    </w:p>
    <w:p w14:paraId="7F97C9C0" w14:textId="6B7D7416" w:rsidR="00966067" w:rsidRPr="002556EF" w:rsidRDefault="00966067" w:rsidP="00B5574F">
      <w:pPr>
        <w:shd w:val="clear" w:color="auto" w:fill="FFFFFF"/>
        <w:spacing w:after="0" w:line="240" w:lineRule="auto"/>
        <w:jc w:val="both"/>
        <w:textAlignment w:val="baseline"/>
        <w:rPr>
          <w:rFonts w:eastAsia="Times New Roman" w:cstheme="minorHAnsi"/>
          <w:b/>
          <w:sz w:val="24"/>
          <w:szCs w:val="24"/>
        </w:rPr>
      </w:pPr>
      <w:r w:rsidRPr="00966067">
        <w:rPr>
          <w:rFonts w:eastAsia="Times New Roman" w:cstheme="minorHAnsi"/>
          <w:bCs/>
          <w:sz w:val="24"/>
          <w:szCs w:val="24"/>
        </w:rPr>
        <w:tab/>
      </w:r>
      <w:r>
        <w:rPr>
          <w:rFonts w:eastAsia="Times New Roman" w:cstheme="minorHAnsi"/>
          <w:bCs/>
          <w:sz w:val="24"/>
          <w:szCs w:val="24"/>
        </w:rPr>
        <w:t xml:space="preserve">   </w:t>
      </w:r>
      <w:r w:rsidRPr="00966067">
        <w:rPr>
          <w:rFonts w:eastAsia="Times New Roman" w:cstheme="minorHAnsi"/>
          <w:bCs/>
          <w:sz w:val="24"/>
          <w:szCs w:val="24"/>
        </w:rPr>
        <w:tab/>
      </w:r>
      <w:r>
        <w:rPr>
          <w:rFonts w:eastAsia="Times New Roman" w:cstheme="minorHAnsi"/>
          <w:bCs/>
          <w:sz w:val="24"/>
          <w:szCs w:val="24"/>
        </w:rPr>
        <w:t xml:space="preserve">   </w:t>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Pr="002556EF">
        <w:rPr>
          <w:rFonts w:eastAsia="Times New Roman" w:cstheme="minorHAnsi"/>
          <w:b/>
          <w:sz w:val="24"/>
          <w:szCs w:val="24"/>
        </w:rPr>
        <w:t xml:space="preserve"> </w:t>
      </w:r>
      <w:r w:rsidR="00C92FBC">
        <w:rPr>
          <w:rFonts w:eastAsia="Times New Roman" w:cstheme="minorHAnsi"/>
          <w:b/>
          <w:sz w:val="24"/>
          <w:szCs w:val="24"/>
        </w:rPr>
        <w:t xml:space="preserve">        </w:t>
      </w:r>
      <w:r w:rsidRPr="002556EF">
        <w:rPr>
          <w:rFonts w:eastAsia="Times New Roman" w:cstheme="minorHAnsi"/>
          <w:b/>
          <w:sz w:val="24"/>
          <w:szCs w:val="24"/>
        </w:rPr>
        <w:t>(</w:t>
      </w:r>
      <w:r w:rsidR="00B5574F" w:rsidRPr="002556EF">
        <w:rPr>
          <w:rFonts w:eastAsia="Times New Roman" w:cstheme="minorHAnsi"/>
          <w:b/>
          <w:sz w:val="24"/>
          <w:szCs w:val="24"/>
        </w:rPr>
        <w:t>2</w:t>
      </w:r>
      <w:r w:rsidR="00095E3C" w:rsidRPr="002556EF">
        <w:rPr>
          <w:rFonts w:eastAsia="Times New Roman" w:cstheme="minorHAnsi"/>
          <w:b/>
          <w:sz w:val="24"/>
          <w:szCs w:val="24"/>
        </w:rPr>
        <w:t xml:space="preserve"> </w:t>
      </w:r>
      <w:r w:rsidRPr="002556EF">
        <w:rPr>
          <w:rFonts w:eastAsia="Times New Roman" w:cstheme="minorHAnsi"/>
          <w:b/>
          <w:sz w:val="24"/>
          <w:szCs w:val="24"/>
        </w:rPr>
        <w:t>x5 = 1</w:t>
      </w:r>
      <w:r w:rsidR="00B5574F" w:rsidRPr="002556EF">
        <w:rPr>
          <w:rFonts w:eastAsia="Times New Roman" w:cstheme="minorHAnsi"/>
          <w:b/>
          <w:sz w:val="24"/>
          <w:szCs w:val="24"/>
        </w:rPr>
        <w:t>0</w:t>
      </w:r>
      <w:r w:rsidRPr="002556EF">
        <w:rPr>
          <w:rFonts w:eastAsia="Times New Roman" w:cstheme="minorHAnsi"/>
          <w:b/>
          <w:sz w:val="24"/>
          <w:szCs w:val="24"/>
        </w:rPr>
        <w:t xml:space="preserve"> Marks)</w:t>
      </w:r>
    </w:p>
    <w:p w14:paraId="43ACB7F9" w14:textId="77777777" w:rsidR="00954AC6" w:rsidRDefault="00954AC6" w:rsidP="00BE7477">
      <w:pPr>
        <w:spacing w:after="120" w:line="360" w:lineRule="auto"/>
        <w:jc w:val="both"/>
        <w:rPr>
          <w:rFonts w:eastAsia="Times New Roman" w:cstheme="minorHAnsi"/>
          <w:b/>
          <w:sz w:val="24"/>
          <w:szCs w:val="24"/>
        </w:rPr>
      </w:pPr>
    </w:p>
    <w:p w14:paraId="3F1CCADB" w14:textId="674E2817" w:rsidR="009E35B5" w:rsidRPr="00954AC6" w:rsidRDefault="00E61C02" w:rsidP="00954AC6">
      <w:pPr>
        <w:spacing w:after="120" w:line="240" w:lineRule="auto"/>
        <w:jc w:val="both"/>
        <w:rPr>
          <w:rFonts w:eastAsia="Times New Roman" w:cstheme="minorHAnsi"/>
          <w:bCs/>
          <w:sz w:val="24"/>
          <w:szCs w:val="24"/>
        </w:rPr>
      </w:pPr>
      <w:r w:rsidRPr="00954AC6">
        <w:rPr>
          <w:rFonts w:eastAsia="Times New Roman" w:cstheme="minorHAnsi"/>
          <w:bCs/>
          <w:sz w:val="24"/>
          <w:szCs w:val="24"/>
        </w:rPr>
        <w:t>Q</w:t>
      </w:r>
      <w:r w:rsidR="0091524B" w:rsidRPr="00954AC6">
        <w:rPr>
          <w:rFonts w:eastAsia="Times New Roman" w:cstheme="minorHAnsi"/>
          <w:bCs/>
          <w:sz w:val="24"/>
          <w:szCs w:val="24"/>
        </w:rPr>
        <w:t>2</w:t>
      </w:r>
      <w:r w:rsidRPr="00954AC6">
        <w:rPr>
          <w:rFonts w:eastAsia="Times New Roman" w:cstheme="minorHAnsi"/>
          <w:bCs/>
          <w:sz w:val="24"/>
          <w:szCs w:val="24"/>
        </w:rPr>
        <w:t xml:space="preserve"> </w:t>
      </w:r>
      <w:r w:rsidR="00054329" w:rsidRPr="00954AC6">
        <w:rPr>
          <w:rFonts w:eastAsia="Times New Roman" w:cstheme="minorHAnsi"/>
          <w:bCs/>
          <w:sz w:val="24"/>
          <w:szCs w:val="24"/>
        </w:rPr>
        <w:t xml:space="preserve"> </w:t>
      </w:r>
      <w:r w:rsidR="00954AC6" w:rsidRPr="00954AC6">
        <w:rPr>
          <w:rFonts w:eastAsia="Times New Roman" w:cstheme="minorHAnsi"/>
          <w:bCs/>
          <w:sz w:val="24"/>
          <w:szCs w:val="24"/>
        </w:rPr>
        <w:t xml:space="preserve"> </w:t>
      </w:r>
      <w:r w:rsidR="00B5574F" w:rsidRPr="00B5574F">
        <w:rPr>
          <w:rFonts w:eastAsia="Times New Roman" w:cstheme="minorHAnsi"/>
          <w:bCs/>
          <w:sz w:val="24"/>
          <w:szCs w:val="24"/>
        </w:rPr>
        <w:t xml:space="preserve">As a Cloud Strategy Consultant, you are advising a medium-sized financial services firm looking to modernize its legacy applications. The firm is considering migrating parts of its infrastructure to the cloud to improve scalability and reduce operational overhead, primarily focusing on Infrastructure as a Service (IaaS). </w:t>
      </w:r>
      <w:r w:rsidR="00B5574F" w:rsidRPr="00CD2E17">
        <w:rPr>
          <w:rFonts w:eastAsia="Times New Roman" w:cstheme="minorHAnsi"/>
          <w:b/>
          <w:sz w:val="24"/>
          <w:szCs w:val="24"/>
        </w:rPr>
        <w:t>Develop</w:t>
      </w:r>
      <w:r w:rsidR="00B5574F" w:rsidRPr="00B5574F">
        <w:rPr>
          <w:rFonts w:eastAsia="Times New Roman" w:cstheme="minorHAnsi"/>
          <w:bCs/>
          <w:sz w:val="24"/>
          <w:szCs w:val="24"/>
        </w:rPr>
        <w:t xml:space="preserve"> a concise report for the firm's IT leadership (including the CIO and Infrastructure Managers) outlining the key benefits and potential risks/challenges of adopting an IaaS model in their specific context. Provide clear recommendations. </w:t>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B5574F">
        <w:rPr>
          <w:rFonts w:eastAsia="Times New Roman" w:cstheme="minorHAnsi"/>
          <w:bCs/>
          <w:sz w:val="24"/>
          <w:szCs w:val="24"/>
        </w:rPr>
        <w:tab/>
      </w:r>
      <w:r w:rsidR="00C92FBC">
        <w:rPr>
          <w:rFonts w:eastAsia="Times New Roman" w:cstheme="minorHAnsi"/>
          <w:bCs/>
          <w:sz w:val="24"/>
          <w:szCs w:val="24"/>
        </w:rPr>
        <w:t xml:space="preserve">       </w:t>
      </w:r>
      <w:r w:rsidR="00954AC6" w:rsidRPr="002556EF">
        <w:rPr>
          <w:rFonts w:eastAsia="Times New Roman" w:cstheme="minorHAnsi"/>
          <w:b/>
          <w:sz w:val="24"/>
          <w:szCs w:val="24"/>
        </w:rPr>
        <w:t>(10 Marks)</w:t>
      </w:r>
    </w:p>
    <w:p w14:paraId="39590C97" w14:textId="77777777" w:rsidR="00E55C2B" w:rsidRDefault="00E55C2B" w:rsidP="003F28DA">
      <w:pPr>
        <w:spacing w:after="0"/>
        <w:jc w:val="both"/>
        <w:rPr>
          <w:rFonts w:cstheme="minorHAnsi"/>
          <w:b/>
          <w:sz w:val="24"/>
          <w:szCs w:val="24"/>
        </w:rPr>
      </w:pPr>
    </w:p>
    <w:p w14:paraId="7F96764A" w14:textId="3267DE1C" w:rsidR="002556EF" w:rsidRPr="002556EF" w:rsidRDefault="00E0384F" w:rsidP="002556EF">
      <w:pPr>
        <w:spacing w:after="120"/>
        <w:jc w:val="both"/>
        <w:rPr>
          <w:rFonts w:cstheme="minorHAnsi"/>
          <w:bCs/>
          <w:lang w:val="en-IN"/>
        </w:rPr>
      </w:pPr>
      <w:r w:rsidRPr="00966067">
        <w:rPr>
          <w:rFonts w:eastAsia="Times New Roman" w:cstheme="minorHAnsi"/>
          <w:bCs/>
          <w:sz w:val="24"/>
          <w:szCs w:val="24"/>
        </w:rPr>
        <w:t>Q</w:t>
      </w:r>
      <w:r w:rsidR="00E276AA" w:rsidRPr="00966067">
        <w:rPr>
          <w:rFonts w:eastAsia="Times New Roman" w:cstheme="minorHAnsi"/>
          <w:bCs/>
          <w:sz w:val="24"/>
          <w:szCs w:val="24"/>
        </w:rPr>
        <w:t>3</w:t>
      </w:r>
      <w:r w:rsidR="00CD2E17">
        <w:rPr>
          <w:rFonts w:eastAsia="Times New Roman" w:cstheme="minorHAnsi"/>
          <w:bCs/>
          <w:sz w:val="24"/>
          <w:szCs w:val="24"/>
        </w:rPr>
        <w:t xml:space="preserve">. </w:t>
      </w:r>
      <w:r w:rsidR="002556EF" w:rsidRPr="002556EF">
        <w:rPr>
          <w:rFonts w:cstheme="minorHAnsi"/>
          <w:bCs/>
          <w:lang w:val="en-IN"/>
        </w:rPr>
        <w:t>"</w:t>
      </w:r>
      <w:proofErr w:type="spellStart"/>
      <w:r w:rsidR="002556EF" w:rsidRPr="002556EF">
        <w:rPr>
          <w:rFonts w:cstheme="minorHAnsi"/>
          <w:bCs/>
          <w:lang w:val="en-IN"/>
        </w:rPr>
        <w:t>MediCare</w:t>
      </w:r>
      <w:proofErr w:type="spellEnd"/>
      <w:r w:rsidR="002556EF" w:rsidRPr="002556EF">
        <w:rPr>
          <w:rFonts w:cstheme="minorHAnsi"/>
          <w:bCs/>
          <w:lang w:val="en-IN"/>
        </w:rPr>
        <w:t xml:space="preserve"> Solutions" is a network of clinics and hospitals</w:t>
      </w:r>
      <w:r w:rsidR="002556EF">
        <w:rPr>
          <w:rFonts w:cstheme="minorHAnsi"/>
          <w:bCs/>
          <w:lang w:val="en-IN"/>
        </w:rPr>
        <w:t xml:space="preserve"> situated at Hyderabad,</w:t>
      </w:r>
      <w:r w:rsidR="002556EF" w:rsidRPr="002556EF">
        <w:rPr>
          <w:rFonts w:cstheme="minorHAnsi"/>
          <w:bCs/>
          <w:lang w:val="en-IN"/>
        </w:rPr>
        <w:t xml:space="preserve"> experiencing rapid growth. Managing increasing patient records, scheduling appointments efficiently, and offering modern services like remote consultations (telemedicine) are becoming challenging with their current on-premises IT systems. They often face high IT maintenance costs and struggle to quickly adapt to changing patient needs. Ensuring their services are always available and meeting data residency regulations (keeping data within specific geographic boundaries like India) are top priorities. The management is considering using </w:t>
      </w:r>
      <w:r w:rsidR="002556EF" w:rsidRPr="002556EF">
        <w:rPr>
          <w:rFonts w:cstheme="minorHAnsi"/>
          <w:b/>
          <w:bCs/>
          <w:lang w:val="en-IN"/>
        </w:rPr>
        <w:t>Amazon Web Services (AWS)</w:t>
      </w:r>
      <w:r w:rsidR="002556EF" w:rsidRPr="002556EF">
        <w:rPr>
          <w:rFonts w:cstheme="minorHAnsi"/>
          <w:bCs/>
          <w:lang w:val="en-IN"/>
        </w:rPr>
        <w:t xml:space="preserve"> cloud platform to potentially overcome these hurdles. They know AWS has data </w:t>
      </w:r>
      <w:proofErr w:type="spellStart"/>
      <w:r w:rsidR="002556EF" w:rsidRPr="002556EF">
        <w:rPr>
          <w:rFonts w:cstheme="minorHAnsi"/>
          <w:bCs/>
          <w:lang w:val="en-IN"/>
        </w:rPr>
        <w:t>centers</w:t>
      </w:r>
      <w:proofErr w:type="spellEnd"/>
      <w:r w:rsidR="002556EF" w:rsidRPr="002556EF">
        <w:rPr>
          <w:rFonts w:cstheme="minorHAnsi"/>
          <w:bCs/>
          <w:lang w:val="en-IN"/>
        </w:rPr>
        <w:t xml:space="preserve"> grouped into </w:t>
      </w:r>
      <w:r w:rsidR="002556EF" w:rsidRPr="002556EF">
        <w:rPr>
          <w:rFonts w:cstheme="minorHAnsi"/>
          <w:b/>
          <w:bCs/>
          <w:lang w:val="en-IN"/>
        </w:rPr>
        <w:t>Regions</w:t>
      </w:r>
      <w:r w:rsidR="002556EF" w:rsidRPr="002556EF">
        <w:rPr>
          <w:rFonts w:cstheme="minorHAnsi"/>
          <w:bCs/>
          <w:lang w:val="en-IN"/>
        </w:rPr>
        <w:t xml:space="preserve"> worldwide and within those regions, multiple </w:t>
      </w:r>
      <w:r w:rsidR="002556EF" w:rsidRPr="002556EF">
        <w:rPr>
          <w:rFonts w:cstheme="minorHAnsi"/>
          <w:b/>
          <w:bCs/>
          <w:lang w:val="en-IN"/>
        </w:rPr>
        <w:t>Availability Zones</w:t>
      </w:r>
      <w:r w:rsidR="002556EF" w:rsidRPr="002556EF">
        <w:rPr>
          <w:rFonts w:cstheme="minorHAnsi"/>
          <w:bCs/>
          <w:lang w:val="en-IN"/>
        </w:rPr>
        <w:t xml:space="preserve"> to ensure services keep running even if one location has issues.</w:t>
      </w:r>
    </w:p>
    <w:p w14:paraId="4A44E234" w14:textId="77777777" w:rsidR="002556EF" w:rsidRPr="002556EF" w:rsidRDefault="002556EF" w:rsidP="002556EF">
      <w:pPr>
        <w:spacing w:after="120" w:line="240" w:lineRule="auto"/>
        <w:jc w:val="both"/>
        <w:rPr>
          <w:rFonts w:eastAsia="Times New Roman" w:cstheme="minorHAnsi"/>
          <w:bCs/>
          <w:sz w:val="24"/>
          <w:szCs w:val="24"/>
          <w:lang w:val="en-IN"/>
        </w:rPr>
      </w:pPr>
      <w:r w:rsidRPr="002556EF">
        <w:rPr>
          <w:rFonts w:eastAsia="Times New Roman" w:cstheme="minorHAnsi"/>
          <w:bCs/>
          <w:sz w:val="24"/>
          <w:szCs w:val="24"/>
          <w:lang w:val="en-IN"/>
        </w:rPr>
        <w:t xml:space="preserve">As a management consultant advising </w:t>
      </w:r>
      <w:proofErr w:type="spellStart"/>
      <w:r w:rsidRPr="002556EF">
        <w:rPr>
          <w:rFonts w:eastAsia="Times New Roman" w:cstheme="minorHAnsi"/>
          <w:bCs/>
          <w:sz w:val="24"/>
          <w:szCs w:val="24"/>
          <w:lang w:val="en-IN"/>
        </w:rPr>
        <w:t>MediCare</w:t>
      </w:r>
      <w:proofErr w:type="spellEnd"/>
      <w:r w:rsidRPr="002556EF">
        <w:rPr>
          <w:rFonts w:eastAsia="Times New Roman" w:cstheme="minorHAnsi"/>
          <w:bCs/>
          <w:sz w:val="24"/>
          <w:szCs w:val="24"/>
          <w:lang w:val="en-IN"/>
        </w:rPr>
        <w:t xml:space="preserve"> Solutions, address the following based on the </w:t>
      </w:r>
      <w:proofErr w:type="spellStart"/>
      <w:r w:rsidRPr="002556EF">
        <w:rPr>
          <w:rFonts w:eastAsia="Times New Roman" w:cstheme="minorHAnsi"/>
          <w:bCs/>
          <w:sz w:val="24"/>
          <w:szCs w:val="24"/>
          <w:lang w:val="en-IN"/>
        </w:rPr>
        <w:t>caselet</w:t>
      </w:r>
      <w:proofErr w:type="spellEnd"/>
      <w:r w:rsidRPr="002556EF">
        <w:rPr>
          <w:rFonts w:eastAsia="Times New Roman" w:cstheme="minorHAnsi"/>
          <w:bCs/>
          <w:sz w:val="24"/>
          <w:szCs w:val="24"/>
          <w:lang w:val="en-IN"/>
        </w:rPr>
        <w:t>:</w:t>
      </w:r>
    </w:p>
    <w:p w14:paraId="4FA6BF54" w14:textId="77777777" w:rsidR="002556EF" w:rsidRPr="002556EF" w:rsidRDefault="002556EF" w:rsidP="002556EF">
      <w:pPr>
        <w:numPr>
          <w:ilvl w:val="0"/>
          <w:numId w:val="37"/>
        </w:numPr>
        <w:spacing w:after="120" w:line="240" w:lineRule="auto"/>
        <w:jc w:val="both"/>
        <w:rPr>
          <w:rFonts w:eastAsia="Times New Roman" w:cstheme="minorHAnsi"/>
          <w:bCs/>
          <w:sz w:val="24"/>
          <w:szCs w:val="24"/>
          <w:lang w:val="en-IN"/>
        </w:rPr>
      </w:pPr>
      <w:r w:rsidRPr="00CD2E17">
        <w:rPr>
          <w:rFonts w:eastAsia="Times New Roman" w:cstheme="minorHAnsi"/>
          <w:b/>
          <w:sz w:val="24"/>
          <w:szCs w:val="24"/>
          <w:lang w:val="en-IN"/>
        </w:rPr>
        <w:t>Explain</w:t>
      </w:r>
      <w:r w:rsidRPr="002556EF">
        <w:rPr>
          <w:rFonts w:eastAsia="Times New Roman" w:cstheme="minorHAnsi"/>
          <w:bCs/>
          <w:sz w:val="24"/>
          <w:szCs w:val="24"/>
          <w:lang w:val="en-IN"/>
        </w:rPr>
        <w:t xml:space="preserve"> in business terms how using AWS, including its structure of </w:t>
      </w:r>
      <w:r w:rsidRPr="002556EF">
        <w:rPr>
          <w:rFonts w:eastAsia="Times New Roman" w:cstheme="minorHAnsi"/>
          <w:b/>
          <w:bCs/>
          <w:sz w:val="24"/>
          <w:szCs w:val="24"/>
          <w:lang w:val="en-IN"/>
        </w:rPr>
        <w:t>Regions</w:t>
      </w:r>
      <w:r w:rsidRPr="002556EF">
        <w:rPr>
          <w:rFonts w:eastAsia="Times New Roman" w:cstheme="minorHAnsi"/>
          <w:bCs/>
          <w:sz w:val="24"/>
          <w:szCs w:val="24"/>
          <w:lang w:val="en-IN"/>
        </w:rPr>
        <w:t xml:space="preserve"> and </w:t>
      </w:r>
      <w:r w:rsidRPr="002556EF">
        <w:rPr>
          <w:rFonts w:eastAsia="Times New Roman" w:cstheme="minorHAnsi"/>
          <w:b/>
          <w:bCs/>
          <w:sz w:val="24"/>
          <w:szCs w:val="24"/>
          <w:lang w:val="en-IN"/>
        </w:rPr>
        <w:t>Availability Zones</w:t>
      </w:r>
      <w:r w:rsidRPr="002556EF">
        <w:rPr>
          <w:rFonts w:eastAsia="Times New Roman" w:cstheme="minorHAnsi"/>
          <w:bCs/>
          <w:sz w:val="24"/>
          <w:szCs w:val="24"/>
          <w:lang w:val="en-IN"/>
        </w:rPr>
        <w:t xml:space="preserve">, could help </w:t>
      </w:r>
      <w:proofErr w:type="spellStart"/>
      <w:r w:rsidRPr="002556EF">
        <w:rPr>
          <w:rFonts w:eastAsia="Times New Roman" w:cstheme="minorHAnsi"/>
          <w:bCs/>
          <w:sz w:val="24"/>
          <w:szCs w:val="24"/>
          <w:lang w:val="en-IN"/>
        </w:rPr>
        <w:t>MediCare</w:t>
      </w:r>
      <w:proofErr w:type="spellEnd"/>
      <w:r w:rsidRPr="002556EF">
        <w:rPr>
          <w:rFonts w:eastAsia="Times New Roman" w:cstheme="minorHAnsi"/>
          <w:bCs/>
          <w:sz w:val="24"/>
          <w:szCs w:val="24"/>
          <w:lang w:val="en-IN"/>
        </w:rPr>
        <w:t xml:space="preserve"> Solutions ensure their services are reliable and handle growth (scalability).</w:t>
      </w:r>
    </w:p>
    <w:p w14:paraId="4B06DC92" w14:textId="77777777" w:rsidR="002556EF" w:rsidRPr="002556EF" w:rsidRDefault="002556EF" w:rsidP="002556EF">
      <w:pPr>
        <w:numPr>
          <w:ilvl w:val="0"/>
          <w:numId w:val="37"/>
        </w:numPr>
        <w:spacing w:after="120" w:line="240" w:lineRule="auto"/>
        <w:jc w:val="both"/>
        <w:rPr>
          <w:rFonts w:eastAsia="Times New Roman" w:cstheme="minorHAnsi"/>
          <w:bCs/>
          <w:sz w:val="24"/>
          <w:szCs w:val="24"/>
          <w:lang w:val="en-IN"/>
        </w:rPr>
      </w:pPr>
      <w:r w:rsidRPr="00CD2E17">
        <w:rPr>
          <w:rFonts w:eastAsia="Times New Roman" w:cstheme="minorHAnsi"/>
          <w:b/>
          <w:sz w:val="24"/>
          <w:szCs w:val="24"/>
          <w:lang w:val="en-IN"/>
        </w:rPr>
        <w:t>Discuss</w:t>
      </w:r>
      <w:r w:rsidRPr="002556EF">
        <w:rPr>
          <w:rFonts w:eastAsia="Times New Roman" w:cstheme="minorHAnsi"/>
          <w:bCs/>
          <w:sz w:val="24"/>
          <w:szCs w:val="24"/>
          <w:lang w:val="en-IN"/>
        </w:rPr>
        <w:t xml:space="preserve"> the key business benefits AWS could offer in improving patient experience (e.g., through reliable systems, enabling telemedicine).</w:t>
      </w:r>
    </w:p>
    <w:p w14:paraId="6148ABD2" w14:textId="1B1894D9" w:rsidR="002556EF" w:rsidRPr="002556EF" w:rsidRDefault="002556EF" w:rsidP="002556EF">
      <w:pPr>
        <w:numPr>
          <w:ilvl w:val="0"/>
          <w:numId w:val="37"/>
        </w:numPr>
        <w:spacing w:after="120" w:line="240" w:lineRule="auto"/>
        <w:jc w:val="both"/>
        <w:rPr>
          <w:rFonts w:eastAsia="Times New Roman" w:cstheme="minorHAnsi"/>
          <w:bCs/>
          <w:sz w:val="24"/>
          <w:szCs w:val="24"/>
          <w:lang w:val="en-IN"/>
        </w:rPr>
      </w:pPr>
      <w:r w:rsidRPr="002556EF">
        <w:rPr>
          <w:rFonts w:eastAsia="Times New Roman" w:cstheme="minorHAnsi"/>
          <w:bCs/>
          <w:sz w:val="24"/>
          <w:szCs w:val="24"/>
          <w:lang w:val="en-IN"/>
        </w:rPr>
        <w:t xml:space="preserve">From a management perspective, what are the major risks or concerns (especially regarding data privacy and security regulations) that </w:t>
      </w:r>
      <w:proofErr w:type="spellStart"/>
      <w:r w:rsidRPr="002556EF">
        <w:rPr>
          <w:rFonts w:eastAsia="Times New Roman" w:cstheme="minorHAnsi"/>
          <w:bCs/>
          <w:sz w:val="24"/>
          <w:szCs w:val="24"/>
          <w:lang w:val="en-IN"/>
        </w:rPr>
        <w:t>MediCare</w:t>
      </w:r>
      <w:proofErr w:type="spellEnd"/>
      <w:r w:rsidRPr="002556EF">
        <w:rPr>
          <w:rFonts w:eastAsia="Times New Roman" w:cstheme="minorHAnsi"/>
          <w:bCs/>
          <w:sz w:val="24"/>
          <w:szCs w:val="24"/>
          <w:lang w:val="en-IN"/>
        </w:rPr>
        <w:t xml:space="preserve"> Solutions should consider before adopting AWS? </w:t>
      </w:r>
    </w:p>
    <w:p w14:paraId="3019FD52" w14:textId="77777777" w:rsidR="002556EF" w:rsidRDefault="002556EF" w:rsidP="002556EF">
      <w:pPr>
        <w:numPr>
          <w:ilvl w:val="0"/>
          <w:numId w:val="37"/>
        </w:numPr>
        <w:spacing w:after="120" w:line="240" w:lineRule="auto"/>
        <w:jc w:val="both"/>
        <w:rPr>
          <w:rFonts w:eastAsia="Times New Roman" w:cstheme="minorHAnsi"/>
          <w:bCs/>
          <w:sz w:val="24"/>
          <w:szCs w:val="24"/>
          <w:lang w:val="en-IN"/>
        </w:rPr>
      </w:pPr>
      <w:r w:rsidRPr="002556EF">
        <w:rPr>
          <w:rFonts w:eastAsia="Times New Roman" w:cstheme="minorHAnsi"/>
          <w:bCs/>
          <w:sz w:val="24"/>
          <w:szCs w:val="24"/>
          <w:lang w:val="en-IN"/>
        </w:rPr>
        <w:t>What key factors should the management team evaluate when deciding if the benefits of moving to AWS outweigh the risks and costs?</w:t>
      </w:r>
    </w:p>
    <w:p w14:paraId="0798B920" w14:textId="6545CADC" w:rsidR="002556EF" w:rsidRPr="002556EF" w:rsidRDefault="00C92FBC" w:rsidP="002556EF">
      <w:pPr>
        <w:spacing w:after="120" w:line="240" w:lineRule="auto"/>
        <w:ind w:left="7200"/>
        <w:jc w:val="both"/>
        <w:rPr>
          <w:rFonts w:eastAsia="Times New Roman" w:cstheme="minorHAnsi"/>
          <w:b/>
          <w:sz w:val="24"/>
          <w:szCs w:val="24"/>
          <w:lang w:val="en-IN"/>
        </w:rPr>
      </w:pPr>
      <w:r>
        <w:rPr>
          <w:rFonts w:eastAsia="Times New Roman" w:cstheme="minorHAnsi"/>
          <w:b/>
          <w:sz w:val="24"/>
          <w:szCs w:val="24"/>
          <w:lang w:val="en-IN"/>
        </w:rPr>
        <w:t xml:space="preserve">        </w:t>
      </w:r>
      <w:r w:rsidR="002556EF" w:rsidRPr="002556EF">
        <w:rPr>
          <w:rFonts w:eastAsia="Times New Roman" w:cstheme="minorHAnsi"/>
          <w:b/>
          <w:sz w:val="24"/>
          <w:szCs w:val="24"/>
          <w:lang w:val="en-IN"/>
        </w:rPr>
        <w:t>(4 x 5 = 20 Marks)</w:t>
      </w:r>
    </w:p>
    <w:p w14:paraId="5B90B887" w14:textId="7017F360" w:rsidR="00954AC6" w:rsidRPr="00966067" w:rsidRDefault="00954AC6" w:rsidP="00966067">
      <w:pPr>
        <w:spacing w:after="120" w:line="240" w:lineRule="auto"/>
        <w:jc w:val="both"/>
        <w:rPr>
          <w:rFonts w:eastAsia="Times New Roman" w:cstheme="minorHAnsi"/>
          <w:bCs/>
          <w:sz w:val="24"/>
          <w:szCs w:val="24"/>
        </w:rPr>
      </w:pPr>
    </w:p>
    <w:p w14:paraId="71B55516" w14:textId="33E48B0A" w:rsidR="00956BDE" w:rsidRDefault="00956BDE"/>
    <w:p w14:paraId="61B6D03A" w14:textId="77777777" w:rsidR="00EC3119" w:rsidRDefault="00EC3119"/>
    <w:sectPr w:rsidR="00EC3119"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04F44" w14:textId="77777777" w:rsidR="00203082" w:rsidRDefault="00203082" w:rsidP="00565F93">
      <w:pPr>
        <w:spacing w:after="0" w:line="240" w:lineRule="auto"/>
      </w:pPr>
      <w:r>
        <w:separator/>
      </w:r>
    </w:p>
  </w:endnote>
  <w:endnote w:type="continuationSeparator" w:id="0">
    <w:p w14:paraId="64D1238B" w14:textId="77777777" w:rsidR="00203082" w:rsidRDefault="00203082"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634F8B4C"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D63CBF">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D63CBF">
              <w:rPr>
                <w:b/>
                <w:bCs/>
                <w:noProof/>
                <w:sz w:val="20"/>
              </w:rPr>
              <w:t>1</w:t>
            </w:r>
            <w:r w:rsidRPr="00BB291F">
              <w:rPr>
                <w:b/>
                <w:bCs/>
                <w:szCs w:val="24"/>
              </w:rPr>
              <w:fldChar w:fldCharType="end"/>
            </w:r>
          </w:p>
        </w:sdtContent>
      </w:sdt>
    </w:sdtContent>
  </w:sdt>
  <w:p w14:paraId="7D9FBBB2"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8FDE" w14:textId="77777777" w:rsidR="00203082" w:rsidRDefault="00203082" w:rsidP="00565F93">
      <w:pPr>
        <w:spacing w:after="0" w:line="240" w:lineRule="auto"/>
      </w:pPr>
      <w:r>
        <w:separator/>
      </w:r>
    </w:p>
  </w:footnote>
  <w:footnote w:type="continuationSeparator" w:id="0">
    <w:p w14:paraId="15A2EBCD" w14:textId="77777777" w:rsidR="00203082" w:rsidRDefault="00203082"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F6F6" w14:textId="77777777" w:rsidR="00BB291F" w:rsidRDefault="00BB291F" w:rsidP="00BB291F">
    <w:pPr>
      <w:pStyle w:val="Header"/>
    </w:pPr>
    <w:r>
      <w:t xml:space="preserve">                                                                                                                                                 </w:t>
    </w:r>
  </w:p>
  <w:p w14:paraId="5D08F104"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F14"/>
    <w:multiLevelType w:val="multilevel"/>
    <w:tmpl w:val="052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7688D"/>
    <w:multiLevelType w:val="multilevel"/>
    <w:tmpl w:val="8E32BD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86F9A"/>
    <w:multiLevelType w:val="multilevel"/>
    <w:tmpl w:val="7230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82041"/>
    <w:multiLevelType w:val="multilevel"/>
    <w:tmpl w:val="2E46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83129"/>
    <w:multiLevelType w:val="multilevel"/>
    <w:tmpl w:val="70D87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A60E68"/>
    <w:multiLevelType w:val="multilevel"/>
    <w:tmpl w:val="99D4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57D50"/>
    <w:multiLevelType w:val="multilevel"/>
    <w:tmpl w:val="5BF4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7343D3"/>
    <w:multiLevelType w:val="multilevel"/>
    <w:tmpl w:val="561C0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D7379"/>
    <w:multiLevelType w:val="multilevel"/>
    <w:tmpl w:val="6AF80E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59096E"/>
    <w:multiLevelType w:val="multilevel"/>
    <w:tmpl w:val="D5525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025F8"/>
    <w:multiLevelType w:val="multilevel"/>
    <w:tmpl w:val="9988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A347A"/>
    <w:multiLevelType w:val="multilevel"/>
    <w:tmpl w:val="F746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D63FCA"/>
    <w:multiLevelType w:val="multilevel"/>
    <w:tmpl w:val="F44E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F6547"/>
    <w:multiLevelType w:val="hybridMultilevel"/>
    <w:tmpl w:val="094264CE"/>
    <w:lvl w:ilvl="0" w:tplc="8B22FB80">
      <w:start w:val="1"/>
      <w:numFmt w:val="lowerLetter"/>
      <w:lvlText w:val="(%1)"/>
      <w:lvlJc w:val="left"/>
      <w:pPr>
        <w:ind w:left="1080" w:hanging="360"/>
      </w:pPr>
      <w:rPr>
        <w:rFonts w:asciiTheme="minorHAnsi" w:eastAsia="Times New Roman" w:hAnsiTheme="minorHAnsi" w:cstheme="minorHAnsi" w:hint="default"/>
        <w:color w:val="auto"/>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BE35B7F"/>
    <w:multiLevelType w:val="hybridMultilevel"/>
    <w:tmpl w:val="BA42FA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2F016BB3"/>
    <w:multiLevelType w:val="multilevel"/>
    <w:tmpl w:val="06986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51002"/>
    <w:multiLevelType w:val="multilevel"/>
    <w:tmpl w:val="7946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6D3D4B"/>
    <w:multiLevelType w:val="multilevel"/>
    <w:tmpl w:val="6536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73389"/>
    <w:multiLevelType w:val="multilevel"/>
    <w:tmpl w:val="B240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B77E7"/>
    <w:multiLevelType w:val="multilevel"/>
    <w:tmpl w:val="30A80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281DCA"/>
    <w:multiLevelType w:val="hybridMultilevel"/>
    <w:tmpl w:val="4566EC48"/>
    <w:lvl w:ilvl="0" w:tplc="80CC7BE4">
      <w:start w:val="2"/>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A3D1381"/>
    <w:multiLevelType w:val="multilevel"/>
    <w:tmpl w:val="E528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B35BD"/>
    <w:multiLevelType w:val="multilevel"/>
    <w:tmpl w:val="8AA67E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A105BD"/>
    <w:multiLevelType w:val="multilevel"/>
    <w:tmpl w:val="85246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D3030D"/>
    <w:multiLevelType w:val="multilevel"/>
    <w:tmpl w:val="82A6A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CB3FDF"/>
    <w:multiLevelType w:val="multilevel"/>
    <w:tmpl w:val="103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EC44D9"/>
    <w:multiLevelType w:val="multilevel"/>
    <w:tmpl w:val="FDAEBDA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790879"/>
    <w:multiLevelType w:val="multilevel"/>
    <w:tmpl w:val="59B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8B1032"/>
    <w:multiLevelType w:val="multilevel"/>
    <w:tmpl w:val="E46209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557191"/>
    <w:multiLevelType w:val="multilevel"/>
    <w:tmpl w:val="1B3C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FE3296"/>
    <w:multiLevelType w:val="multilevel"/>
    <w:tmpl w:val="B7222C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481813"/>
    <w:multiLevelType w:val="multilevel"/>
    <w:tmpl w:val="ACB8B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03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839833">
    <w:abstractNumId w:val="9"/>
  </w:num>
  <w:num w:numId="3" w16cid:durableId="530146065">
    <w:abstractNumId w:val="21"/>
  </w:num>
  <w:num w:numId="4" w16cid:durableId="1923830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384540">
    <w:abstractNumId w:val="30"/>
  </w:num>
  <w:num w:numId="6" w16cid:durableId="291012569">
    <w:abstractNumId w:val="6"/>
  </w:num>
  <w:num w:numId="7" w16cid:durableId="1854029980">
    <w:abstractNumId w:val="8"/>
  </w:num>
  <w:num w:numId="8" w16cid:durableId="331106722">
    <w:abstractNumId w:val="31"/>
  </w:num>
  <w:num w:numId="9" w16cid:durableId="1635257593">
    <w:abstractNumId w:val="4"/>
  </w:num>
  <w:num w:numId="10" w16cid:durableId="1987932534">
    <w:abstractNumId w:val="32"/>
  </w:num>
  <w:num w:numId="11" w16cid:durableId="418020520">
    <w:abstractNumId w:val="33"/>
  </w:num>
  <w:num w:numId="12" w16cid:durableId="2120562224">
    <w:abstractNumId w:val="25"/>
  </w:num>
  <w:num w:numId="13" w16cid:durableId="131943769">
    <w:abstractNumId w:val="12"/>
  </w:num>
  <w:num w:numId="14" w16cid:durableId="2007782131">
    <w:abstractNumId w:val="1"/>
  </w:num>
  <w:num w:numId="15" w16cid:durableId="411315471">
    <w:abstractNumId w:val="26"/>
  </w:num>
  <w:num w:numId="16" w16cid:durableId="1325663446">
    <w:abstractNumId w:val="18"/>
  </w:num>
  <w:num w:numId="17" w16cid:durableId="1228154406">
    <w:abstractNumId w:val="28"/>
  </w:num>
  <w:num w:numId="18" w16cid:durableId="1911426754">
    <w:abstractNumId w:val="23"/>
  </w:num>
  <w:num w:numId="19" w16cid:durableId="5449125">
    <w:abstractNumId w:val="10"/>
  </w:num>
  <w:num w:numId="20" w16cid:durableId="2124881435">
    <w:abstractNumId w:val="29"/>
  </w:num>
  <w:num w:numId="21" w16cid:durableId="1128552391">
    <w:abstractNumId w:val="19"/>
  </w:num>
  <w:num w:numId="22" w16cid:durableId="709647583">
    <w:abstractNumId w:val="20"/>
  </w:num>
  <w:num w:numId="23" w16cid:durableId="1966617412">
    <w:abstractNumId w:val="11"/>
  </w:num>
  <w:num w:numId="24" w16cid:durableId="433331632">
    <w:abstractNumId w:val="24"/>
  </w:num>
  <w:num w:numId="25" w16cid:durableId="719672405">
    <w:abstractNumId w:val="0"/>
  </w:num>
  <w:num w:numId="26" w16cid:durableId="557714902">
    <w:abstractNumId w:val="35"/>
  </w:num>
  <w:num w:numId="27" w16cid:durableId="1995989897">
    <w:abstractNumId w:val="17"/>
  </w:num>
  <w:num w:numId="28" w16cid:durableId="565455827">
    <w:abstractNumId w:val="27"/>
  </w:num>
  <w:num w:numId="29" w16cid:durableId="159348146">
    <w:abstractNumId w:val="13"/>
  </w:num>
  <w:num w:numId="30" w16cid:durableId="1993830068">
    <w:abstractNumId w:val="7"/>
  </w:num>
  <w:num w:numId="31" w16cid:durableId="1433359346">
    <w:abstractNumId w:val="34"/>
  </w:num>
  <w:num w:numId="32" w16cid:durableId="1789348112">
    <w:abstractNumId w:val="2"/>
  </w:num>
  <w:num w:numId="33" w16cid:durableId="172770301">
    <w:abstractNumId w:val="22"/>
  </w:num>
  <w:num w:numId="34" w16cid:durableId="1494056615">
    <w:abstractNumId w:val="15"/>
  </w:num>
  <w:num w:numId="35" w16cid:durableId="98960105">
    <w:abstractNumId w:val="16"/>
  </w:num>
  <w:num w:numId="36" w16cid:durableId="1299723459">
    <w:abstractNumId w:val="5"/>
  </w:num>
  <w:num w:numId="37" w16cid:durableId="303045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54329"/>
    <w:rsid w:val="000555DE"/>
    <w:rsid w:val="0005599A"/>
    <w:rsid w:val="00057900"/>
    <w:rsid w:val="000652EB"/>
    <w:rsid w:val="00074838"/>
    <w:rsid w:val="00076491"/>
    <w:rsid w:val="00095E3C"/>
    <w:rsid w:val="0009793D"/>
    <w:rsid w:val="000C6F0D"/>
    <w:rsid w:val="000E546F"/>
    <w:rsid w:val="001112C3"/>
    <w:rsid w:val="00147366"/>
    <w:rsid w:val="00153E7C"/>
    <w:rsid w:val="001607CB"/>
    <w:rsid w:val="001E2EBC"/>
    <w:rsid w:val="00203082"/>
    <w:rsid w:val="002556EF"/>
    <w:rsid w:val="00255763"/>
    <w:rsid w:val="002969DB"/>
    <w:rsid w:val="00323B8F"/>
    <w:rsid w:val="00336D29"/>
    <w:rsid w:val="0035360D"/>
    <w:rsid w:val="00355BA4"/>
    <w:rsid w:val="00394D92"/>
    <w:rsid w:val="003D5570"/>
    <w:rsid w:val="003F28DA"/>
    <w:rsid w:val="004031BE"/>
    <w:rsid w:val="004058EE"/>
    <w:rsid w:val="00470A63"/>
    <w:rsid w:val="00480E43"/>
    <w:rsid w:val="004817D9"/>
    <w:rsid w:val="004B1B8C"/>
    <w:rsid w:val="0052137A"/>
    <w:rsid w:val="005300CD"/>
    <w:rsid w:val="005544AB"/>
    <w:rsid w:val="00565F93"/>
    <w:rsid w:val="006223F1"/>
    <w:rsid w:val="00640C6B"/>
    <w:rsid w:val="00692ECA"/>
    <w:rsid w:val="006C3FD4"/>
    <w:rsid w:val="006E64EE"/>
    <w:rsid w:val="0070146B"/>
    <w:rsid w:val="0079728B"/>
    <w:rsid w:val="007E6874"/>
    <w:rsid w:val="008B5ADA"/>
    <w:rsid w:val="008F3064"/>
    <w:rsid w:val="009012A2"/>
    <w:rsid w:val="00903A58"/>
    <w:rsid w:val="0091524B"/>
    <w:rsid w:val="00921E9B"/>
    <w:rsid w:val="009231A7"/>
    <w:rsid w:val="00923DCD"/>
    <w:rsid w:val="00934838"/>
    <w:rsid w:val="00954AC6"/>
    <w:rsid w:val="00956BDE"/>
    <w:rsid w:val="00956E30"/>
    <w:rsid w:val="00966067"/>
    <w:rsid w:val="009E35B5"/>
    <w:rsid w:val="009E38F9"/>
    <w:rsid w:val="009E4858"/>
    <w:rsid w:val="00A2781E"/>
    <w:rsid w:val="00A964EE"/>
    <w:rsid w:val="00AA0EE8"/>
    <w:rsid w:val="00AE5C02"/>
    <w:rsid w:val="00AF7654"/>
    <w:rsid w:val="00B10230"/>
    <w:rsid w:val="00B114E1"/>
    <w:rsid w:val="00B44A19"/>
    <w:rsid w:val="00B54346"/>
    <w:rsid w:val="00B5574F"/>
    <w:rsid w:val="00B55C73"/>
    <w:rsid w:val="00B705A8"/>
    <w:rsid w:val="00B71AD9"/>
    <w:rsid w:val="00B85F35"/>
    <w:rsid w:val="00BB291F"/>
    <w:rsid w:val="00BE7477"/>
    <w:rsid w:val="00C13F1C"/>
    <w:rsid w:val="00C14C35"/>
    <w:rsid w:val="00C4433D"/>
    <w:rsid w:val="00C52051"/>
    <w:rsid w:val="00C55C49"/>
    <w:rsid w:val="00C7402D"/>
    <w:rsid w:val="00C92FBC"/>
    <w:rsid w:val="00CD2E17"/>
    <w:rsid w:val="00D57EDB"/>
    <w:rsid w:val="00D63CBF"/>
    <w:rsid w:val="00DD234B"/>
    <w:rsid w:val="00E0384F"/>
    <w:rsid w:val="00E148D3"/>
    <w:rsid w:val="00E16D71"/>
    <w:rsid w:val="00E276AA"/>
    <w:rsid w:val="00E32638"/>
    <w:rsid w:val="00E55C2B"/>
    <w:rsid w:val="00E61C02"/>
    <w:rsid w:val="00E70CF8"/>
    <w:rsid w:val="00EC3119"/>
    <w:rsid w:val="00ED68D7"/>
    <w:rsid w:val="00EE451B"/>
    <w:rsid w:val="00F24F63"/>
    <w:rsid w:val="00F64CCC"/>
    <w:rsid w:val="00F737FE"/>
    <w:rsid w:val="00F824ED"/>
    <w:rsid w:val="00FB71B1"/>
    <w:rsid w:val="00FB78C6"/>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9E3D7"/>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paragraph" w:styleId="Heading1">
    <w:name w:val="heading 1"/>
    <w:basedOn w:val="Normal"/>
    <w:link w:val="Heading1Char"/>
    <w:uiPriority w:val="9"/>
    <w:qFormat/>
    <w:rsid w:val="00954AC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link w:val="Heading2Char"/>
    <w:uiPriority w:val="9"/>
    <w:qFormat/>
    <w:rsid w:val="00954AC6"/>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next w:val="Normal"/>
    <w:link w:val="Heading3Char"/>
    <w:uiPriority w:val="9"/>
    <w:semiHidden/>
    <w:unhideWhenUsed/>
    <w:qFormat/>
    <w:rsid w:val="00954A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9E35B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E35B5"/>
    <w:rPr>
      <w:b/>
      <w:bCs/>
    </w:rPr>
  </w:style>
  <w:style w:type="character" w:customStyle="1" w:styleId="katex-mathml">
    <w:name w:val="katex-mathml"/>
    <w:basedOn w:val="DefaultParagraphFont"/>
    <w:rsid w:val="009E35B5"/>
  </w:style>
  <w:style w:type="character" w:customStyle="1" w:styleId="mord">
    <w:name w:val="mord"/>
    <w:basedOn w:val="DefaultParagraphFont"/>
    <w:rsid w:val="009E35B5"/>
  </w:style>
  <w:style w:type="character" w:customStyle="1" w:styleId="mrel">
    <w:name w:val="mrel"/>
    <w:basedOn w:val="DefaultParagraphFont"/>
    <w:rsid w:val="009E35B5"/>
  </w:style>
  <w:style w:type="character" w:customStyle="1" w:styleId="mbin">
    <w:name w:val="mbin"/>
    <w:basedOn w:val="DefaultParagraphFont"/>
    <w:rsid w:val="009E35B5"/>
  </w:style>
  <w:style w:type="character" w:customStyle="1" w:styleId="katex-error">
    <w:name w:val="katex-error"/>
    <w:basedOn w:val="DefaultParagraphFont"/>
    <w:rsid w:val="009E35B5"/>
  </w:style>
  <w:style w:type="character" w:customStyle="1" w:styleId="mop">
    <w:name w:val="mop"/>
    <w:basedOn w:val="DefaultParagraphFont"/>
    <w:rsid w:val="009E35B5"/>
  </w:style>
  <w:style w:type="character" w:customStyle="1" w:styleId="vlist-s">
    <w:name w:val="vlist-s"/>
    <w:basedOn w:val="DefaultParagraphFont"/>
    <w:rsid w:val="009E35B5"/>
  </w:style>
  <w:style w:type="character" w:customStyle="1" w:styleId="mpunct">
    <w:name w:val="mpunct"/>
    <w:basedOn w:val="DefaultParagraphFont"/>
    <w:rsid w:val="009E35B5"/>
  </w:style>
  <w:style w:type="character" w:customStyle="1" w:styleId="Heading1Char">
    <w:name w:val="Heading 1 Char"/>
    <w:basedOn w:val="DefaultParagraphFont"/>
    <w:link w:val="Heading1"/>
    <w:uiPriority w:val="9"/>
    <w:rsid w:val="00954AC6"/>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rsid w:val="00954AC6"/>
    <w:rPr>
      <w:rFonts w:ascii="Times New Roman" w:eastAsia="Times New Roman" w:hAnsi="Times New Roman" w:cs="Times New Roman"/>
      <w:b/>
      <w:bCs/>
      <w:sz w:val="36"/>
      <w:szCs w:val="36"/>
      <w:lang w:val="en-IN" w:eastAsia="en-IN"/>
    </w:rPr>
  </w:style>
  <w:style w:type="character" w:customStyle="1" w:styleId="Heading3Char">
    <w:name w:val="Heading 3 Char"/>
    <w:basedOn w:val="DefaultParagraphFont"/>
    <w:link w:val="Heading3"/>
    <w:uiPriority w:val="9"/>
    <w:semiHidden/>
    <w:rsid w:val="00954AC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4718">
      <w:bodyDiv w:val="1"/>
      <w:marLeft w:val="0"/>
      <w:marRight w:val="0"/>
      <w:marTop w:val="0"/>
      <w:marBottom w:val="0"/>
      <w:divBdr>
        <w:top w:val="none" w:sz="0" w:space="0" w:color="auto"/>
        <w:left w:val="none" w:sz="0" w:space="0" w:color="auto"/>
        <w:bottom w:val="none" w:sz="0" w:space="0" w:color="auto"/>
        <w:right w:val="none" w:sz="0" w:space="0" w:color="auto"/>
      </w:divBdr>
    </w:div>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10506988">
      <w:bodyDiv w:val="1"/>
      <w:marLeft w:val="0"/>
      <w:marRight w:val="0"/>
      <w:marTop w:val="0"/>
      <w:marBottom w:val="0"/>
      <w:divBdr>
        <w:top w:val="none" w:sz="0" w:space="0" w:color="auto"/>
        <w:left w:val="none" w:sz="0" w:space="0" w:color="auto"/>
        <w:bottom w:val="none" w:sz="0" w:space="0" w:color="auto"/>
        <w:right w:val="none" w:sz="0" w:space="0" w:color="auto"/>
      </w:divBdr>
    </w:div>
    <w:div w:id="275716680">
      <w:bodyDiv w:val="1"/>
      <w:marLeft w:val="0"/>
      <w:marRight w:val="0"/>
      <w:marTop w:val="0"/>
      <w:marBottom w:val="0"/>
      <w:divBdr>
        <w:top w:val="none" w:sz="0" w:space="0" w:color="auto"/>
        <w:left w:val="none" w:sz="0" w:space="0" w:color="auto"/>
        <w:bottom w:val="none" w:sz="0" w:space="0" w:color="auto"/>
        <w:right w:val="none" w:sz="0" w:space="0" w:color="auto"/>
      </w:divBdr>
    </w:div>
    <w:div w:id="548423306">
      <w:bodyDiv w:val="1"/>
      <w:marLeft w:val="0"/>
      <w:marRight w:val="0"/>
      <w:marTop w:val="0"/>
      <w:marBottom w:val="0"/>
      <w:divBdr>
        <w:top w:val="none" w:sz="0" w:space="0" w:color="auto"/>
        <w:left w:val="none" w:sz="0" w:space="0" w:color="auto"/>
        <w:bottom w:val="none" w:sz="0" w:space="0" w:color="auto"/>
        <w:right w:val="none" w:sz="0" w:space="0" w:color="auto"/>
      </w:divBdr>
    </w:div>
    <w:div w:id="588318340">
      <w:bodyDiv w:val="1"/>
      <w:marLeft w:val="0"/>
      <w:marRight w:val="0"/>
      <w:marTop w:val="0"/>
      <w:marBottom w:val="0"/>
      <w:divBdr>
        <w:top w:val="none" w:sz="0" w:space="0" w:color="auto"/>
        <w:left w:val="none" w:sz="0" w:space="0" w:color="auto"/>
        <w:bottom w:val="none" w:sz="0" w:space="0" w:color="auto"/>
        <w:right w:val="none" w:sz="0" w:space="0" w:color="auto"/>
      </w:divBdr>
    </w:div>
    <w:div w:id="903293879">
      <w:bodyDiv w:val="1"/>
      <w:marLeft w:val="0"/>
      <w:marRight w:val="0"/>
      <w:marTop w:val="0"/>
      <w:marBottom w:val="0"/>
      <w:divBdr>
        <w:top w:val="none" w:sz="0" w:space="0" w:color="auto"/>
        <w:left w:val="none" w:sz="0" w:space="0" w:color="auto"/>
        <w:bottom w:val="none" w:sz="0" w:space="0" w:color="auto"/>
        <w:right w:val="none" w:sz="0" w:space="0" w:color="auto"/>
      </w:divBdr>
    </w:div>
    <w:div w:id="968436002">
      <w:bodyDiv w:val="1"/>
      <w:marLeft w:val="0"/>
      <w:marRight w:val="0"/>
      <w:marTop w:val="0"/>
      <w:marBottom w:val="0"/>
      <w:divBdr>
        <w:top w:val="none" w:sz="0" w:space="0" w:color="auto"/>
        <w:left w:val="none" w:sz="0" w:space="0" w:color="auto"/>
        <w:bottom w:val="none" w:sz="0" w:space="0" w:color="auto"/>
        <w:right w:val="none" w:sz="0" w:space="0" w:color="auto"/>
      </w:divBdr>
    </w:div>
    <w:div w:id="1001153701">
      <w:bodyDiv w:val="1"/>
      <w:marLeft w:val="0"/>
      <w:marRight w:val="0"/>
      <w:marTop w:val="0"/>
      <w:marBottom w:val="0"/>
      <w:divBdr>
        <w:top w:val="none" w:sz="0" w:space="0" w:color="auto"/>
        <w:left w:val="none" w:sz="0" w:space="0" w:color="auto"/>
        <w:bottom w:val="none" w:sz="0" w:space="0" w:color="auto"/>
        <w:right w:val="none" w:sz="0" w:space="0" w:color="auto"/>
      </w:divBdr>
    </w:div>
    <w:div w:id="1135365476">
      <w:bodyDiv w:val="1"/>
      <w:marLeft w:val="0"/>
      <w:marRight w:val="0"/>
      <w:marTop w:val="0"/>
      <w:marBottom w:val="0"/>
      <w:divBdr>
        <w:top w:val="none" w:sz="0" w:space="0" w:color="auto"/>
        <w:left w:val="none" w:sz="0" w:space="0" w:color="auto"/>
        <w:bottom w:val="none" w:sz="0" w:space="0" w:color="auto"/>
        <w:right w:val="none" w:sz="0" w:space="0" w:color="auto"/>
      </w:divBdr>
    </w:div>
    <w:div w:id="1193349965">
      <w:bodyDiv w:val="1"/>
      <w:marLeft w:val="0"/>
      <w:marRight w:val="0"/>
      <w:marTop w:val="0"/>
      <w:marBottom w:val="0"/>
      <w:divBdr>
        <w:top w:val="none" w:sz="0" w:space="0" w:color="auto"/>
        <w:left w:val="none" w:sz="0" w:space="0" w:color="auto"/>
        <w:bottom w:val="none" w:sz="0" w:space="0" w:color="auto"/>
        <w:right w:val="none" w:sz="0" w:space="0" w:color="auto"/>
      </w:divBdr>
    </w:div>
    <w:div w:id="1207374425">
      <w:bodyDiv w:val="1"/>
      <w:marLeft w:val="0"/>
      <w:marRight w:val="0"/>
      <w:marTop w:val="0"/>
      <w:marBottom w:val="0"/>
      <w:divBdr>
        <w:top w:val="none" w:sz="0" w:space="0" w:color="auto"/>
        <w:left w:val="none" w:sz="0" w:space="0" w:color="auto"/>
        <w:bottom w:val="none" w:sz="0" w:space="0" w:color="auto"/>
        <w:right w:val="none" w:sz="0" w:space="0" w:color="auto"/>
      </w:divBdr>
    </w:div>
    <w:div w:id="1264341455">
      <w:bodyDiv w:val="1"/>
      <w:marLeft w:val="0"/>
      <w:marRight w:val="0"/>
      <w:marTop w:val="0"/>
      <w:marBottom w:val="0"/>
      <w:divBdr>
        <w:top w:val="none" w:sz="0" w:space="0" w:color="auto"/>
        <w:left w:val="none" w:sz="0" w:space="0" w:color="auto"/>
        <w:bottom w:val="none" w:sz="0" w:space="0" w:color="auto"/>
        <w:right w:val="none" w:sz="0" w:space="0" w:color="auto"/>
      </w:divBdr>
    </w:div>
    <w:div w:id="1441998402">
      <w:bodyDiv w:val="1"/>
      <w:marLeft w:val="0"/>
      <w:marRight w:val="0"/>
      <w:marTop w:val="0"/>
      <w:marBottom w:val="0"/>
      <w:divBdr>
        <w:top w:val="none" w:sz="0" w:space="0" w:color="auto"/>
        <w:left w:val="none" w:sz="0" w:space="0" w:color="auto"/>
        <w:bottom w:val="none" w:sz="0" w:space="0" w:color="auto"/>
        <w:right w:val="none" w:sz="0" w:space="0" w:color="auto"/>
      </w:divBdr>
    </w:div>
    <w:div w:id="1466582773">
      <w:bodyDiv w:val="1"/>
      <w:marLeft w:val="0"/>
      <w:marRight w:val="0"/>
      <w:marTop w:val="0"/>
      <w:marBottom w:val="0"/>
      <w:divBdr>
        <w:top w:val="none" w:sz="0" w:space="0" w:color="auto"/>
        <w:left w:val="none" w:sz="0" w:space="0" w:color="auto"/>
        <w:bottom w:val="none" w:sz="0" w:space="0" w:color="auto"/>
        <w:right w:val="none" w:sz="0" w:space="0" w:color="auto"/>
      </w:divBdr>
    </w:div>
    <w:div w:id="1652323271">
      <w:bodyDiv w:val="1"/>
      <w:marLeft w:val="0"/>
      <w:marRight w:val="0"/>
      <w:marTop w:val="0"/>
      <w:marBottom w:val="0"/>
      <w:divBdr>
        <w:top w:val="none" w:sz="0" w:space="0" w:color="auto"/>
        <w:left w:val="none" w:sz="0" w:space="0" w:color="auto"/>
        <w:bottom w:val="none" w:sz="0" w:space="0" w:color="auto"/>
        <w:right w:val="none" w:sz="0" w:space="0" w:color="auto"/>
      </w:divBdr>
    </w:div>
    <w:div w:id="166011110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50695289">
      <w:bodyDiv w:val="1"/>
      <w:marLeft w:val="0"/>
      <w:marRight w:val="0"/>
      <w:marTop w:val="0"/>
      <w:marBottom w:val="0"/>
      <w:divBdr>
        <w:top w:val="none" w:sz="0" w:space="0" w:color="auto"/>
        <w:left w:val="none" w:sz="0" w:space="0" w:color="auto"/>
        <w:bottom w:val="none" w:sz="0" w:space="0" w:color="auto"/>
        <w:right w:val="none" w:sz="0" w:space="0" w:color="auto"/>
      </w:divBdr>
    </w:div>
    <w:div w:id="1910379960">
      <w:bodyDiv w:val="1"/>
      <w:marLeft w:val="0"/>
      <w:marRight w:val="0"/>
      <w:marTop w:val="0"/>
      <w:marBottom w:val="0"/>
      <w:divBdr>
        <w:top w:val="none" w:sz="0" w:space="0" w:color="auto"/>
        <w:left w:val="none" w:sz="0" w:space="0" w:color="auto"/>
        <w:bottom w:val="none" w:sz="0" w:space="0" w:color="auto"/>
        <w:right w:val="none" w:sz="0" w:space="0" w:color="auto"/>
      </w:divBdr>
    </w:div>
    <w:div w:id="19318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C1D3-5C04-4A19-BACD-26BCCE14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10</cp:revision>
  <cp:lastPrinted>2025-04-23T09:02:00Z</cp:lastPrinted>
  <dcterms:created xsi:type="dcterms:W3CDTF">2025-04-07T08:26:00Z</dcterms:created>
  <dcterms:modified xsi:type="dcterms:W3CDTF">2025-04-23T09:02:00Z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y fmtid="{D5CDD505-2E9C-101B-9397-08002B2CF9AE}" pid="3" name="MSIP_Label_defa4170-0d19-0005-0004-bc88714345d2_Enabled">
    <vt:lpwstr>true</vt:lpwstr>
  </property>
  <property fmtid="{D5CDD505-2E9C-101B-9397-08002B2CF9AE}" pid="4" name="MSIP_Label_defa4170-0d19-0005-0004-bc88714345d2_SetDate">
    <vt:lpwstr>2024-06-17T05:06:40Z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795ace2b-26a7-4fc8-97cf-47dc78703c08</vt:lpwstr>
  </property>
  <property fmtid="{D5CDD505-2E9C-101B-9397-08002B2CF9AE}" pid="8" name="MSIP_Label_defa4170-0d19-0005-0004-bc88714345d2_ActionId">
    <vt:lpwstr>4aa0e287-bb22-4263-8500-b3d1ceae5628</vt:lpwstr>
  </property>
  <property fmtid="{D5CDD505-2E9C-101B-9397-08002B2CF9AE}" pid="9" name="MSIP_Label_defa4170-0d19-0005-0004-bc88714345d2_ContentBits">
    <vt:lpwstr>0</vt:lpwstr>
  </property>
</Properties>
</file>